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34B97810" w14:textId="41CACDF3" w:rsidR="00A32382" w:rsidRPr="0007492D" w:rsidRDefault="00A32382">
      <w:pPr>
        <w:pStyle w:val="zzCover"/>
        <w:rPr>
          <w:color w:val="auto"/>
          <w:sz w:val="52"/>
          <w:szCs w:val="52"/>
          <w:lang w:val="fr-FR"/>
        </w:rPr>
      </w:pPr>
      <w:r w:rsidRPr="0007492D">
        <w:rPr>
          <w:color w:val="auto"/>
          <w:lang w:val="fr-FR"/>
        </w:rPr>
        <w:t>ISO</w:t>
      </w:r>
      <w:bookmarkStart w:id="0" w:name="SK_TCSeparator1"/>
      <w:r w:rsidRPr="0007492D">
        <w:rPr>
          <w:color w:val="auto"/>
          <w:lang w:val="fr-FR"/>
        </w:rPr>
        <w:t>/</w:t>
      </w:r>
      <w:bookmarkEnd w:id="0"/>
      <w:r w:rsidRPr="0007492D">
        <w:rPr>
          <w:color w:val="auto"/>
          <w:lang w:val="fr-FR"/>
        </w:rPr>
        <w:t>IEC JTC 1/SC 22</w:t>
      </w:r>
      <w:r w:rsidR="004506CF">
        <w:rPr>
          <w:color w:val="auto"/>
          <w:lang w:val="fr-FR"/>
        </w:rPr>
        <w:t>/WG23</w:t>
      </w:r>
      <w:r w:rsidRPr="0007492D">
        <w:rPr>
          <w:color w:val="auto"/>
          <w:lang w:val="fr-FR"/>
        </w:rPr>
        <w:t> </w:t>
      </w:r>
      <w:r w:rsidR="007C471B">
        <w:rPr>
          <w:color w:val="auto"/>
          <w:lang w:val="fr-FR"/>
        </w:rPr>
        <w:t>N</w:t>
      </w:r>
      <w:r w:rsidR="006F3CAA">
        <w:rPr>
          <w:color w:val="auto"/>
          <w:lang w:val="fr-FR"/>
        </w:rPr>
        <w:t>0</w:t>
      </w:r>
      <w:r w:rsidR="000B7B3C">
        <w:rPr>
          <w:color w:val="auto"/>
          <w:lang w:val="fr-FR"/>
        </w:rPr>
        <w:t>9</w:t>
      </w:r>
      <w:r w:rsidR="001E3FAD">
        <w:rPr>
          <w:color w:val="auto"/>
          <w:lang w:val="fr-FR"/>
        </w:rPr>
        <w:t>9</w:t>
      </w:r>
      <w:ins w:id="1" w:author="Stephen Michell" w:date="2020-10-12T11:14:00Z">
        <w:r w:rsidR="008E7C60">
          <w:rPr>
            <w:color w:val="auto"/>
            <w:lang w:val="fr-FR"/>
          </w:rPr>
          <w:t>9</w:t>
        </w:r>
      </w:ins>
      <w:del w:id="2" w:author="Stephen Michell" w:date="2020-10-12T11:14:00Z">
        <w:r w:rsidR="001E3FAD" w:rsidDel="008E7C60">
          <w:rPr>
            <w:color w:val="auto"/>
            <w:lang w:val="fr-FR"/>
          </w:rPr>
          <w:delText>6</w:delText>
        </w:r>
      </w:del>
    </w:p>
    <w:p w14:paraId="4A3FCC43" w14:textId="6DDDE123" w:rsidR="0099280E" w:rsidRDefault="00A32382" w:rsidP="0099280E">
      <w:pPr>
        <w:pStyle w:val="zzCover"/>
        <w:rPr>
          <w:b w:val="0"/>
          <w:bCs w:val="0"/>
          <w:color w:val="auto"/>
          <w:sz w:val="20"/>
          <w:szCs w:val="20"/>
        </w:rPr>
      </w:pPr>
      <w:r w:rsidRPr="006F3CAA">
        <w:rPr>
          <w:b w:val="0"/>
          <w:bCs w:val="0"/>
          <w:color w:val="auto"/>
          <w:sz w:val="20"/>
          <w:szCs w:val="20"/>
        </w:rPr>
        <w:t xml:space="preserve">Date: </w:t>
      </w:r>
      <w:r w:rsidR="006D4092" w:rsidRPr="006F3CAA">
        <w:rPr>
          <w:b w:val="0"/>
          <w:bCs w:val="0"/>
          <w:color w:val="auto"/>
          <w:sz w:val="20"/>
          <w:szCs w:val="20"/>
        </w:rPr>
        <w:t>20</w:t>
      </w:r>
      <w:r w:rsidR="00BC2269">
        <w:rPr>
          <w:b w:val="0"/>
          <w:bCs w:val="0"/>
          <w:color w:val="auto"/>
          <w:sz w:val="20"/>
          <w:szCs w:val="20"/>
        </w:rPr>
        <w:t>20-</w:t>
      </w:r>
      <w:ins w:id="3" w:author="Stephen Michell" w:date="2020-10-12T11:15:00Z">
        <w:r w:rsidR="008E7C60">
          <w:rPr>
            <w:b w:val="0"/>
            <w:bCs w:val="0"/>
            <w:color w:val="auto"/>
            <w:sz w:val="20"/>
            <w:szCs w:val="20"/>
          </w:rPr>
          <w:t>10-12</w:t>
        </w:r>
      </w:ins>
      <w:del w:id="4" w:author="Stephen Michell" w:date="2020-10-12T11:15:00Z">
        <w:r w:rsidR="00BC2269" w:rsidDel="008E7C60">
          <w:rPr>
            <w:b w:val="0"/>
            <w:bCs w:val="0"/>
            <w:color w:val="auto"/>
            <w:sz w:val="20"/>
            <w:szCs w:val="20"/>
          </w:rPr>
          <w:delText>0</w:delText>
        </w:r>
        <w:r w:rsidR="001E3FAD" w:rsidDel="008E7C60">
          <w:rPr>
            <w:b w:val="0"/>
            <w:bCs w:val="0"/>
            <w:color w:val="auto"/>
            <w:sz w:val="20"/>
            <w:szCs w:val="20"/>
          </w:rPr>
          <w:delText>9-</w:delText>
        </w:r>
      </w:del>
      <w:del w:id="5" w:author="Stephen Michell" w:date="2020-10-12T11:14:00Z">
        <w:r w:rsidR="001E3FAD" w:rsidDel="008E7C60">
          <w:rPr>
            <w:b w:val="0"/>
            <w:bCs w:val="0"/>
            <w:color w:val="auto"/>
            <w:sz w:val="20"/>
            <w:szCs w:val="20"/>
          </w:rPr>
          <w:delText>29</w:delText>
        </w:r>
      </w:del>
    </w:p>
    <w:p w14:paraId="0C8C0700" w14:textId="77777777" w:rsidR="00132574" w:rsidRPr="00BD083E" w:rsidRDefault="00132574" w:rsidP="003530A8">
      <w:pPr>
        <w:pStyle w:val="zzCover"/>
        <w:jc w:val="left"/>
        <w:rPr>
          <w:b w:val="0"/>
          <w:bCs w:val="0"/>
          <w:color w:val="auto"/>
          <w:sz w:val="20"/>
          <w:szCs w:val="20"/>
        </w:rPr>
      </w:pPr>
    </w:p>
    <w:p w14:paraId="473C4B0B" w14:textId="255E2E29" w:rsidR="00BD5076" w:rsidRPr="00BD4F30" w:rsidRDefault="00A32382" w:rsidP="00217A8F">
      <w:pPr>
        <w:pStyle w:val="zzCover"/>
        <w:spacing w:before="220"/>
      </w:pPr>
      <w:r w:rsidRPr="00BD083E">
        <w:rPr>
          <w:b w:val="0"/>
          <w:bCs w:val="0"/>
          <w:color w:val="auto"/>
          <w:sz w:val="20"/>
          <w:szCs w:val="20"/>
        </w:rPr>
        <w:t xml:space="preserve">ISO/IEC TR </w:t>
      </w:r>
      <w:r w:rsidRPr="006F3CAA">
        <w:rPr>
          <w:b w:val="0"/>
          <w:bCs w:val="0"/>
          <w:color w:val="auto"/>
          <w:sz w:val="20"/>
          <w:szCs w:val="20"/>
        </w:rPr>
        <w:t>24772</w:t>
      </w:r>
      <w:r w:rsidR="00076C3F" w:rsidRPr="006F3CAA">
        <w:rPr>
          <w:b w:val="0"/>
          <w:bCs w:val="0"/>
          <w:color w:val="auto"/>
          <w:sz w:val="20"/>
          <w:szCs w:val="20"/>
        </w:rPr>
        <w:t>–</w:t>
      </w:r>
      <w:r w:rsidR="00E30703">
        <w:rPr>
          <w:b w:val="0"/>
          <w:bCs w:val="0"/>
          <w:color w:val="auto"/>
          <w:sz w:val="20"/>
          <w:szCs w:val="20"/>
        </w:rPr>
        <w:t>10</w:t>
      </w:r>
      <w:r w:rsidR="00BD5076">
        <w:br w:type="page"/>
      </w:r>
      <w:r w:rsidR="00BD5076" w:rsidRPr="00BD4F30">
        <w:lastRenderedPageBreak/>
        <w:t>Notes on this document</w:t>
      </w:r>
    </w:p>
    <w:p w14:paraId="6F17AEF3" w14:textId="1ED65100" w:rsidR="00BD5076" w:rsidRDefault="00BD5076" w:rsidP="00BD5076">
      <w:pPr>
        <w:rPr>
          <w:bCs/>
          <w:sz w:val="20"/>
          <w:szCs w:val="20"/>
        </w:rPr>
      </w:pPr>
      <w:r w:rsidRPr="00BD4F30">
        <w:rPr>
          <w:bCs/>
          <w:sz w:val="20"/>
          <w:szCs w:val="20"/>
        </w:rPr>
        <w:t xml:space="preserve">This document is a draft of a </w:t>
      </w:r>
      <w:r>
        <w:rPr>
          <w:bCs/>
          <w:sz w:val="20"/>
          <w:szCs w:val="20"/>
        </w:rPr>
        <w:t>Guidance to avoiding programming language vulnerabilities in C++.</w:t>
      </w:r>
    </w:p>
    <w:p w14:paraId="2F17EEAB" w14:textId="77777777" w:rsidR="00A216C6" w:rsidRDefault="00A216C6" w:rsidP="00BD5076">
      <w:pPr>
        <w:rPr>
          <w:bCs/>
          <w:sz w:val="20"/>
          <w:szCs w:val="20"/>
        </w:rPr>
      </w:pPr>
    </w:p>
    <w:p w14:paraId="7A9F84D4" w14:textId="7705A856" w:rsidR="00952468" w:rsidRDefault="00BD5076" w:rsidP="00BD5076">
      <w:pPr>
        <w:rPr>
          <w:bCs/>
          <w:sz w:val="20"/>
          <w:szCs w:val="20"/>
        </w:rPr>
      </w:pPr>
      <w:r>
        <w:rPr>
          <w:bCs/>
          <w:sz w:val="20"/>
          <w:szCs w:val="20"/>
        </w:rPr>
        <w:t xml:space="preserve">At this point in time, </w:t>
      </w:r>
      <w:r w:rsidR="008B304A">
        <w:rPr>
          <w:bCs/>
          <w:sz w:val="20"/>
          <w:szCs w:val="20"/>
        </w:rPr>
        <w:t>the following clauses are essentially complete</w:t>
      </w:r>
      <w:r w:rsidR="00CD54B7">
        <w:rPr>
          <w:bCs/>
          <w:sz w:val="20"/>
          <w:szCs w:val="20"/>
        </w:rPr>
        <w:t>d first pass.</w:t>
      </w:r>
      <w:r>
        <w:rPr>
          <w:bCs/>
          <w:sz w:val="20"/>
          <w:szCs w:val="20"/>
        </w:rPr>
        <w:t xml:space="preserve"> </w:t>
      </w:r>
    </w:p>
    <w:p w14:paraId="54B7B03A" w14:textId="77777777" w:rsidR="0036502A" w:rsidRDefault="0036502A" w:rsidP="008F38DC">
      <w:pPr>
        <w:pStyle w:val="ListParagraph"/>
        <w:numPr>
          <w:ilvl w:val="0"/>
          <w:numId w:val="59"/>
        </w:numPr>
        <w:rPr>
          <w:bCs/>
          <w:sz w:val="20"/>
          <w:szCs w:val="20"/>
        </w:rPr>
      </w:pPr>
      <w:r>
        <w:rPr>
          <w:bCs/>
          <w:sz w:val="20"/>
          <w:szCs w:val="20"/>
        </w:rPr>
        <w:t>6.2 type system</w:t>
      </w:r>
    </w:p>
    <w:p w14:paraId="25F07A9D" w14:textId="77777777" w:rsidR="008F38DC" w:rsidRDefault="008F38DC" w:rsidP="008F38DC">
      <w:pPr>
        <w:pStyle w:val="ListParagraph"/>
        <w:numPr>
          <w:ilvl w:val="0"/>
          <w:numId w:val="59"/>
        </w:numPr>
        <w:rPr>
          <w:bCs/>
          <w:sz w:val="20"/>
          <w:szCs w:val="20"/>
        </w:rPr>
      </w:pPr>
      <w:r>
        <w:rPr>
          <w:bCs/>
          <w:sz w:val="20"/>
          <w:szCs w:val="20"/>
        </w:rPr>
        <w:t>6.3 Bit representation</w:t>
      </w:r>
    </w:p>
    <w:p w14:paraId="159C8ED6" w14:textId="77777777" w:rsidR="00B178BE" w:rsidRPr="00BD4F30" w:rsidRDefault="00B178BE" w:rsidP="008F38DC">
      <w:pPr>
        <w:pStyle w:val="ListParagraph"/>
        <w:numPr>
          <w:ilvl w:val="0"/>
          <w:numId w:val="59"/>
        </w:numPr>
        <w:rPr>
          <w:bCs/>
          <w:sz w:val="20"/>
          <w:szCs w:val="20"/>
        </w:rPr>
      </w:pPr>
      <w:r>
        <w:rPr>
          <w:bCs/>
          <w:sz w:val="20"/>
          <w:szCs w:val="20"/>
        </w:rPr>
        <w:t>6.4 Floating Point</w:t>
      </w:r>
    </w:p>
    <w:p w14:paraId="32206B41" w14:textId="77777777" w:rsidR="00952468" w:rsidRDefault="00BD5076">
      <w:pPr>
        <w:pStyle w:val="ListParagraph"/>
        <w:numPr>
          <w:ilvl w:val="0"/>
          <w:numId w:val="59"/>
        </w:numPr>
        <w:rPr>
          <w:bCs/>
          <w:sz w:val="20"/>
          <w:szCs w:val="20"/>
        </w:rPr>
      </w:pPr>
      <w:r w:rsidRPr="00BD4F30">
        <w:rPr>
          <w:bCs/>
          <w:sz w:val="20"/>
          <w:szCs w:val="20"/>
        </w:rPr>
        <w:t>6.5</w:t>
      </w:r>
      <w:r w:rsidR="00952468" w:rsidRPr="00952468">
        <w:rPr>
          <w:bCs/>
          <w:sz w:val="20"/>
          <w:szCs w:val="20"/>
        </w:rPr>
        <w:t xml:space="preserve"> Enumerator i</w:t>
      </w:r>
      <w:r w:rsidR="00952468" w:rsidRPr="00BD4F30">
        <w:rPr>
          <w:bCs/>
          <w:sz w:val="20"/>
          <w:szCs w:val="20"/>
        </w:rPr>
        <w:t>ssues [CCB]</w:t>
      </w:r>
      <w:r w:rsidRPr="00BD4F30">
        <w:rPr>
          <w:bCs/>
          <w:sz w:val="20"/>
          <w:szCs w:val="20"/>
        </w:rPr>
        <w:t xml:space="preserve">, </w:t>
      </w:r>
    </w:p>
    <w:p w14:paraId="20BF6958" w14:textId="77777777" w:rsidR="008F38DC" w:rsidRDefault="008F38DC">
      <w:pPr>
        <w:pStyle w:val="ListParagraph"/>
        <w:numPr>
          <w:ilvl w:val="0"/>
          <w:numId w:val="59"/>
        </w:numPr>
        <w:rPr>
          <w:bCs/>
          <w:sz w:val="20"/>
          <w:szCs w:val="20"/>
        </w:rPr>
      </w:pPr>
      <w:r>
        <w:rPr>
          <w:bCs/>
          <w:sz w:val="20"/>
          <w:szCs w:val="20"/>
        </w:rPr>
        <w:t>6.6 Conversion errors</w:t>
      </w:r>
    </w:p>
    <w:p w14:paraId="6A390871" w14:textId="77777777" w:rsidR="008F38DC" w:rsidRDefault="008F38DC">
      <w:pPr>
        <w:pStyle w:val="ListParagraph"/>
        <w:numPr>
          <w:ilvl w:val="0"/>
          <w:numId w:val="59"/>
        </w:numPr>
        <w:rPr>
          <w:bCs/>
          <w:sz w:val="20"/>
          <w:szCs w:val="20"/>
        </w:rPr>
      </w:pPr>
      <w:r>
        <w:rPr>
          <w:bCs/>
          <w:sz w:val="20"/>
          <w:szCs w:val="20"/>
        </w:rPr>
        <w:t>6.7 String termination</w:t>
      </w:r>
    </w:p>
    <w:p w14:paraId="2905CF16" w14:textId="77777777" w:rsidR="008F38DC" w:rsidRDefault="008F38DC">
      <w:pPr>
        <w:pStyle w:val="ListParagraph"/>
        <w:numPr>
          <w:ilvl w:val="0"/>
          <w:numId w:val="59"/>
        </w:numPr>
        <w:rPr>
          <w:bCs/>
          <w:sz w:val="20"/>
          <w:szCs w:val="20"/>
        </w:rPr>
      </w:pPr>
      <w:r>
        <w:rPr>
          <w:bCs/>
          <w:sz w:val="20"/>
          <w:szCs w:val="20"/>
        </w:rPr>
        <w:t>6.8 Buffer boundary violation</w:t>
      </w:r>
    </w:p>
    <w:p w14:paraId="5EE65861" w14:textId="77777777" w:rsidR="008F38DC" w:rsidRDefault="008F38DC">
      <w:pPr>
        <w:pStyle w:val="ListParagraph"/>
        <w:numPr>
          <w:ilvl w:val="0"/>
          <w:numId w:val="59"/>
        </w:numPr>
        <w:rPr>
          <w:bCs/>
          <w:sz w:val="20"/>
          <w:szCs w:val="20"/>
        </w:rPr>
      </w:pPr>
      <w:r>
        <w:rPr>
          <w:bCs/>
          <w:sz w:val="20"/>
          <w:szCs w:val="20"/>
        </w:rPr>
        <w:t>6.9 Unchecked array indexing</w:t>
      </w:r>
    </w:p>
    <w:p w14:paraId="45D975D4" w14:textId="77777777" w:rsidR="000F3603" w:rsidRDefault="000F3603" w:rsidP="00BD4F30">
      <w:pPr>
        <w:pStyle w:val="ListParagraph"/>
        <w:numPr>
          <w:ilvl w:val="0"/>
          <w:numId w:val="59"/>
        </w:numPr>
        <w:rPr>
          <w:bCs/>
          <w:sz w:val="20"/>
          <w:szCs w:val="20"/>
        </w:rPr>
      </w:pPr>
      <w:r>
        <w:rPr>
          <w:bCs/>
          <w:sz w:val="20"/>
          <w:szCs w:val="20"/>
        </w:rPr>
        <w:t>6.10 Unchecked array copying (needs to be revisited)</w:t>
      </w:r>
    </w:p>
    <w:p w14:paraId="428A11C5" w14:textId="77777777" w:rsidR="0033702C" w:rsidRDefault="0033702C" w:rsidP="0033702C">
      <w:pPr>
        <w:pStyle w:val="ListParagraph"/>
        <w:numPr>
          <w:ilvl w:val="0"/>
          <w:numId w:val="59"/>
        </w:numPr>
        <w:rPr>
          <w:bCs/>
          <w:sz w:val="20"/>
          <w:szCs w:val="20"/>
        </w:rPr>
      </w:pPr>
      <w:r>
        <w:rPr>
          <w:bCs/>
          <w:sz w:val="20"/>
          <w:szCs w:val="20"/>
        </w:rPr>
        <w:t>6.11 Pointer type conversions</w:t>
      </w:r>
    </w:p>
    <w:p w14:paraId="45D87E8B" w14:textId="77777777" w:rsidR="007531C0" w:rsidRDefault="007531C0" w:rsidP="0033702C">
      <w:pPr>
        <w:pStyle w:val="ListParagraph"/>
        <w:numPr>
          <w:ilvl w:val="0"/>
          <w:numId w:val="59"/>
        </w:numPr>
        <w:rPr>
          <w:bCs/>
          <w:sz w:val="20"/>
          <w:szCs w:val="20"/>
        </w:rPr>
      </w:pPr>
      <w:r>
        <w:rPr>
          <w:bCs/>
          <w:sz w:val="20"/>
          <w:szCs w:val="20"/>
        </w:rPr>
        <w:t>6.12</w:t>
      </w:r>
      <w:r w:rsidR="003A3886">
        <w:rPr>
          <w:bCs/>
          <w:sz w:val="20"/>
          <w:szCs w:val="20"/>
        </w:rPr>
        <w:t xml:space="preserve"> </w:t>
      </w:r>
      <w:r w:rsidR="00AF1710">
        <w:rPr>
          <w:bCs/>
          <w:sz w:val="20"/>
          <w:szCs w:val="20"/>
        </w:rPr>
        <w:t>Pointer arithmetic</w:t>
      </w:r>
    </w:p>
    <w:p w14:paraId="1D7B7B61" w14:textId="77777777" w:rsidR="00952468" w:rsidRDefault="00952468">
      <w:pPr>
        <w:pStyle w:val="ListParagraph"/>
        <w:numPr>
          <w:ilvl w:val="0"/>
          <w:numId w:val="59"/>
        </w:numPr>
        <w:rPr>
          <w:bCs/>
          <w:sz w:val="20"/>
          <w:szCs w:val="20"/>
        </w:rPr>
      </w:pPr>
      <w:r>
        <w:rPr>
          <w:bCs/>
          <w:sz w:val="20"/>
          <w:szCs w:val="20"/>
        </w:rPr>
        <w:t>6.13 Null p</w:t>
      </w:r>
      <w:r w:rsidRPr="00952468">
        <w:rPr>
          <w:bCs/>
          <w:sz w:val="20"/>
          <w:szCs w:val="20"/>
        </w:rPr>
        <w:t>ointer d</w:t>
      </w:r>
      <w:r w:rsidRPr="00BD4F30">
        <w:rPr>
          <w:bCs/>
          <w:sz w:val="20"/>
          <w:szCs w:val="20"/>
        </w:rPr>
        <w:t xml:space="preserve">ereference [XYH], </w:t>
      </w:r>
    </w:p>
    <w:p w14:paraId="25390CC2" w14:textId="77777777" w:rsidR="00AF1710" w:rsidRPr="00BE6CDA" w:rsidRDefault="00AF1710" w:rsidP="00BE6CDA">
      <w:pPr>
        <w:pStyle w:val="ListParagraph"/>
        <w:numPr>
          <w:ilvl w:val="0"/>
          <w:numId w:val="59"/>
        </w:numPr>
        <w:rPr>
          <w:bCs/>
          <w:sz w:val="20"/>
          <w:szCs w:val="20"/>
        </w:rPr>
      </w:pPr>
      <w:r>
        <w:rPr>
          <w:bCs/>
          <w:sz w:val="20"/>
          <w:szCs w:val="20"/>
        </w:rPr>
        <w:t xml:space="preserve">6.14 </w:t>
      </w:r>
      <w:r w:rsidRPr="00BE6CDA">
        <w:rPr>
          <w:bCs/>
          <w:sz w:val="20"/>
          <w:szCs w:val="20"/>
        </w:rPr>
        <w:t>Dangling reference to heap</w:t>
      </w:r>
    </w:p>
    <w:p w14:paraId="18AB441F" w14:textId="77777777" w:rsidR="009536F1" w:rsidRPr="00BE6CDA" w:rsidRDefault="009536F1" w:rsidP="00BE6CDA">
      <w:pPr>
        <w:pStyle w:val="ListParagraph"/>
        <w:numPr>
          <w:ilvl w:val="0"/>
          <w:numId w:val="59"/>
        </w:numPr>
        <w:rPr>
          <w:bCs/>
          <w:sz w:val="20"/>
          <w:szCs w:val="20"/>
        </w:rPr>
      </w:pPr>
      <w:r>
        <w:rPr>
          <w:bCs/>
          <w:sz w:val="20"/>
          <w:szCs w:val="20"/>
        </w:rPr>
        <w:t xml:space="preserve">6.15 </w:t>
      </w:r>
      <w:r w:rsidRPr="00BE6CDA">
        <w:rPr>
          <w:bCs/>
          <w:sz w:val="20"/>
          <w:szCs w:val="20"/>
        </w:rPr>
        <w:t xml:space="preserve">Arithmetic wrap-around error </w:t>
      </w:r>
    </w:p>
    <w:p w14:paraId="7D612456" w14:textId="77777777" w:rsidR="009536F1" w:rsidRPr="00BE6CDA" w:rsidRDefault="009536F1" w:rsidP="00BE6CDA">
      <w:pPr>
        <w:pStyle w:val="ListParagraph"/>
        <w:numPr>
          <w:ilvl w:val="0"/>
          <w:numId w:val="59"/>
        </w:numPr>
        <w:rPr>
          <w:bCs/>
          <w:sz w:val="20"/>
          <w:szCs w:val="20"/>
        </w:rPr>
      </w:pPr>
      <w:r>
        <w:rPr>
          <w:bCs/>
          <w:sz w:val="20"/>
          <w:szCs w:val="20"/>
        </w:rPr>
        <w:t xml:space="preserve">6.16 </w:t>
      </w:r>
      <w:r w:rsidRPr="00BE6CDA">
        <w:rPr>
          <w:bCs/>
          <w:sz w:val="20"/>
          <w:szCs w:val="20"/>
        </w:rPr>
        <w:t xml:space="preserve">Using shift operations for multiplication and division </w:t>
      </w:r>
    </w:p>
    <w:p w14:paraId="12BBF799" w14:textId="77777777" w:rsidR="009536F1" w:rsidRPr="00BE6CDA" w:rsidRDefault="009536F1" w:rsidP="00BE6CDA">
      <w:pPr>
        <w:pStyle w:val="ListParagraph"/>
        <w:numPr>
          <w:ilvl w:val="0"/>
          <w:numId w:val="59"/>
        </w:numPr>
        <w:rPr>
          <w:bCs/>
          <w:sz w:val="20"/>
          <w:szCs w:val="20"/>
        </w:rPr>
      </w:pPr>
      <w:r>
        <w:rPr>
          <w:bCs/>
          <w:sz w:val="20"/>
          <w:szCs w:val="20"/>
        </w:rPr>
        <w:t xml:space="preserve">6.17 </w:t>
      </w:r>
      <w:r w:rsidRPr="00BE6CDA">
        <w:rPr>
          <w:bCs/>
          <w:sz w:val="20"/>
          <w:szCs w:val="20"/>
        </w:rPr>
        <w:t>Choice of clear names [NAI]</w:t>
      </w:r>
    </w:p>
    <w:p w14:paraId="501661E7" w14:textId="77777777" w:rsidR="00AF1710" w:rsidRDefault="009536F1">
      <w:pPr>
        <w:pStyle w:val="ListParagraph"/>
        <w:numPr>
          <w:ilvl w:val="0"/>
          <w:numId w:val="59"/>
        </w:numPr>
        <w:rPr>
          <w:bCs/>
          <w:sz w:val="20"/>
          <w:szCs w:val="20"/>
        </w:rPr>
      </w:pPr>
      <w:r>
        <w:rPr>
          <w:bCs/>
          <w:sz w:val="20"/>
          <w:szCs w:val="20"/>
        </w:rPr>
        <w:t>6.18 Dead Store</w:t>
      </w:r>
    </w:p>
    <w:p w14:paraId="05B6B30A" w14:textId="77777777" w:rsidR="00FF2CDA" w:rsidRDefault="00FF2CDA" w:rsidP="00BD4F30">
      <w:pPr>
        <w:pStyle w:val="ListParagraph"/>
        <w:numPr>
          <w:ilvl w:val="0"/>
          <w:numId w:val="59"/>
        </w:numPr>
        <w:rPr>
          <w:bCs/>
          <w:sz w:val="20"/>
          <w:szCs w:val="20"/>
        </w:rPr>
      </w:pPr>
      <w:r>
        <w:rPr>
          <w:bCs/>
          <w:sz w:val="20"/>
          <w:szCs w:val="20"/>
        </w:rPr>
        <w:t>6.19 Unused variables</w:t>
      </w:r>
    </w:p>
    <w:p w14:paraId="4CFF2B1F" w14:textId="77777777" w:rsidR="009536F1" w:rsidRPr="00BE6CDA" w:rsidRDefault="009536F1" w:rsidP="00BE6CDA">
      <w:pPr>
        <w:pStyle w:val="ListParagraph"/>
        <w:numPr>
          <w:ilvl w:val="0"/>
          <w:numId w:val="59"/>
        </w:numPr>
        <w:rPr>
          <w:bCs/>
          <w:sz w:val="20"/>
          <w:szCs w:val="20"/>
        </w:rPr>
      </w:pPr>
      <w:r>
        <w:rPr>
          <w:bCs/>
          <w:sz w:val="20"/>
          <w:szCs w:val="20"/>
        </w:rPr>
        <w:t xml:space="preserve">6.20 </w:t>
      </w:r>
      <w:r w:rsidRPr="00BE6CDA">
        <w:rPr>
          <w:bCs/>
          <w:sz w:val="20"/>
          <w:szCs w:val="20"/>
        </w:rPr>
        <w:t>Identifier name reuse</w:t>
      </w:r>
    </w:p>
    <w:p w14:paraId="74262FB5" w14:textId="77777777" w:rsidR="009536F1" w:rsidRDefault="009536F1" w:rsidP="00BD4F30">
      <w:pPr>
        <w:pStyle w:val="ListParagraph"/>
        <w:numPr>
          <w:ilvl w:val="0"/>
          <w:numId w:val="59"/>
        </w:numPr>
        <w:rPr>
          <w:bCs/>
          <w:sz w:val="20"/>
          <w:szCs w:val="20"/>
        </w:rPr>
      </w:pPr>
      <w:r>
        <w:rPr>
          <w:bCs/>
          <w:sz w:val="20"/>
          <w:szCs w:val="20"/>
        </w:rPr>
        <w:t>6.21 Namespace Issues</w:t>
      </w:r>
    </w:p>
    <w:p w14:paraId="78011EB9" w14:textId="77777777" w:rsidR="00B178BE" w:rsidRDefault="00952468" w:rsidP="00B178BE">
      <w:pPr>
        <w:pStyle w:val="ListParagraph"/>
        <w:numPr>
          <w:ilvl w:val="0"/>
          <w:numId w:val="59"/>
        </w:numPr>
        <w:rPr>
          <w:bCs/>
          <w:sz w:val="20"/>
          <w:szCs w:val="20"/>
        </w:rPr>
      </w:pPr>
      <w:r w:rsidRPr="00952468">
        <w:rPr>
          <w:bCs/>
          <w:sz w:val="20"/>
          <w:szCs w:val="20"/>
        </w:rPr>
        <w:t>6.22 Initialization of v</w:t>
      </w:r>
      <w:r w:rsidRPr="00BD4F30">
        <w:rPr>
          <w:bCs/>
          <w:sz w:val="20"/>
          <w:szCs w:val="20"/>
        </w:rPr>
        <w:t>ariables [LAV]</w:t>
      </w:r>
      <w:r w:rsidR="00B178BE" w:rsidRPr="00B178BE">
        <w:rPr>
          <w:bCs/>
          <w:sz w:val="20"/>
          <w:szCs w:val="20"/>
        </w:rPr>
        <w:t xml:space="preserve"> </w:t>
      </w:r>
    </w:p>
    <w:p w14:paraId="5E0495AB" w14:textId="77777777" w:rsidR="00B178BE" w:rsidRDefault="00B178BE" w:rsidP="00B178BE">
      <w:pPr>
        <w:pStyle w:val="ListParagraph"/>
        <w:numPr>
          <w:ilvl w:val="0"/>
          <w:numId w:val="59"/>
        </w:numPr>
        <w:rPr>
          <w:bCs/>
          <w:sz w:val="20"/>
          <w:szCs w:val="20"/>
        </w:rPr>
      </w:pPr>
      <w:r>
        <w:rPr>
          <w:bCs/>
          <w:sz w:val="20"/>
          <w:szCs w:val="20"/>
        </w:rPr>
        <w:t>6.23 Operator precedence and associativity</w:t>
      </w:r>
    </w:p>
    <w:p w14:paraId="70EEA1B3" w14:textId="77777777" w:rsidR="0036502A" w:rsidRDefault="0036502A" w:rsidP="00B178BE">
      <w:pPr>
        <w:pStyle w:val="ListParagraph"/>
        <w:numPr>
          <w:ilvl w:val="0"/>
          <w:numId w:val="59"/>
        </w:numPr>
        <w:rPr>
          <w:bCs/>
          <w:sz w:val="20"/>
          <w:szCs w:val="20"/>
        </w:rPr>
      </w:pPr>
      <w:r>
        <w:rPr>
          <w:bCs/>
          <w:sz w:val="20"/>
          <w:szCs w:val="20"/>
        </w:rPr>
        <w:t>6.24 Side effects and order of evaluation</w:t>
      </w:r>
    </w:p>
    <w:p w14:paraId="0DBE5567" w14:textId="77777777" w:rsidR="00FF2CDA" w:rsidRPr="00BC2269" w:rsidRDefault="00B178BE" w:rsidP="00B178BE">
      <w:pPr>
        <w:pStyle w:val="ListParagraph"/>
        <w:numPr>
          <w:ilvl w:val="0"/>
          <w:numId w:val="59"/>
        </w:numPr>
        <w:rPr>
          <w:bCs/>
          <w:sz w:val="20"/>
          <w:szCs w:val="20"/>
        </w:rPr>
      </w:pPr>
      <w:r w:rsidRPr="00B178BE">
        <w:rPr>
          <w:bCs/>
          <w:sz w:val="20"/>
          <w:szCs w:val="20"/>
        </w:rPr>
        <w:t>6.25 Likely incorrect expression</w:t>
      </w:r>
    </w:p>
    <w:p w14:paraId="59DF102E" w14:textId="77777777" w:rsidR="00FF2CDA" w:rsidRDefault="00FF2CDA">
      <w:pPr>
        <w:pStyle w:val="ListParagraph"/>
        <w:numPr>
          <w:ilvl w:val="0"/>
          <w:numId w:val="59"/>
        </w:numPr>
        <w:rPr>
          <w:bCs/>
          <w:sz w:val="20"/>
          <w:szCs w:val="20"/>
        </w:rPr>
      </w:pPr>
      <w:r>
        <w:rPr>
          <w:bCs/>
          <w:sz w:val="20"/>
          <w:szCs w:val="20"/>
        </w:rPr>
        <w:t>6.26 Dead store,</w:t>
      </w:r>
    </w:p>
    <w:p w14:paraId="5D7CA4A7" w14:textId="77777777" w:rsidR="000F3603" w:rsidRDefault="009536F1">
      <w:pPr>
        <w:pStyle w:val="ListParagraph"/>
        <w:numPr>
          <w:ilvl w:val="0"/>
          <w:numId w:val="59"/>
        </w:numPr>
        <w:rPr>
          <w:bCs/>
          <w:sz w:val="20"/>
          <w:szCs w:val="20"/>
        </w:rPr>
      </w:pPr>
      <w:r>
        <w:rPr>
          <w:bCs/>
          <w:sz w:val="20"/>
          <w:szCs w:val="20"/>
        </w:rPr>
        <w:t>6.</w:t>
      </w:r>
      <w:r w:rsidR="000F3603">
        <w:rPr>
          <w:bCs/>
          <w:sz w:val="20"/>
          <w:szCs w:val="20"/>
        </w:rPr>
        <w:t>27 Switch statements and static analysis</w:t>
      </w:r>
    </w:p>
    <w:p w14:paraId="11C582BF" w14:textId="77777777" w:rsidR="000F3603" w:rsidRDefault="009536F1">
      <w:pPr>
        <w:pStyle w:val="ListParagraph"/>
        <w:numPr>
          <w:ilvl w:val="0"/>
          <w:numId w:val="59"/>
        </w:numPr>
        <w:rPr>
          <w:bCs/>
          <w:sz w:val="20"/>
          <w:szCs w:val="20"/>
        </w:rPr>
      </w:pPr>
      <w:r>
        <w:rPr>
          <w:bCs/>
          <w:sz w:val="20"/>
          <w:szCs w:val="20"/>
        </w:rPr>
        <w:t>6.</w:t>
      </w:r>
      <w:r w:rsidR="000F3603">
        <w:rPr>
          <w:bCs/>
          <w:sz w:val="20"/>
          <w:szCs w:val="20"/>
        </w:rPr>
        <w:t>28</w:t>
      </w:r>
      <w:r w:rsidR="00054270">
        <w:rPr>
          <w:bCs/>
          <w:sz w:val="20"/>
          <w:szCs w:val="20"/>
        </w:rPr>
        <w:t xml:space="preserve"> Demarcation of control flow</w:t>
      </w:r>
    </w:p>
    <w:p w14:paraId="61359853" w14:textId="77777777" w:rsidR="000F3603" w:rsidRDefault="009536F1">
      <w:pPr>
        <w:pStyle w:val="ListParagraph"/>
        <w:numPr>
          <w:ilvl w:val="0"/>
          <w:numId w:val="59"/>
        </w:numPr>
        <w:rPr>
          <w:bCs/>
          <w:sz w:val="20"/>
          <w:szCs w:val="20"/>
        </w:rPr>
      </w:pPr>
      <w:r>
        <w:rPr>
          <w:bCs/>
          <w:sz w:val="20"/>
          <w:szCs w:val="20"/>
        </w:rPr>
        <w:t>6.</w:t>
      </w:r>
      <w:r w:rsidR="000F3603">
        <w:rPr>
          <w:bCs/>
          <w:sz w:val="20"/>
          <w:szCs w:val="20"/>
        </w:rPr>
        <w:t>29</w:t>
      </w:r>
      <w:r w:rsidR="00054270">
        <w:rPr>
          <w:bCs/>
          <w:sz w:val="20"/>
          <w:szCs w:val="20"/>
        </w:rPr>
        <w:t xml:space="preserve"> Loop control variables</w:t>
      </w:r>
    </w:p>
    <w:p w14:paraId="6021982B" w14:textId="77777777" w:rsidR="00054270" w:rsidRDefault="00054270">
      <w:pPr>
        <w:pStyle w:val="ListParagraph"/>
        <w:numPr>
          <w:ilvl w:val="0"/>
          <w:numId w:val="59"/>
        </w:numPr>
        <w:rPr>
          <w:bCs/>
          <w:sz w:val="20"/>
          <w:szCs w:val="20"/>
        </w:rPr>
      </w:pPr>
      <w:r>
        <w:rPr>
          <w:bCs/>
          <w:sz w:val="20"/>
          <w:szCs w:val="20"/>
        </w:rPr>
        <w:t>6.30 Off-by-one errors</w:t>
      </w:r>
    </w:p>
    <w:p w14:paraId="03D798AB" w14:textId="77777777" w:rsidR="00054270" w:rsidRDefault="00054270">
      <w:pPr>
        <w:pStyle w:val="ListParagraph"/>
        <w:numPr>
          <w:ilvl w:val="0"/>
          <w:numId w:val="59"/>
        </w:numPr>
        <w:rPr>
          <w:bCs/>
          <w:sz w:val="20"/>
          <w:szCs w:val="20"/>
        </w:rPr>
      </w:pPr>
      <w:r>
        <w:rPr>
          <w:bCs/>
          <w:sz w:val="20"/>
          <w:szCs w:val="20"/>
        </w:rPr>
        <w:t>6.31 Structured programming</w:t>
      </w:r>
    </w:p>
    <w:p w14:paraId="010892F2" w14:textId="77777777" w:rsidR="00054270" w:rsidRDefault="00054270">
      <w:pPr>
        <w:pStyle w:val="ListParagraph"/>
        <w:numPr>
          <w:ilvl w:val="0"/>
          <w:numId w:val="59"/>
        </w:numPr>
        <w:rPr>
          <w:bCs/>
          <w:sz w:val="20"/>
          <w:szCs w:val="20"/>
        </w:rPr>
      </w:pPr>
      <w:r>
        <w:rPr>
          <w:bCs/>
          <w:sz w:val="20"/>
          <w:szCs w:val="20"/>
        </w:rPr>
        <w:t>6.32 Passing parameters and return values</w:t>
      </w:r>
    </w:p>
    <w:p w14:paraId="40F9F195" w14:textId="77777777" w:rsidR="00054270" w:rsidRDefault="00054270">
      <w:pPr>
        <w:pStyle w:val="ListParagraph"/>
        <w:numPr>
          <w:ilvl w:val="0"/>
          <w:numId w:val="59"/>
        </w:numPr>
        <w:rPr>
          <w:bCs/>
          <w:sz w:val="20"/>
          <w:szCs w:val="20"/>
        </w:rPr>
      </w:pPr>
      <w:r>
        <w:rPr>
          <w:bCs/>
          <w:sz w:val="20"/>
          <w:szCs w:val="20"/>
        </w:rPr>
        <w:t>6.33 Dangling references to stack frames</w:t>
      </w:r>
    </w:p>
    <w:p w14:paraId="4FB5A64A" w14:textId="77777777" w:rsidR="00054270" w:rsidRDefault="00054270">
      <w:pPr>
        <w:pStyle w:val="ListParagraph"/>
        <w:numPr>
          <w:ilvl w:val="0"/>
          <w:numId w:val="59"/>
        </w:numPr>
        <w:rPr>
          <w:bCs/>
          <w:sz w:val="20"/>
          <w:szCs w:val="20"/>
        </w:rPr>
      </w:pPr>
      <w:r>
        <w:rPr>
          <w:bCs/>
          <w:sz w:val="20"/>
          <w:szCs w:val="20"/>
        </w:rPr>
        <w:t>6.34 Subprogram signature mismatch</w:t>
      </w:r>
    </w:p>
    <w:p w14:paraId="06B93CED" w14:textId="77777777" w:rsidR="00054270" w:rsidRDefault="00054270">
      <w:pPr>
        <w:pStyle w:val="ListParagraph"/>
        <w:numPr>
          <w:ilvl w:val="0"/>
          <w:numId w:val="59"/>
        </w:numPr>
        <w:rPr>
          <w:bCs/>
          <w:sz w:val="20"/>
          <w:szCs w:val="20"/>
        </w:rPr>
      </w:pPr>
      <w:r>
        <w:rPr>
          <w:bCs/>
          <w:sz w:val="20"/>
          <w:szCs w:val="20"/>
        </w:rPr>
        <w:t>6.35 Recursion</w:t>
      </w:r>
    </w:p>
    <w:p w14:paraId="0B6313FC" w14:textId="77777777" w:rsidR="00054270" w:rsidRDefault="00054270">
      <w:pPr>
        <w:pStyle w:val="ListParagraph"/>
        <w:numPr>
          <w:ilvl w:val="0"/>
          <w:numId w:val="59"/>
        </w:numPr>
        <w:rPr>
          <w:bCs/>
          <w:sz w:val="20"/>
          <w:szCs w:val="20"/>
        </w:rPr>
      </w:pPr>
      <w:r>
        <w:rPr>
          <w:bCs/>
          <w:sz w:val="20"/>
          <w:szCs w:val="20"/>
        </w:rPr>
        <w:t>6.36 Ig</w:t>
      </w:r>
      <w:r w:rsidR="00261C41">
        <w:rPr>
          <w:bCs/>
          <w:sz w:val="20"/>
          <w:szCs w:val="20"/>
        </w:rPr>
        <w:t>n</w:t>
      </w:r>
      <w:r>
        <w:rPr>
          <w:bCs/>
          <w:sz w:val="20"/>
          <w:szCs w:val="20"/>
        </w:rPr>
        <w:t>ored error status and unhandled exceptions</w:t>
      </w:r>
    </w:p>
    <w:p w14:paraId="730273C0" w14:textId="77777777" w:rsidR="00054270" w:rsidRDefault="00054270">
      <w:pPr>
        <w:pStyle w:val="ListParagraph"/>
        <w:numPr>
          <w:ilvl w:val="0"/>
          <w:numId w:val="59"/>
        </w:numPr>
        <w:rPr>
          <w:bCs/>
          <w:sz w:val="20"/>
          <w:szCs w:val="20"/>
        </w:rPr>
      </w:pPr>
      <w:r>
        <w:rPr>
          <w:bCs/>
          <w:sz w:val="20"/>
          <w:szCs w:val="20"/>
        </w:rPr>
        <w:t>6.37 Type breaking reinterpretation of data</w:t>
      </w:r>
    </w:p>
    <w:p w14:paraId="401F7859" w14:textId="1EEE2C8B" w:rsidR="00BD5076" w:rsidRDefault="00054270" w:rsidP="005A13BF">
      <w:pPr>
        <w:pStyle w:val="ListParagraph"/>
        <w:numPr>
          <w:ilvl w:val="0"/>
          <w:numId w:val="59"/>
        </w:numPr>
        <w:rPr>
          <w:bCs/>
          <w:sz w:val="20"/>
          <w:szCs w:val="20"/>
        </w:rPr>
      </w:pPr>
      <w:r>
        <w:rPr>
          <w:bCs/>
          <w:sz w:val="20"/>
          <w:szCs w:val="20"/>
        </w:rPr>
        <w:t xml:space="preserve">6.38 </w:t>
      </w:r>
      <w:r w:rsidR="00952468" w:rsidRPr="00BE6CDA">
        <w:rPr>
          <w:bCs/>
          <w:sz w:val="20"/>
          <w:szCs w:val="20"/>
        </w:rPr>
        <w:t>Deep vs shallow copying [YAN]</w:t>
      </w:r>
    </w:p>
    <w:p w14:paraId="1258C1E1" w14:textId="77777777" w:rsidR="005A13BF" w:rsidRDefault="005A13BF" w:rsidP="005A13BF">
      <w:pPr>
        <w:pStyle w:val="ListParagraph"/>
        <w:numPr>
          <w:ilvl w:val="0"/>
          <w:numId w:val="59"/>
        </w:numPr>
        <w:rPr>
          <w:bCs/>
          <w:sz w:val="20"/>
          <w:szCs w:val="20"/>
        </w:rPr>
      </w:pPr>
      <w:r>
        <w:rPr>
          <w:bCs/>
          <w:sz w:val="20"/>
          <w:szCs w:val="20"/>
        </w:rPr>
        <w:t>6.39 Memory leak and heap fragmentation</w:t>
      </w:r>
    </w:p>
    <w:p w14:paraId="72129C84" w14:textId="77777777" w:rsidR="005A13BF" w:rsidRDefault="005A13BF" w:rsidP="005A13BF">
      <w:pPr>
        <w:pStyle w:val="ListParagraph"/>
        <w:numPr>
          <w:ilvl w:val="0"/>
          <w:numId w:val="59"/>
        </w:numPr>
        <w:rPr>
          <w:bCs/>
          <w:sz w:val="20"/>
          <w:szCs w:val="20"/>
        </w:rPr>
      </w:pPr>
      <w:r>
        <w:rPr>
          <w:bCs/>
          <w:sz w:val="20"/>
          <w:szCs w:val="20"/>
        </w:rPr>
        <w:t>6.41 Inheritance</w:t>
      </w:r>
    </w:p>
    <w:p w14:paraId="4F0B749B" w14:textId="77777777" w:rsidR="005A13BF" w:rsidRDefault="005A13BF" w:rsidP="005A13BF">
      <w:pPr>
        <w:pStyle w:val="ListParagraph"/>
        <w:numPr>
          <w:ilvl w:val="0"/>
          <w:numId w:val="59"/>
        </w:numPr>
        <w:rPr>
          <w:bCs/>
          <w:sz w:val="20"/>
          <w:szCs w:val="20"/>
        </w:rPr>
      </w:pPr>
      <w:r>
        <w:rPr>
          <w:bCs/>
          <w:sz w:val="20"/>
          <w:szCs w:val="20"/>
        </w:rPr>
        <w:t xml:space="preserve">6.42 Violations of the </w:t>
      </w:r>
      <w:proofErr w:type="spellStart"/>
      <w:r>
        <w:rPr>
          <w:bCs/>
          <w:sz w:val="20"/>
          <w:szCs w:val="20"/>
        </w:rPr>
        <w:t>Liskov</w:t>
      </w:r>
      <w:proofErr w:type="spellEnd"/>
      <w:r>
        <w:rPr>
          <w:bCs/>
          <w:sz w:val="20"/>
          <w:szCs w:val="20"/>
        </w:rPr>
        <w:t xml:space="preserve"> substitution principle</w:t>
      </w:r>
    </w:p>
    <w:p w14:paraId="05853382" w14:textId="77777777" w:rsidR="005A13BF" w:rsidRDefault="005A13BF" w:rsidP="005A13BF">
      <w:pPr>
        <w:pStyle w:val="ListParagraph"/>
        <w:numPr>
          <w:ilvl w:val="0"/>
          <w:numId w:val="59"/>
        </w:numPr>
        <w:rPr>
          <w:bCs/>
          <w:sz w:val="20"/>
          <w:szCs w:val="20"/>
        </w:rPr>
      </w:pPr>
      <w:r>
        <w:rPr>
          <w:bCs/>
          <w:sz w:val="20"/>
          <w:szCs w:val="20"/>
        </w:rPr>
        <w:t xml:space="preserve">6.43 </w:t>
      </w:r>
      <w:proofErr w:type="spellStart"/>
      <w:r>
        <w:rPr>
          <w:bCs/>
          <w:sz w:val="20"/>
          <w:szCs w:val="20"/>
        </w:rPr>
        <w:t>Redispatching</w:t>
      </w:r>
      <w:proofErr w:type="spellEnd"/>
    </w:p>
    <w:p w14:paraId="6215A37E" w14:textId="77777777" w:rsidR="005A13BF" w:rsidRDefault="005A13BF" w:rsidP="005A13BF">
      <w:pPr>
        <w:pStyle w:val="ListParagraph"/>
        <w:numPr>
          <w:ilvl w:val="0"/>
          <w:numId w:val="59"/>
        </w:numPr>
        <w:rPr>
          <w:bCs/>
          <w:sz w:val="20"/>
          <w:szCs w:val="20"/>
        </w:rPr>
      </w:pPr>
      <w:r>
        <w:rPr>
          <w:bCs/>
          <w:sz w:val="20"/>
          <w:szCs w:val="20"/>
        </w:rPr>
        <w:t>6.44 Polymorphic variables</w:t>
      </w:r>
    </w:p>
    <w:p w14:paraId="732E0B7C" w14:textId="77777777" w:rsidR="005A13BF" w:rsidRDefault="005A13BF" w:rsidP="005A13BF">
      <w:pPr>
        <w:pStyle w:val="ListParagraph"/>
        <w:numPr>
          <w:ilvl w:val="0"/>
          <w:numId w:val="59"/>
        </w:numPr>
        <w:rPr>
          <w:bCs/>
          <w:sz w:val="20"/>
          <w:szCs w:val="20"/>
        </w:rPr>
      </w:pPr>
      <w:r>
        <w:rPr>
          <w:bCs/>
          <w:sz w:val="20"/>
          <w:szCs w:val="20"/>
        </w:rPr>
        <w:t xml:space="preserve">6.45 </w:t>
      </w:r>
      <w:r w:rsidR="009D217B">
        <w:rPr>
          <w:bCs/>
          <w:sz w:val="20"/>
          <w:szCs w:val="20"/>
        </w:rPr>
        <w:t>Extr</w:t>
      </w:r>
      <w:r w:rsidR="008B304A">
        <w:rPr>
          <w:bCs/>
          <w:sz w:val="20"/>
          <w:szCs w:val="20"/>
        </w:rPr>
        <w:t xml:space="preserve">a </w:t>
      </w:r>
      <w:proofErr w:type="spellStart"/>
      <w:r w:rsidR="008B304A">
        <w:rPr>
          <w:bCs/>
          <w:sz w:val="20"/>
          <w:szCs w:val="20"/>
        </w:rPr>
        <w:t>intrinsics</w:t>
      </w:r>
      <w:proofErr w:type="spellEnd"/>
    </w:p>
    <w:p w14:paraId="487B97C5" w14:textId="77777777" w:rsidR="005A13BF" w:rsidRDefault="005A13BF" w:rsidP="005A13BF">
      <w:pPr>
        <w:pStyle w:val="ListParagraph"/>
        <w:numPr>
          <w:ilvl w:val="0"/>
          <w:numId w:val="59"/>
        </w:numPr>
        <w:rPr>
          <w:bCs/>
          <w:sz w:val="20"/>
          <w:szCs w:val="20"/>
        </w:rPr>
      </w:pPr>
      <w:r>
        <w:rPr>
          <w:bCs/>
          <w:sz w:val="20"/>
          <w:szCs w:val="20"/>
        </w:rPr>
        <w:t xml:space="preserve">6.46 </w:t>
      </w:r>
      <w:r w:rsidR="008B304A">
        <w:rPr>
          <w:bCs/>
          <w:sz w:val="20"/>
          <w:szCs w:val="20"/>
        </w:rPr>
        <w:t>Argument passing to library functions</w:t>
      </w:r>
    </w:p>
    <w:p w14:paraId="487A46FE" w14:textId="77777777" w:rsidR="008B304A" w:rsidRDefault="008B304A" w:rsidP="005A13BF">
      <w:pPr>
        <w:pStyle w:val="ListParagraph"/>
        <w:numPr>
          <w:ilvl w:val="0"/>
          <w:numId w:val="59"/>
        </w:numPr>
        <w:rPr>
          <w:bCs/>
          <w:sz w:val="20"/>
          <w:szCs w:val="20"/>
        </w:rPr>
      </w:pPr>
      <w:r>
        <w:rPr>
          <w:bCs/>
          <w:sz w:val="20"/>
          <w:szCs w:val="20"/>
        </w:rPr>
        <w:t>6.47 Inter-language calling</w:t>
      </w:r>
    </w:p>
    <w:p w14:paraId="160263BB" w14:textId="77777777" w:rsidR="00AF1710" w:rsidRPr="00BE6CDA" w:rsidRDefault="00AF1710" w:rsidP="00BE6CDA">
      <w:pPr>
        <w:pStyle w:val="ListParagraph"/>
        <w:numPr>
          <w:ilvl w:val="0"/>
          <w:numId w:val="59"/>
        </w:numPr>
        <w:rPr>
          <w:bCs/>
          <w:sz w:val="20"/>
          <w:szCs w:val="20"/>
        </w:rPr>
      </w:pPr>
      <w:r>
        <w:rPr>
          <w:bCs/>
          <w:sz w:val="20"/>
          <w:szCs w:val="20"/>
        </w:rPr>
        <w:t xml:space="preserve">6.48 </w:t>
      </w:r>
      <w:r w:rsidRPr="00BE6CDA">
        <w:rPr>
          <w:bCs/>
          <w:sz w:val="20"/>
          <w:szCs w:val="20"/>
        </w:rPr>
        <w:t xml:space="preserve">Dynamically-linked code and self-modifying code [NYY] </w:t>
      </w:r>
    </w:p>
    <w:p w14:paraId="74B8AE29" w14:textId="77777777" w:rsidR="00AF1710" w:rsidRPr="00BE6CDA" w:rsidRDefault="00AF1710" w:rsidP="00BE6CDA">
      <w:pPr>
        <w:pStyle w:val="ListParagraph"/>
        <w:numPr>
          <w:ilvl w:val="0"/>
          <w:numId w:val="59"/>
        </w:numPr>
        <w:rPr>
          <w:bCs/>
          <w:sz w:val="20"/>
          <w:szCs w:val="20"/>
        </w:rPr>
      </w:pPr>
      <w:r w:rsidRPr="00BE6CDA">
        <w:rPr>
          <w:bCs/>
          <w:sz w:val="20"/>
          <w:szCs w:val="20"/>
        </w:rPr>
        <w:t>6.49 Library Signature</w:t>
      </w:r>
    </w:p>
    <w:p w14:paraId="6BFE41B2" w14:textId="77777777" w:rsidR="00AF1710" w:rsidRPr="00BE6CDA" w:rsidRDefault="00AF1710" w:rsidP="00BE6CDA">
      <w:pPr>
        <w:pStyle w:val="ListParagraph"/>
        <w:numPr>
          <w:ilvl w:val="0"/>
          <w:numId w:val="59"/>
        </w:numPr>
        <w:rPr>
          <w:bCs/>
          <w:sz w:val="20"/>
          <w:szCs w:val="20"/>
        </w:rPr>
      </w:pPr>
      <w:r w:rsidRPr="00BE6CDA">
        <w:rPr>
          <w:bCs/>
          <w:sz w:val="20"/>
          <w:szCs w:val="20"/>
        </w:rPr>
        <w:t xml:space="preserve">6.50 Unanticipated exceptions from library routines </w:t>
      </w:r>
    </w:p>
    <w:p w14:paraId="142B2B99" w14:textId="77777777" w:rsidR="00AF1710" w:rsidRPr="00BE6CDA" w:rsidRDefault="00AF1710" w:rsidP="00BE6CDA">
      <w:pPr>
        <w:pStyle w:val="ListParagraph"/>
        <w:numPr>
          <w:ilvl w:val="0"/>
          <w:numId w:val="59"/>
        </w:numPr>
        <w:rPr>
          <w:bCs/>
          <w:sz w:val="20"/>
          <w:szCs w:val="20"/>
        </w:rPr>
      </w:pPr>
      <w:r w:rsidRPr="00BE6CDA">
        <w:rPr>
          <w:bCs/>
          <w:sz w:val="20"/>
          <w:szCs w:val="20"/>
        </w:rPr>
        <w:t xml:space="preserve">6.51 Pre-processor directives </w:t>
      </w:r>
    </w:p>
    <w:p w14:paraId="57344FA4" w14:textId="77777777" w:rsidR="00AF1710" w:rsidRPr="00BE6CDA" w:rsidRDefault="00AF1710" w:rsidP="00BE6CDA">
      <w:pPr>
        <w:pStyle w:val="ListParagraph"/>
        <w:numPr>
          <w:ilvl w:val="0"/>
          <w:numId w:val="59"/>
        </w:numPr>
        <w:rPr>
          <w:bCs/>
          <w:sz w:val="20"/>
          <w:szCs w:val="20"/>
        </w:rPr>
      </w:pPr>
      <w:r w:rsidRPr="00BE6CDA">
        <w:rPr>
          <w:bCs/>
          <w:sz w:val="20"/>
          <w:szCs w:val="20"/>
        </w:rPr>
        <w:t xml:space="preserve">6.52 Suppression of language-defined run-time checking </w:t>
      </w:r>
    </w:p>
    <w:p w14:paraId="0CE0363A" w14:textId="77777777" w:rsidR="00AF1710" w:rsidRPr="00BE6CDA" w:rsidRDefault="00AF1710" w:rsidP="00BE6CDA">
      <w:pPr>
        <w:pStyle w:val="ListParagraph"/>
        <w:numPr>
          <w:ilvl w:val="0"/>
          <w:numId w:val="59"/>
        </w:numPr>
        <w:rPr>
          <w:bCs/>
          <w:sz w:val="20"/>
          <w:szCs w:val="20"/>
        </w:rPr>
      </w:pPr>
      <w:r w:rsidRPr="00BE6CDA">
        <w:rPr>
          <w:bCs/>
          <w:sz w:val="20"/>
          <w:szCs w:val="20"/>
        </w:rPr>
        <w:lastRenderedPageBreak/>
        <w:t xml:space="preserve">6.53 Provision of inherently unsafe operations </w:t>
      </w:r>
    </w:p>
    <w:p w14:paraId="108CF4EA" w14:textId="77777777" w:rsidR="00AF1710" w:rsidRPr="00BE6CDA" w:rsidRDefault="00AF1710" w:rsidP="00BE6CDA">
      <w:pPr>
        <w:pStyle w:val="ListParagraph"/>
        <w:numPr>
          <w:ilvl w:val="0"/>
          <w:numId w:val="59"/>
        </w:numPr>
        <w:rPr>
          <w:bCs/>
          <w:sz w:val="20"/>
          <w:szCs w:val="20"/>
        </w:rPr>
      </w:pPr>
      <w:r w:rsidRPr="00BE6CDA">
        <w:rPr>
          <w:bCs/>
          <w:sz w:val="20"/>
          <w:szCs w:val="20"/>
        </w:rPr>
        <w:t>6.54 Obscure language features</w:t>
      </w:r>
    </w:p>
    <w:p w14:paraId="0A9C5E12" w14:textId="77777777" w:rsidR="00AF1710" w:rsidRPr="00BE6CDA" w:rsidRDefault="00AF1710" w:rsidP="00BE6CDA">
      <w:pPr>
        <w:pStyle w:val="ListParagraph"/>
        <w:numPr>
          <w:ilvl w:val="0"/>
          <w:numId w:val="59"/>
        </w:numPr>
        <w:rPr>
          <w:bCs/>
          <w:sz w:val="20"/>
          <w:szCs w:val="20"/>
        </w:rPr>
      </w:pPr>
      <w:r w:rsidRPr="00BE6CDA">
        <w:rPr>
          <w:bCs/>
          <w:sz w:val="20"/>
          <w:szCs w:val="20"/>
        </w:rPr>
        <w:t>6.55 Unspecified behaviour</w:t>
      </w:r>
    </w:p>
    <w:p w14:paraId="2BD1A0B2" w14:textId="77777777" w:rsidR="00AF1710" w:rsidRPr="00BE6CDA" w:rsidRDefault="00AF1710" w:rsidP="00BE6CDA">
      <w:pPr>
        <w:pStyle w:val="ListParagraph"/>
        <w:numPr>
          <w:ilvl w:val="0"/>
          <w:numId w:val="59"/>
        </w:numPr>
        <w:rPr>
          <w:bCs/>
          <w:sz w:val="20"/>
          <w:szCs w:val="20"/>
        </w:rPr>
      </w:pPr>
      <w:r w:rsidRPr="00BE6CDA">
        <w:rPr>
          <w:bCs/>
          <w:sz w:val="20"/>
          <w:szCs w:val="20"/>
        </w:rPr>
        <w:t>6.56 Undefined behaviour</w:t>
      </w:r>
    </w:p>
    <w:p w14:paraId="240EA36F" w14:textId="77777777" w:rsidR="00AF1710" w:rsidRPr="00BE6CDA" w:rsidRDefault="00AF1710" w:rsidP="00BE6CDA">
      <w:pPr>
        <w:pStyle w:val="ListParagraph"/>
        <w:numPr>
          <w:ilvl w:val="0"/>
          <w:numId w:val="59"/>
        </w:numPr>
        <w:rPr>
          <w:bCs/>
          <w:sz w:val="20"/>
          <w:szCs w:val="20"/>
        </w:rPr>
      </w:pPr>
      <w:r w:rsidRPr="00BE6CDA">
        <w:rPr>
          <w:bCs/>
          <w:sz w:val="20"/>
          <w:szCs w:val="20"/>
        </w:rPr>
        <w:t xml:space="preserve">6.57 Implementation-defined behaviour </w:t>
      </w:r>
    </w:p>
    <w:p w14:paraId="60A099D6" w14:textId="77777777" w:rsidR="00B178BE" w:rsidRDefault="00AF1710" w:rsidP="00B178BE">
      <w:pPr>
        <w:pStyle w:val="ListParagraph"/>
        <w:numPr>
          <w:ilvl w:val="0"/>
          <w:numId w:val="59"/>
        </w:numPr>
        <w:rPr>
          <w:bCs/>
          <w:sz w:val="20"/>
          <w:szCs w:val="20"/>
        </w:rPr>
      </w:pPr>
      <w:r w:rsidRPr="00BE6CDA">
        <w:rPr>
          <w:bCs/>
          <w:sz w:val="20"/>
          <w:szCs w:val="20"/>
        </w:rPr>
        <w:t xml:space="preserve">6.58 Deprecated language features </w:t>
      </w:r>
    </w:p>
    <w:p w14:paraId="0C3A8FA5" w14:textId="77777777" w:rsidR="00B178BE" w:rsidRDefault="00B178BE" w:rsidP="00B178BE">
      <w:pPr>
        <w:pStyle w:val="ListParagraph"/>
        <w:numPr>
          <w:ilvl w:val="0"/>
          <w:numId w:val="59"/>
        </w:numPr>
        <w:rPr>
          <w:bCs/>
          <w:sz w:val="20"/>
          <w:szCs w:val="20"/>
        </w:rPr>
      </w:pPr>
      <w:r>
        <w:rPr>
          <w:bCs/>
          <w:sz w:val="20"/>
          <w:szCs w:val="20"/>
        </w:rPr>
        <w:t>6.59 Concurrency -- Activation</w:t>
      </w:r>
    </w:p>
    <w:p w14:paraId="3DA56BCF" w14:textId="77777777" w:rsidR="00A2279D" w:rsidRDefault="00B178BE" w:rsidP="00A2279D">
      <w:pPr>
        <w:pStyle w:val="ListParagraph"/>
        <w:numPr>
          <w:ilvl w:val="0"/>
          <w:numId w:val="59"/>
        </w:numPr>
        <w:rPr>
          <w:bCs/>
          <w:sz w:val="20"/>
          <w:szCs w:val="20"/>
        </w:rPr>
      </w:pPr>
      <w:r>
        <w:rPr>
          <w:bCs/>
          <w:sz w:val="20"/>
          <w:szCs w:val="20"/>
        </w:rPr>
        <w:t>6.60 Concurrency – Directed termination</w:t>
      </w:r>
    </w:p>
    <w:p w14:paraId="0E25A6E4" w14:textId="77777777" w:rsidR="00A2279D" w:rsidRPr="002201CE" w:rsidRDefault="00A2279D" w:rsidP="00A2279D">
      <w:pPr>
        <w:pStyle w:val="ListParagraph"/>
        <w:numPr>
          <w:ilvl w:val="0"/>
          <w:numId w:val="59"/>
        </w:numPr>
        <w:rPr>
          <w:bCs/>
          <w:sz w:val="20"/>
          <w:szCs w:val="20"/>
        </w:rPr>
      </w:pPr>
      <w:r>
        <w:rPr>
          <w:bCs/>
          <w:sz w:val="20"/>
          <w:szCs w:val="20"/>
        </w:rPr>
        <w:t>6.64 Uncontrolled format string</w:t>
      </w:r>
    </w:p>
    <w:p w14:paraId="55801F44" w14:textId="77777777" w:rsidR="00AF1710" w:rsidRPr="00BC2269" w:rsidRDefault="00AF1710" w:rsidP="003530A8">
      <w:pPr>
        <w:rPr>
          <w:bCs/>
          <w:sz w:val="20"/>
          <w:szCs w:val="20"/>
        </w:rPr>
      </w:pPr>
    </w:p>
    <w:p w14:paraId="2F3C5483" w14:textId="77777777" w:rsidR="00AF1710" w:rsidRDefault="00AD2814">
      <w:pPr>
        <w:pStyle w:val="NormalWeb"/>
      </w:pPr>
      <w:r>
        <w:t>TBD</w:t>
      </w:r>
    </w:p>
    <w:p w14:paraId="3882F324" w14:textId="77777777" w:rsidR="00890EBE" w:rsidRDefault="00890EBE" w:rsidP="00890EBE">
      <w:pPr>
        <w:pStyle w:val="ListParagraph"/>
        <w:numPr>
          <w:ilvl w:val="0"/>
          <w:numId w:val="59"/>
        </w:numPr>
        <w:rPr>
          <w:bCs/>
          <w:sz w:val="20"/>
          <w:szCs w:val="20"/>
        </w:rPr>
      </w:pPr>
      <w:r>
        <w:rPr>
          <w:bCs/>
          <w:sz w:val="20"/>
          <w:szCs w:val="20"/>
        </w:rPr>
        <w:t>6.2 Type system – issues being fed from 6.40 and elsewhere</w:t>
      </w:r>
    </w:p>
    <w:p w14:paraId="12B685D8" w14:textId="77777777" w:rsidR="00890EBE" w:rsidRDefault="00890EBE" w:rsidP="00890EBE">
      <w:pPr>
        <w:pStyle w:val="ListParagraph"/>
        <w:numPr>
          <w:ilvl w:val="0"/>
          <w:numId w:val="59"/>
        </w:numPr>
        <w:rPr>
          <w:bCs/>
          <w:sz w:val="20"/>
          <w:szCs w:val="20"/>
        </w:rPr>
      </w:pPr>
      <w:r>
        <w:rPr>
          <w:bCs/>
          <w:sz w:val="20"/>
          <w:szCs w:val="20"/>
        </w:rPr>
        <w:t>6.61 Concurrent data access</w:t>
      </w:r>
    </w:p>
    <w:p w14:paraId="7F397A2B" w14:textId="77777777" w:rsidR="00890EBE" w:rsidRDefault="00890EBE" w:rsidP="00890EBE">
      <w:pPr>
        <w:pStyle w:val="ListParagraph"/>
        <w:numPr>
          <w:ilvl w:val="0"/>
          <w:numId w:val="59"/>
        </w:numPr>
        <w:rPr>
          <w:bCs/>
          <w:sz w:val="20"/>
          <w:szCs w:val="20"/>
        </w:rPr>
      </w:pPr>
      <w:r>
        <w:rPr>
          <w:bCs/>
          <w:sz w:val="20"/>
          <w:szCs w:val="20"/>
        </w:rPr>
        <w:t>6.62 Concurrency – Premature termination</w:t>
      </w:r>
    </w:p>
    <w:p w14:paraId="5B10C77E" w14:textId="77777777" w:rsidR="00890EBE" w:rsidRPr="00AF1710" w:rsidRDefault="00890EBE" w:rsidP="00890EBE">
      <w:pPr>
        <w:pStyle w:val="ListParagraph"/>
        <w:numPr>
          <w:ilvl w:val="0"/>
          <w:numId w:val="59"/>
        </w:numPr>
      </w:pPr>
      <w:r>
        <w:rPr>
          <w:bCs/>
          <w:sz w:val="20"/>
          <w:szCs w:val="20"/>
        </w:rPr>
        <w:t>6.63 Protocol lock errors</w:t>
      </w:r>
    </w:p>
    <w:p w14:paraId="2DC220FD" w14:textId="77777777" w:rsidR="00890EBE" w:rsidRDefault="00890EBE">
      <w:pPr>
        <w:pStyle w:val="NormalWeb"/>
      </w:pPr>
    </w:p>
    <w:p w14:paraId="0B785930" w14:textId="6F01D1BF" w:rsidR="00342588" w:rsidRDefault="00342588">
      <w:pPr>
        <w:pStyle w:val="NormalWeb"/>
      </w:pPr>
      <w:r>
        <w:t xml:space="preserve">Participants at meeting </w:t>
      </w:r>
      <w:ins w:id="6" w:author="Stephen Michell" w:date="2020-10-12T14:08:00Z">
        <w:r w:rsidR="00BF1521">
          <w:t>12</w:t>
        </w:r>
      </w:ins>
      <w:del w:id="7" w:author="Stephen Michell" w:date="2020-10-12T14:08:00Z">
        <w:r w:rsidR="00FC64C0" w:rsidDel="00BF1521">
          <w:delText>14</w:delText>
        </w:r>
      </w:del>
      <w:r w:rsidR="000A3F05">
        <w:t xml:space="preserve"> </w:t>
      </w:r>
      <w:del w:id="8" w:author="Stephen Michell" w:date="2020-10-12T14:08:00Z">
        <w:r w:rsidR="000A3F05" w:rsidDel="00BF1521">
          <w:delText>September</w:delText>
        </w:r>
        <w:r w:rsidDel="00BF1521">
          <w:delText xml:space="preserve"> </w:delText>
        </w:r>
      </w:del>
      <w:ins w:id="9" w:author="Stephen Michell" w:date="2020-10-12T14:08:00Z">
        <w:r w:rsidR="00BF1521">
          <w:t>October</w:t>
        </w:r>
        <w:r w:rsidR="00BF1521">
          <w:t xml:space="preserve"> </w:t>
        </w:r>
      </w:ins>
      <w:r>
        <w:t>2020</w:t>
      </w:r>
    </w:p>
    <w:p w14:paraId="0A4409E7" w14:textId="6F3C9139" w:rsidR="006E7EF0" w:rsidRDefault="00342588" w:rsidP="00342588">
      <w:pPr>
        <w:rPr>
          <w:rFonts w:ascii="Helvetica" w:hAnsi="Helvetica"/>
          <w:color w:val="000000"/>
          <w:sz w:val="18"/>
          <w:szCs w:val="18"/>
        </w:rPr>
      </w:pPr>
      <w:r w:rsidRPr="00342588">
        <w:rPr>
          <w:rFonts w:ascii="Helvetica" w:hAnsi="Helvetica"/>
          <w:color w:val="000000"/>
          <w:sz w:val="18"/>
          <w:szCs w:val="18"/>
        </w:rPr>
        <w:t>Stephen</w:t>
      </w:r>
      <w:r w:rsidR="00141E97">
        <w:rPr>
          <w:rFonts w:ascii="Helvetica" w:hAnsi="Helvetica"/>
          <w:color w:val="000000"/>
          <w:sz w:val="18"/>
          <w:szCs w:val="18"/>
        </w:rPr>
        <w:t xml:space="preserve"> Michel</w:t>
      </w:r>
      <w:r w:rsidR="006E7EF0">
        <w:rPr>
          <w:rFonts w:ascii="Helvetica" w:hAnsi="Helvetica"/>
          <w:color w:val="000000"/>
          <w:sz w:val="18"/>
          <w:szCs w:val="18"/>
        </w:rPr>
        <w:t>l</w:t>
      </w:r>
    </w:p>
    <w:p w14:paraId="64F51D47" w14:textId="1D985891" w:rsidR="008D2747" w:rsidRDefault="00FC64C0" w:rsidP="00342588">
      <w:pPr>
        <w:rPr>
          <w:ins w:id="10" w:author="Stephen Michell" w:date="2020-10-12T14:08:00Z"/>
          <w:rFonts w:ascii="Helvetica" w:hAnsi="Helvetica"/>
          <w:color w:val="000000"/>
          <w:sz w:val="18"/>
          <w:szCs w:val="18"/>
        </w:rPr>
      </w:pPr>
      <w:r>
        <w:rPr>
          <w:rFonts w:ascii="Helvetica" w:hAnsi="Helvetica"/>
          <w:color w:val="000000"/>
          <w:sz w:val="18"/>
          <w:szCs w:val="18"/>
        </w:rPr>
        <w:t xml:space="preserve">Paul </w:t>
      </w:r>
      <w:proofErr w:type="spellStart"/>
      <w:r>
        <w:rPr>
          <w:rFonts w:ascii="Helvetica" w:hAnsi="Helvetica"/>
          <w:color w:val="000000"/>
          <w:sz w:val="18"/>
          <w:szCs w:val="18"/>
        </w:rPr>
        <w:t>Preney</w:t>
      </w:r>
      <w:proofErr w:type="spellEnd"/>
    </w:p>
    <w:p w14:paraId="788A7762" w14:textId="6AFFF54C" w:rsidR="00BF1521" w:rsidRDefault="00BF1521" w:rsidP="00342588">
      <w:pPr>
        <w:rPr>
          <w:rFonts w:ascii="Helvetica" w:hAnsi="Helvetica"/>
          <w:color w:val="000000"/>
          <w:sz w:val="18"/>
          <w:szCs w:val="18"/>
        </w:rPr>
      </w:pPr>
      <w:ins w:id="11" w:author="Stephen Michell" w:date="2020-10-12T14:08:00Z">
        <w:r>
          <w:rPr>
            <w:rFonts w:ascii="Helvetica" w:hAnsi="Helvetica"/>
            <w:color w:val="000000"/>
            <w:sz w:val="18"/>
            <w:szCs w:val="18"/>
          </w:rPr>
          <w:t>Richard Corden</w:t>
        </w:r>
      </w:ins>
    </w:p>
    <w:p w14:paraId="1CFEACD3" w14:textId="78B2FC7E" w:rsidR="00E262E0" w:rsidRDefault="00696649" w:rsidP="00342588">
      <w:pPr>
        <w:rPr>
          <w:rFonts w:ascii="Helvetica" w:hAnsi="Helvetica"/>
          <w:color w:val="000000"/>
          <w:sz w:val="18"/>
          <w:szCs w:val="18"/>
        </w:rPr>
      </w:pPr>
      <w:r>
        <w:rPr>
          <w:rFonts w:ascii="Helvetica" w:hAnsi="Helvetica"/>
          <w:color w:val="000000"/>
          <w:sz w:val="18"/>
          <w:szCs w:val="18"/>
        </w:rPr>
        <w:t xml:space="preserve">Erhard </w:t>
      </w:r>
      <w:proofErr w:type="spellStart"/>
      <w:r>
        <w:rPr>
          <w:rFonts w:ascii="Helvetica" w:hAnsi="Helvetica"/>
          <w:color w:val="000000"/>
          <w:sz w:val="18"/>
          <w:szCs w:val="18"/>
        </w:rPr>
        <w:t>Ploedereder</w:t>
      </w:r>
      <w:proofErr w:type="spellEnd"/>
    </w:p>
    <w:p w14:paraId="3B80EEAE" w14:textId="77777777" w:rsidR="00890EBE" w:rsidRDefault="00890EBE" w:rsidP="00342588">
      <w:pPr>
        <w:rPr>
          <w:rFonts w:ascii="Helvetica" w:hAnsi="Helvetica"/>
          <w:color w:val="000000"/>
          <w:sz w:val="18"/>
          <w:szCs w:val="18"/>
        </w:rPr>
      </w:pPr>
    </w:p>
    <w:p w14:paraId="5C516A64" w14:textId="77777777" w:rsidR="00B625F8" w:rsidRDefault="00B625F8" w:rsidP="00342588">
      <w:pPr>
        <w:rPr>
          <w:rFonts w:ascii="Helvetica" w:hAnsi="Helvetica"/>
          <w:color w:val="000000"/>
          <w:sz w:val="18"/>
          <w:szCs w:val="18"/>
        </w:rPr>
      </w:pPr>
    </w:p>
    <w:p w14:paraId="3A6B6EB9" w14:textId="77777777" w:rsidR="00C24805" w:rsidRDefault="00C24805" w:rsidP="00342588">
      <w:pPr>
        <w:rPr>
          <w:rFonts w:ascii="Helvetica" w:hAnsi="Helvetica"/>
          <w:color w:val="000000"/>
          <w:sz w:val="18"/>
          <w:szCs w:val="18"/>
        </w:rPr>
      </w:pPr>
    </w:p>
    <w:p w14:paraId="4683745E" w14:textId="77777777" w:rsidR="00C24805" w:rsidRPr="00A53A49" w:rsidRDefault="00890EBE" w:rsidP="00342588">
      <w:pPr>
        <w:rPr>
          <w:rFonts w:ascii="Helvetica" w:hAnsi="Helvetica"/>
          <w:color w:val="000000"/>
          <w:sz w:val="22"/>
          <w:szCs w:val="22"/>
        </w:rPr>
      </w:pPr>
      <w:r w:rsidRPr="00A53A49">
        <w:rPr>
          <w:rFonts w:ascii="Helvetica" w:hAnsi="Helvetica"/>
          <w:color w:val="000000"/>
          <w:sz w:val="22"/>
          <w:szCs w:val="22"/>
        </w:rPr>
        <w:t>Action Items</w:t>
      </w:r>
    </w:p>
    <w:p w14:paraId="3C1406BA" w14:textId="77777777" w:rsidR="00890EBE" w:rsidRPr="00342588" w:rsidRDefault="00890EBE" w:rsidP="00342588">
      <w:pPr>
        <w:rPr>
          <w:rFonts w:ascii="Helvetica" w:hAnsi="Helvetica"/>
          <w:color w:val="000000"/>
          <w:sz w:val="18"/>
          <w:szCs w:val="18"/>
        </w:rPr>
      </w:pPr>
    </w:p>
    <w:p w14:paraId="706DD0DE" w14:textId="123540CF" w:rsidR="00952468" w:rsidRDefault="00890EBE" w:rsidP="003530A8">
      <w:pPr>
        <w:pStyle w:val="CommentText"/>
        <w:rPr>
          <w:bCs/>
          <w:sz w:val="20"/>
          <w:szCs w:val="20"/>
        </w:rPr>
      </w:pPr>
      <w:r>
        <w:rPr>
          <w:rStyle w:val="CommentReference"/>
        </w:rPr>
        <w:annotationRef/>
      </w:r>
    </w:p>
    <w:p w14:paraId="3FF2D3A7" w14:textId="77777777" w:rsidR="00890EBE" w:rsidRDefault="00890EBE" w:rsidP="00890EBE">
      <w:pPr>
        <w:rPr>
          <w:lang w:bidi="en-US"/>
        </w:rPr>
      </w:pPr>
      <w:r>
        <w:rPr>
          <w:lang w:bidi="en-US"/>
        </w:rPr>
        <w:t xml:space="preserve">AI </w:t>
      </w:r>
      <w:proofErr w:type="gramStart"/>
      <w:r>
        <w:rPr>
          <w:lang w:bidi="en-US"/>
        </w:rPr>
        <w:t>–  Richard</w:t>
      </w:r>
      <w:proofErr w:type="gramEnd"/>
      <w:r>
        <w:rPr>
          <w:lang w:bidi="en-US"/>
        </w:rPr>
        <w:t xml:space="preserve"> – In clause 6.2.1 for type system, add text </w:t>
      </w:r>
      <w:r w:rsidRPr="00C40FE2">
        <w:rPr>
          <w:lang w:bidi="en-US"/>
        </w:rPr>
        <w:t xml:space="preserve">about const. bit-wise vs physical </w:t>
      </w:r>
      <w:proofErr w:type="spellStart"/>
      <w:r w:rsidRPr="00C40FE2">
        <w:rPr>
          <w:lang w:bidi="en-US"/>
        </w:rPr>
        <w:t>const</w:t>
      </w:r>
      <w:proofErr w:type="spellEnd"/>
      <w:r w:rsidRPr="00C40FE2">
        <w:rPr>
          <w:lang w:bidi="en-US"/>
        </w:rPr>
        <w:t xml:space="preserve"> vs logical const.</w:t>
      </w:r>
    </w:p>
    <w:p w14:paraId="61AE8302" w14:textId="77777777" w:rsidR="007D4EF1" w:rsidRDefault="007D4EF1" w:rsidP="00890EBE">
      <w:pPr>
        <w:rPr>
          <w:lang w:bidi="en-US"/>
        </w:rPr>
      </w:pPr>
    </w:p>
    <w:p w14:paraId="7EE4DFA8" w14:textId="77777777" w:rsidR="007D4EF1" w:rsidRDefault="007D4EF1" w:rsidP="007D4EF1">
      <w:pPr>
        <w:rPr>
          <w:lang w:val="en-US" w:bidi="en-US"/>
        </w:rPr>
      </w:pPr>
      <w:r>
        <w:rPr>
          <w:lang w:val="en-US" w:bidi="en-US"/>
        </w:rPr>
        <w:t>AI – Peter, help by Paul – In clause 6.2.1 for an introductory paragraph, write up the introduction to this clause following Erhard’s outline.</w:t>
      </w:r>
    </w:p>
    <w:p w14:paraId="2D651A81" w14:textId="77777777" w:rsidR="007D4EF1" w:rsidRDefault="007D4EF1" w:rsidP="00890EBE">
      <w:pPr>
        <w:rPr>
          <w:lang w:bidi="en-US"/>
        </w:rPr>
      </w:pPr>
    </w:p>
    <w:p w14:paraId="1AB6A50D" w14:textId="75943AF3" w:rsidR="00BB3DF9" w:rsidRDefault="00BB3DF9">
      <w:pPr>
        <w:widowControl w:val="0"/>
        <w:suppressLineNumbers/>
        <w:overflowPunct w:val="0"/>
        <w:adjustRightInd w:val="0"/>
        <w:rPr>
          <w:rFonts w:ascii="Calibri" w:hAnsi="Calibri"/>
        </w:rPr>
      </w:pPr>
      <w:r w:rsidRPr="003530A8">
        <w:rPr>
          <w:rFonts w:ascii="Calibri" w:hAnsi="Calibri"/>
        </w:rPr>
        <w:t xml:space="preserve">AI – Paul – </w:t>
      </w:r>
      <w:r>
        <w:rPr>
          <w:rFonts w:ascii="Calibri" w:hAnsi="Calibri"/>
        </w:rPr>
        <w:t>clause 6.2.2, issue about literals that contain specific type information (such as degrees 16C and 16F</w:t>
      </w:r>
    </w:p>
    <w:p w14:paraId="52A671C4" w14:textId="56673ED9" w:rsidR="00FD026D" w:rsidRDefault="00FD026D">
      <w:pPr>
        <w:widowControl w:val="0"/>
        <w:suppressLineNumbers/>
        <w:overflowPunct w:val="0"/>
        <w:adjustRightInd w:val="0"/>
        <w:rPr>
          <w:rFonts w:ascii="Calibri" w:hAnsi="Calibri"/>
        </w:rPr>
      </w:pPr>
    </w:p>
    <w:p w14:paraId="13909EA1" w14:textId="37A27317" w:rsidR="00FD026D" w:rsidRPr="00502401" w:rsidRDefault="00FD026D" w:rsidP="00FD026D">
      <w:r>
        <w:rPr>
          <w:rFonts w:ascii="Calibri" w:hAnsi="Calibri"/>
        </w:rPr>
        <w:t xml:space="preserve">AI – Paul - </w:t>
      </w:r>
      <w:r w:rsidRPr="00502401">
        <w:t>Overriding</w:t>
      </w:r>
      <w:r>
        <w:t xml:space="preserve"> – 6.43</w:t>
      </w:r>
      <w:r w:rsidRPr="00502401">
        <w:t xml:space="preserve"> Private virtual functions can be </w:t>
      </w:r>
      <w:proofErr w:type="gramStart"/>
      <w:r w:rsidRPr="00502401">
        <w:t>overridden  -</w:t>
      </w:r>
      <w:proofErr w:type="gramEnd"/>
      <w:r w:rsidRPr="00502401">
        <w:t xml:space="preserve"> write up</w:t>
      </w:r>
      <w:r>
        <w:t xml:space="preserve"> basic issue</w:t>
      </w:r>
      <w:r w:rsidRPr="00502401">
        <w:t>. May be a namespace issues or a Beaujolais issue.</w:t>
      </w:r>
    </w:p>
    <w:p w14:paraId="51E2F215" w14:textId="1CE18AA5" w:rsidR="00FD026D" w:rsidRPr="003530A8" w:rsidRDefault="00FD026D" w:rsidP="003530A8">
      <w:pPr>
        <w:widowControl w:val="0"/>
        <w:suppressLineNumbers/>
        <w:overflowPunct w:val="0"/>
        <w:adjustRightInd w:val="0"/>
        <w:rPr>
          <w:rFonts w:ascii="Calibri" w:hAnsi="Calibri"/>
        </w:rPr>
      </w:pPr>
    </w:p>
    <w:p w14:paraId="66F6D154" w14:textId="578498F4" w:rsidR="00DF075A" w:rsidRDefault="00DF075A" w:rsidP="00DF075A">
      <w:pPr>
        <w:rPr>
          <w:lang w:bidi="en-US"/>
        </w:rPr>
      </w:pPr>
      <w:r>
        <w:rPr>
          <w:lang w:bidi="en-US"/>
        </w:rPr>
        <w:t xml:space="preserve">AI Paul, in 6.17, address following issues: </w:t>
      </w:r>
    </w:p>
    <w:p w14:paraId="25C97329" w14:textId="77777777" w:rsidR="00DF075A" w:rsidRDefault="00DF075A" w:rsidP="00DF075A">
      <w:pPr>
        <w:pStyle w:val="ListParagraph"/>
        <w:numPr>
          <w:ilvl w:val="0"/>
          <w:numId w:val="63"/>
        </w:numPr>
        <w:rPr>
          <w:lang w:bidi="en-US"/>
        </w:rPr>
      </w:pPr>
      <w:r>
        <w:rPr>
          <w:lang w:bidi="en-US"/>
        </w:rPr>
        <w:t xml:space="preserve">One can add names to a </w:t>
      </w:r>
      <w:proofErr w:type="gramStart"/>
      <w:r>
        <w:rPr>
          <w:lang w:bidi="en-US"/>
        </w:rPr>
        <w:t>templates</w:t>
      </w:r>
      <w:proofErr w:type="gramEnd"/>
      <w:r>
        <w:rPr>
          <w:lang w:bidi="en-US"/>
        </w:rPr>
        <w:t xml:space="preserve"> as part of specialization. </w:t>
      </w:r>
    </w:p>
    <w:p w14:paraId="3C53B819" w14:textId="77777777" w:rsidR="00DF075A" w:rsidRDefault="00DF075A" w:rsidP="00DF075A">
      <w:pPr>
        <w:pStyle w:val="ListParagraph"/>
        <w:numPr>
          <w:ilvl w:val="0"/>
          <w:numId w:val="63"/>
        </w:numPr>
        <w:rPr>
          <w:lang w:bidi="en-US"/>
        </w:rPr>
      </w:pPr>
      <w:r>
        <w:rPr>
          <w:lang w:bidi="en-US"/>
        </w:rPr>
        <w:t xml:space="preserve">Example extending a hash function from </w:t>
      </w:r>
      <w:proofErr w:type="spellStart"/>
      <w:proofErr w:type="gramStart"/>
      <w:r>
        <w:rPr>
          <w:lang w:bidi="en-US"/>
        </w:rPr>
        <w:t>std</w:t>
      </w:r>
      <w:proofErr w:type="spellEnd"/>
      <w:r>
        <w:rPr>
          <w:lang w:bidi="en-US"/>
        </w:rPr>
        <w:t>::</w:t>
      </w:r>
      <w:proofErr w:type="gramEnd"/>
      <w:r>
        <w:rPr>
          <w:lang w:bidi="en-US"/>
        </w:rPr>
        <w:t xml:space="preserve">    </w:t>
      </w:r>
    </w:p>
    <w:p w14:paraId="72CA6681" w14:textId="77777777" w:rsidR="00DF075A" w:rsidRDefault="00DF075A" w:rsidP="00DF075A">
      <w:pPr>
        <w:pStyle w:val="ListParagraph"/>
        <w:numPr>
          <w:ilvl w:val="0"/>
          <w:numId w:val="63"/>
        </w:numPr>
        <w:rPr>
          <w:lang w:bidi="en-US"/>
        </w:rPr>
      </w:pPr>
      <w:proofErr w:type="gramStart"/>
      <w:r>
        <w:rPr>
          <w:lang w:bidi="en-US"/>
        </w:rPr>
        <w:t>Also</w:t>
      </w:r>
      <w:proofErr w:type="gramEnd"/>
      <w:r>
        <w:rPr>
          <w:lang w:bidi="en-US"/>
        </w:rPr>
        <w:t xml:space="preserve"> inline namespaces. </w:t>
      </w:r>
    </w:p>
    <w:p w14:paraId="59CB5162" w14:textId="77777777" w:rsidR="00DF075A" w:rsidRDefault="00DF075A" w:rsidP="00DF075A">
      <w:pPr>
        <w:pStyle w:val="ListParagraph"/>
        <w:numPr>
          <w:ilvl w:val="0"/>
          <w:numId w:val="63"/>
        </w:numPr>
        <w:rPr>
          <w:lang w:bidi="en-US"/>
        </w:rPr>
      </w:pPr>
      <w:proofErr w:type="gramStart"/>
      <w:r>
        <w:rPr>
          <w:lang w:bidi="en-US"/>
        </w:rPr>
        <w:t>Also</w:t>
      </w:r>
      <w:proofErr w:type="gramEnd"/>
      <w:r>
        <w:rPr>
          <w:lang w:bidi="en-US"/>
        </w:rPr>
        <w:t xml:space="preserve"> the use of underscores in symbol names. </w:t>
      </w:r>
    </w:p>
    <w:p w14:paraId="67FDF371" w14:textId="77777777" w:rsidR="00DF075A" w:rsidRDefault="00DF075A" w:rsidP="00DF075A">
      <w:pPr>
        <w:pStyle w:val="ListParagraph"/>
        <w:numPr>
          <w:ilvl w:val="0"/>
          <w:numId w:val="63"/>
        </w:numPr>
        <w:rPr>
          <w:lang w:bidi="en-US"/>
        </w:rPr>
      </w:pPr>
      <w:proofErr w:type="gramStart"/>
      <w:r>
        <w:rPr>
          <w:lang w:bidi="en-US"/>
        </w:rPr>
        <w:t>Also</w:t>
      </w:r>
      <w:proofErr w:type="gramEnd"/>
      <w:r>
        <w:rPr>
          <w:lang w:bidi="en-US"/>
        </w:rPr>
        <w:t xml:space="preserve"> Unicode in </w:t>
      </w:r>
      <w:proofErr w:type="spellStart"/>
      <w:r>
        <w:rPr>
          <w:lang w:bidi="en-US"/>
        </w:rPr>
        <w:t>identfiers</w:t>
      </w:r>
      <w:proofErr w:type="spellEnd"/>
      <w:r>
        <w:rPr>
          <w:lang w:bidi="en-US"/>
        </w:rPr>
        <w:t>.</w:t>
      </w:r>
    </w:p>
    <w:p w14:paraId="6BE6A38F" w14:textId="77777777" w:rsidR="00BB3DF9" w:rsidRPr="00C40FE2" w:rsidRDefault="00BB3DF9" w:rsidP="00890EBE">
      <w:pPr>
        <w:rPr>
          <w:lang w:bidi="en-US"/>
        </w:rPr>
      </w:pPr>
    </w:p>
    <w:p w14:paraId="0A1D9BDD" w14:textId="77777777" w:rsidR="005A13BF" w:rsidRDefault="005A13BF" w:rsidP="00952468">
      <w:pPr>
        <w:rPr>
          <w:bCs/>
          <w:sz w:val="20"/>
          <w:szCs w:val="20"/>
        </w:rPr>
      </w:pPr>
    </w:p>
    <w:p w14:paraId="1ACE4946" w14:textId="2FFBD016" w:rsidR="00BF1521" w:rsidRDefault="00BF1521" w:rsidP="00890EBE">
      <w:pPr>
        <w:rPr>
          <w:ins w:id="12" w:author="Stephen Michell" w:date="2020-10-12T14:09:00Z"/>
          <w:lang w:bidi="en-US"/>
        </w:rPr>
      </w:pPr>
      <w:ins w:id="13" w:author="Stephen Michell" w:date="2020-10-12T14:09:00Z">
        <w:r>
          <w:rPr>
            <w:lang w:bidi="en-US"/>
          </w:rPr>
          <w:lastRenderedPageBreak/>
          <w:t xml:space="preserve">AI – Paul – Clause 6.65 Modifying Constants – add corner cases </w:t>
        </w:r>
      </w:ins>
    </w:p>
    <w:p w14:paraId="2CF12AF4" w14:textId="713BB652" w:rsidR="00890EBE" w:rsidRDefault="00890EBE" w:rsidP="00890EBE">
      <w:pPr>
        <w:rPr>
          <w:lang w:bidi="en-US"/>
        </w:rPr>
      </w:pPr>
      <w:r>
        <w:rPr>
          <w:lang w:bidi="en-US"/>
        </w:rPr>
        <w:t>AI – Steve – include a comparison of concurrency approaches in clause 4.</w:t>
      </w:r>
      <w:r w:rsidR="00B02840">
        <w:rPr>
          <w:lang w:bidi="en-US"/>
        </w:rPr>
        <w:t xml:space="preserve"> – Done (?)</w:t>
      </w:r>
    </w:p>
    <w:p w14:paraId="3B0998ED" w14:textId="77777777" w:rsidR="00890EBE" w:rsidRDefault="00890EBE">
      <w:pPr>
        <w:rPr>
          <w:bCs/>
          <w:sz w:val="20"/>
          <w:szCs w:val="20"/>
        </w:rPr>
      </w:pPr>
    </w:p>
    <w:p w14:paraId="7A3C7E1B" w14:textId="77777777" w:rsidR="00890EBE" w:rsidRDefault="00890EBE">
      <w:pPr>
        <w:rPr>
          <w:bCs/>
          <w:sz w:val="20"/>
          <w:szCs w:val="20"/>
        </w:rPr>
      </w:pPr>
    </w:p>
    <w:p w14:paraId="7DBED2FB" w14:textId="2003F561" w:rsidR="00890EBE" w:rsidRDefault="00890EBE">
      <w:pPr>
        <w:rPr>
          <w:bCs/>
          <w:sz w:val="20"/>
          <w:szCs w:val="20"/>
        </w:rPr>
      </w:pPr>
      <w:r>
        <w:rPr>
          <w:bCs/>
          <w:sz w:val="20"/>
          <w:szCs w:val="20"/>
        </w:rPr>
        <w:t xml:space="preserve">AI – Peter – 6.40.2 Templates and Generics - </w:t>
      </w:r>
      <w:r>
        <w:rPr>
          <w:lang w:bidi="en-US"/>
        </w:rPr>
        <w:t>Example needed</w:t>
      </w:r>
      <w:r>
        <w:t xml:space="preserve"> for the guidance “</w:t>
      </w:r>
      <w:r>
        <w:rPr>
          <w:lang w:bidi="en-US"/>
        </w:rPr>
        <w:t xml:space="preserve">For binary operator functions, consider providing them as </w:t>
      </w:r>
      <w:r w:rsidRPr="00C40FE2">
        <w:rPr>
          <w:lang w:bidi="en-US"/>
        </w:rPr>
        <w:t>hidden friends</w:t>
      </w:r>
      <w:r>
        <w:rPr>
          <w:bCs/>
          <w:sz w:val="20"/>
          <w:szCs w:val="20"/>
        </w:rPr>
        <w:t>”</w:t>
      </w:r>
    </w:p>
    <w:p w14:paraId="1CB0ED15" w14:textId="77777777" w:rsidR="00890EBE" w:rsidRDefault="00890EBE">
      <w:pPr>
        <w:rPr>
          <w:bCs/>
          <w:sz w:val="20"/>
          <w:szCs w:val="20"/>
        </w:rPr>
      </w:pPr>
    </w:p>
    <w:p w14:paraId="4A8408E2" w14:textId="61006C58" w:rsidR="00952468" w:rsidRDefault="00890EBE" w:rsidP="00952468">
      <w:pPr>
        <w:rPr>
          <w:bCs/>
          <w:sz w:val="20"/>
          <w:szCs w:val="20"/>
        </w:rPr>
      </w:pPr>
      <w:r>
        <w:rPr>
          <w:bCs/>
          <w:sz w:val="20"/>
          <w:szCs w:val="20"/>
        </w:rPr>
        <w:t>AI – Peter – Clause 6.64 Format Strings – Provide a better example to show C++ vulnerability</w:t>
      </w:r>
    </w:p>
    <w:p w14:paraId="6849681F" w14:textId="00B16D1D" w:rsidR="00417D1D" w:rsidRPr="00A53A49" w:rsidRDefault="00417D1D" w:rsidP="00952468">
      <w:pPr>
        <w:rPr>
          <w:lang w:bidi="en-US"/>
        </w:rPr>
      </w:pPr>
      <w:r>
        <w:rPr>
          <w:bCs/>
          <w:sz w:val="20"/>
          <w:szCs w:val="20"/>
        </w:rPr>
        <w:t xml:space="preserve">AI – Peter – clause 6.7, address </w:t>
      </w:r>
      <w:r>
        <w:t>string view and Span and raw string literals</w:t>
      </w:r>
    </w:p>
    <w:p w14:paraId="4655A02A" w14:textId="77777777" w:rsidR="00890EBE" w:rsidRDefault="00890EBE">
      <w:pPr>
        <w:spacing w:after="200" w:line="276" w:lineRule="auto"/>
        <w:rPr>
          <w:b/>
          <w:bCs/>
          <w:sz w:val="20"/>
          <w:szCs w:val="20"/>
        </w:rPr>
      </w:pPr>
    </w:p>
    <w:p w14:paraId="5DEE51D5" w14:textId="77777777" w:rsidR="00890EBE" w:rsidRDefault="00890EBE" w:rsidP="00890EBE">
      <w:r>
        <w:t>AI – Aaron – In the CERT section on OOP, review the material in 6.2 in this document and provide other applicable rules</w:t>
      </w:r>
    </w:p>
    <w:p w14:paraId="1AC64BC5" w14:textId="77777777" w:rsidR="00890EBE" w:rsidRDefault="00890EBE" w:rsidP="00890EBE"/>
    <w:p w14:paraId="445593EA" w14:textId="77777777" w:rsidR="00890EBE" w:rsidRDefault="00890EBE" w:rsidP="003530A8">
      <w:r>
        <w:t>AI – Lisa – look at C++ Core Guidelines for “casts” as per 6.2.1 and recommend guidance.</w:t>
      </w:r>
    </w:p>
    <w:p w14:paraId="22185F90" w14:textId="77777777" w:rsidR="00890EBE" w:rsidRDefault="00890EBE">
      <w:pPr>
        <w:spacing w:after="200" w:line="276" w:lineRule="auto"/>
        <w:rPr>
          <w:sz w:val="20"/>
          <w:szCs w:val="20"/>
        </w:rPr>
      </w:pPr>
    </w:p>
    <w:p w14:paraId="1C16CBD7" w14:textId="77777777" w:rsidR="00890EBE" w:rsidRDefault="00890EBE">
      <w:pPr>
        <w:spacing w:after="200" w:line="276" w:lineRule="auto"/>
        <w:rPr>
          <w:lang w:bidi="en-US"/>
        </w:rPr>
      </w:pPr>
      <w:r>
        <w:rPr>
          <w:lang w:bidi="en-US"/>
        </w:rPr>
        <w:t>AI – J. Daniel Garcia) – Clause 6.22 Initialization of Variables – Research the Core guidelines for specific guidance on variable initialization for 6.22</w:t>
      </w:r>
    </w:p>
    <w:p w14:paraId="3196B73F" w14:textId="77777777" w:rsidR="00890EBE" w:rsidRDefault="00890EBE">
      <w:pPr>
        <w:spacing w:after="200" w:line="276" w:lineRule="auto"/>
        <w:rPr>
          <w:lang w:bidi="en-US"/>
        </w:rPr>
      </w:pPr>
      <w:r>
        <w:rPr>
          <w:lang w:bidi="en-US"/>
        </w:rPr>
        <w:t xml:space="preserve">AI – Michael Wong – Clause 6.36 Ignored error return and </w:t>
      </w:r>
      <w:proofErr w:type="spellStart"/>
      <w:r>
        <w:rPr>
          <w:lang w:bidi="en-US"/>
        </w:rPr>
        <w:t>unhahandled</w:t>
      </w:r>
      <w:proofErr w:type="spellEnd"/>
      <w:r>
        <w:rPr>
          <w:lang w:bidi="en-US"/>
        </w:rPr>
        <w:t xml:space="preserve"> exception – Provide a proposal for handling C++ error returns</w:t>
      </w:r>
    </w:p>
    <w:p w14:paraId="7BB76462" w14:textId="1201760F" w:rsidR="00890EBE" w:rsidRDefault="00890EBE" w:rsidP="00A53A49">
      <w:pPr>
        <w:rPr>
          <w:lang w:bidi="en-US"/>
        </w:rPr>
      </w:pPr>
      <w:r>
        <w:rPr>
          <w:lang w:val="en-US" w:bidi="en-US"/>
        </w:rPr>
        <w:t>AI – Michael – Clause 6.59 Concurrency – activation – Verify that the discussion of joinable is complete.</w:t>
      </w:r>
    </w:p>
    <w:p w14:paraId="008C4FB3" w14:textId="77777777" w:rsidR="00DF075A" w:rsidRDefault="00DF075A">
      <w:pPr>
        <w:spacing w:after="200" w:line="276" w:lineRule="auto"/>
      </w:pPr>
    </w:p>
    <w:p w14:paraId="6FD363A5" w14:textId="5838BA32" w:rsidR="00DF075A" w:rsidRDefault="00DF075A">
      <w:pPr>
        <w:spacing w:after="200" w:line="276" w:lineRule="auto"/>
        <w:rPr>
          <w:lang w:bidi="en-US"/>
        </w:rPr>
      </w:pPr>
      <w:r>
        <w:t>AI – Michael – Clause 6.6.1 Check that the term “constraint error” is the correct term for C++ for an error that is detected by the compiler.</w:t>
      </w:r>
    </w:p>
    <w:p w14:paraId="4592EAED" w14:textId="5D1AEAB3" w:rsidR="00890EBE" w:rsidRDefault="00890EBE">
      <w:pPr>
        <w:spacing w:after="200" w:line="276" w:lineRule="auto"/>
        <w:rPr>
          <w:lang w:bidi="en-US"/>
        </w:rPr>
      </w:pPr>
      <w:r>
        <w:rPr>
          <w:lang w:bidi="en-US"/>
        </w:rPr>
        <w:t xml:space="preserve">AI </w:t>
      </w:r>
      <w:proofErr w:type="gramStart"/>
      <w:r>
        <w:rPr>
          <w:lang w:bidi="en-US"/>
        </w:rPr>
        <w:t xml:space="preserve">-  </w:t>
      </w:r>
      <w:r>
        <w:t>Peter</w:t>
      </w:r>
      <w:proofErr w:type="gramEnd"/>
      <w:r>
        <w:t xml:space="preserve"> </w:t>
      </w:r>
      <w:proofErr w:type="spellStart"/>
      <w:r>
        <w:t>Sommerlad</w:t>
      </w:r>
      <w:proofErr w:type="spellEnd"/>
      <w:r>
        <w:rPr>
          <w:lang w:bidi="en-US"/>
        </w:rPr>
        <w:t xml:space="preserve"> – Clause 6.40 Templates and Generics – An example is needed for binary operator functions, consider providing them as </w:t>
      </w:r>
      <w:r w:rsidRPr="00C40FE2">
        <w:rPr>
          <w:lang w:bidi="en-US"/>
        </w:rPr>
        <w:t>hidden friends</w:t>
      </w:r>
    </w:p>
    <w:p w14:paraId="304B7285" w14:textId="77777777" w:rsidR="00890EBE" w:rsidRDefault="00890EBE" w:rsidP="00890EBE">
      <w:pPr>
        <w:pStyle w:val="TextBody0"/>
        <w:spacing w:after="57"/>
      </w:pPr>
      <w:r>
        <w:t xml:space="preserve"> AI – Paul </w:t>
      </w:r>
      <w:proofErr w:type="spellStart"/>
      <w:r>
        <w:t>Preney</w:t>
      </w:r>
      <w:proofErr w:type="spellEnd"/>
      <w:r>
        <w:t xml:space="preserve"> – Clause 6.40 Templates and generics – for the recommendation </w:t>
      </w:r>
      <w:proofErr w:type="gramStart"/>
      <w:r>
        <w:t>“ Use</w:t>
      </w:r>
      <w:proofErr w:type="gramEnd"/>
      <w:r>
        <w:t xml:space="preserve"> qualified-id or this-&gt; to refer to names that may be found in a dependent base” – Need an example and an explanation</w:t>
      </w:r>
    </w:p>
    <w:p w14:paraId="59752BC9" w14:textId="77777777" w:rsidR="00890EBE" w:rsidRDefault="00890EBE" w:rsidP="003530A8">
      <w:pPr>
        <w:pStyle w:val="TextBody0"/>
        <w:spacing w:after="57"/>
      </w:pPr>
    </w:p>
    <w:p w14:paraId="7F1DA531" w14:textId="77777777" w:rsidR="00890EBE" w:rsidRDefault="00890EBE">
      <w:pPr>
        <w:spacing w:after="200" w:line="276" w:lineRule="auto"/>
        <w:rPr>
          <w:lang w:bidi="en-US"/>
        </w:rPr>
      </w:pPr>
      <w:r>
        <w:rPr>
          <w:lang w:bidi="en-US"/>
        </w:rPr>
        <w:t xml:space="preserve">AI – Group </w:t>
      </w:r>
      <w:r w:rsidRPr="004B2D03">
        <w:rPr>
          <w:rFonts w:ascii="Calibri" w:hAnsi="Calibri"/>
          <w:bCs/>
          <w:i/>
        </w:rPr>
        <w:t>– add the guidance from 6.47</w:t>
      </w:r>
      <w:r>
        <w:rPr>
          <w:rFonts w:ascii="Calibri" w:hAnsi="Calibri"/>
          <w:bCs/>
          <w:i/>
        </w:rPr>
        <w:t>.2</w:t>
      </w:r>
      <w:r w:rsidRPr="004B2D03">
        <w:rPr>
          <w:rFonts w:ascii="Calibri" w:hAnsi="Calibri"/>
          <w:bCs/>
          <w:i/>
        </w:rPr>
        <w:t xml:space="preserve"> Interoperability into the Core Guidelines.</w:t>
      </w:r>
    </w:p>
    <w:p w14:paraId="2F574D93" w14:textId="36D32957" w:rsidR="00890EBE" w:rsidRDefault="00BA47F1">
      <w:pPr>
        <w:spacing w:after="200" w:line="276" w:lineRule="auto"/>
        <w:rPr>
          <w:lang w:bidi="en-US"/>
        </w:rPr>
      </w:pPr>
      <w:r>
        <w:rPr>
          <w:lang w:bidi="en-US"/>
        </w:rPr>
        <w:t>AI – Stephen – Rework Part 1 clause 6.3 to include padding bit issues from 6.47 and 6.64.</w:t>
      </w:r>
      <w:r w:rsidR="00890EBE">
        <w:rPr>
          <w:lang w:bidi="en-US"/>
        </w:rPr>
        <w:br w:type="page"/>
      </w:r>
    </w:p>
    <w:p w14:paraId="4347D525" w14:textId="77777777" w:rsidR="00890EBE" w:rsidRDefault="00890EBE">
      <w:pPr>
        <w:spacing w:after="200" w:line="276" w:lineRule="auto"/>
        <w:rPr>
          <w:lang w:bidi="en-US"/>
        </w:rPr>
      </w:pPr>
    </w:p>
    <w:p w14:paraId="35C8D6FE" w14:textId="77777777" w:rsidR="00890EBE" w:rsidRDefault="00890EBE">
      <w:pPr>
        <w:spacing w:after="200" w:line="276" w:lineRule="auto"/>
        <w:rPr>
          <w:lang w:bidi="en-US"/>
        </w:rPr>
      </w:pPr>
    </w:p>
    <w:p w14:paraId="74EC8CFC" w14:textId="77777777" w:rsidR="00890EBE" w:rsidRDefault="00890EBE">
      <w:pPr>
        <w:spacing w:after="200" w:line="276" w:lineRule="auto"/>
        <w:rPr>
          <w:sz w:val="20"/>
          <w:szCs w:val="20"/>
        </w:rPr>
      </w:pPr>
    </w:p>
    <w:p w14:paraId="31E9A106" w14:textId="77777777" w:rsidR="00A32382" w:rsidRDefault="00A32382">
      <w:pPr>
        <w:pStyle w:val="zzCover"/>
        <w:spacing w:before="220"/>
        <w:rPr>
          <w:b w:val="0"/>
          <w:bCs w:val="0"/>
          <w:color w:val="auto"/>
          <w:sz w:val="20"/>
          <w:szCs w:val="20"/>
        </w:rPr>
      </w:pPr>
    </w:p>
    <w:p w14:paraId="6AD33839" w14:textId="77777777" w:rsidR="008118BC" w:rsidRPr="00BD083E" w:rsidRDefault="008118BC">
      <w:pPr>
        <w:pStyle w:val="zzCover"/>
        <w:spacing w:before="220"/>
        <w:rPr>
          <w:color w:val="auto"/>
        </w:rPr>
      </w:pPr>
      <w:r>
        <w:rPr>
          <w:b w:val="0"/>
          <w:bCs w:val="0"/>
          <w:color w:val="auto"/>
          <w:sz w:val="20"/>
          <w:szCs w:val="20"/>
        </w:rPr>
        <w:t xml:space="preserve">Edition </w:t>
      </w:r>
      <w:r w:rsidR="0007492D">
        <w:rPr>
          <w:b w:val="0"/>
          <w:bCs w:val="0"/>
          <w:color w:val="auto"/>
          <w:sz w:val="20"/>
          <w:szCs w:val="20"/>
        </w:rPr>
        <w:t>1</w:t>
      </w:r>
    </w:p>
    <w:p w14:paraId="4420C2C4" w14:textId="77777777" w:rsidR="00A32382" w:rsidRPr="00174E1E" w:rsidRDefault="00A618A8">
      <w:pPr>
        <w:pStyle w:val="zzCover"/>
        <w:spacing w:before="220"/>
        <w:rPr>
          <w:b w:val="0"/>
          <w:bCs w:val="0"/>
          <w:color w:val="auto"/>
          <w:sz w:val="20"/>
          <w:szCs w:val="20"/>
          <w:lang w:val="it-IT"/>
        </w:rPr>
      </w:pPr>
      <w:r w:rsidRPr="00174E1E">
        <w:rPr>
          <w:b w:val="0"/>
          <w:bCs w:val="0"/>
          <w:color w:val="auto"/>
          <w:sz w:val="20"/>
          <w:szCs w:val="20"/>
          <w:lang w:val="it-IT"/>
        </w:rPr>
        <w:t>ISO/IEC JTC 1/SC 22/WG 23</w:t>
      </w:r>
    </w:p>
    <w:p w14:paraId="37DCADF3" w14:textId="77777777" w:rsidR="00451C26" w:rsidRPr="00BD4F30" w:rsidRDefault="00A32382" w:rsidP="00BD4F30">
      <w:pPr>
        <w:pStyle w:val="zzCover"/>
        <w:spacing w:after="2000"/>
      </w:pPr>
      <w:bookmarkStart w:id="14" w:name="CVP_Secretariat_Location"/>
      <w:r w:rsidRPr="00BD083E">
        <w:rPr>
          <w:b w:val="0"/>
          <w:bCs w:val="0"/>
          <w:color w:val="auto"/>
          <w:sz w:val="20"/>
          <w:szCs w:val="20"/>
        </w:rPr>
        <w:t>Secretariat</w:t>
      </w:r>
      <w:bookmarkEnd w:id="14"/>
      <w:r w:rsidRPr="00BD083E">
        <w:rPr>
          <w:b w:val="0"/>
          <w:bCs w:val="0"/>
          <w:color w:val="auto"/>
          <w:sz w:val="20"/>
          <w:szCs w:val="20"/>
        </w:rPr>
        <w:t>: ANSI</w:t>
      </w:r>
    </w:p>
    <w:p w14:paraId="280A0777" w14:textId="77777777"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C07348">
        <w:rPr>
          <w:sz w:val="28"/>
          <w:szCs w:val="28"/>
        </w:rPr>
        <w:t xml:space="preserve"> </w:t>
      </w:r>
      <w:r w:rsidR="001A6E5C">
        <w:rPr>
          <w:sz w:val="28"/>
          <w:szCs w:val="28"/>
        </w:rPr>
        <w:t xml:space="preserve">– Part </w:t>
      </w:r>
      <w:r w:rsidR="00A2279D">
        <w:rPr>
          <w:sz w:val="28"/>
          <w:szCs w:val="28"/>
        </w:rPr>
        <w:t>10</w:t>
      </w:r>
      <w:r w:rsidR="001A6E5C">
        <w:rPr>
          <w:sz w:val="28"/>
          <w:szCs w:val="28"/>
        </w:rPr>
        <w:t xml:space="preserve"> </w:t>
      </w:r>
      <w:r w:rsidR="0007492D">
        <w:rPr>
          <w:sz w:val="28"/>
          <w:szCs w:val="28"/>
        </w:rPr>
        <w:t xml:space="preserve">– Vulnerability descriptions for the programming language </w:t>
      </w:r>
      <w:r w:rsidR="006D4092">
        <w:rPr>
          <w:sz w:val="28"/>
          <w:szCs w:val="28"/>
        </w:rPr>
        <w:t>C</w:t>
      </w:r>
      <w:r w:rsidR="007C471B">
        <w:rPr>
          <w:sz w:val="28"/>
          <w:szCs w:val="28"/>
        </w:rPr>
        <w:t>++</w:t>
      </w:r>
    </w:p>
    <w:p w14:paraId="23CD1EF3" w14:textId="77777777" w:rsidR="00A32382" w:rsidRPr="00BD083E" w:rsidRDefault="00A32382" w:rsidP="00A32382">
      <w:pPr>
        <w:pStyle w:val="Bibliography1"/>
      </w:pPr>
    </w:p>
    <w:p w14:paraId="0F290508"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 xml:space="preserve">Document </w:t>
      </w:r>
      <w:proofErr w:type="gramStart"/>
      <w:r w:rsidRPr="0007492D">
        <w:rPr>
          <w:b w:val="0"/>
          <w:bCs w:val="0"/>
          <w:color w:val="auto"/>
          <w:sz w:val="20"/>
          <w:szCs w:val="20"/>
          <w:lang w:val="fr-FR"/>
        </w:rPr>
        <w:t>type:</w:t>
      </w:r>
      <w:proofErr w:type="gramEnd"/>
      <w:r w:rsidRPr="0007492D">
        <w:rPr>
          <w:b w:val="0"/>
          <w:bCs w:val="0"/>
          <w:color w:val="auto"/>
          <w:sz w:val="20"/>
          <w:szCs w:val="20"/>
          <w:lang w:val="fr-FR"/>
        </w:rPr>
        <w:t xml:space="preserve"> International standard</w:t>
      </w:r>
    </w:p>
    <w:p w14:paraId="33B2B296"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 xml:space="preserve">Document </w:t>
      </w:r>
      <w:proofErr w:type="spellStart"/>
      <w:proofErr w:type="gramStart"/>
      <w:r w:rsidRPr="0007492D">
        <w:rPr>
          <w:b w:val="0"/>
          <w:bCs w:val="0"/>
          <w:color w:val="auto"/>
          <w:sz w:val="20"/>
          <w:szCs w:val="20"/>
          <w:lang w:val="fr-FR"/>
        </w:rPr>
        <w:t>subtype</w:t>
      </w:r>
      <w:proofErr w:type="spellEnd"/>
      <w:r w:rsidRPr="0007492D">
        <w:rPr>
          <w:b w:val="0"/>
          <w:bCs w:val="0"/>
          <w:color w:val="auto"/>
          <w:sz w:val="20"/>
          <w:szCs w:val="20"/>
          <w:lang w:val="fr-FR"/>
        </w:rPr>
        <w:t>:</w:t>
      </w:r>
      <w:proofErr w:type="gramEnd"/>
      <w:r w:rsidRPr="0007492D">
        <w:rPr>
          <w:b w:val="0"/>
          <w:bCs w:val="0"/>
          <w:color w:val="auto"/>
          <w:sz w:val="20"/>
          <w:szCs w:val="20"/>
          <w:lang w:val="fr-FR"/>
        </w:rPr>
        <w:t xml:space="preserve"> if applicable</w:t>
      </w:r>
    </w:p>
    <w:p w14:paraId="697A048C"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 xml:space="preserve">Document </w:t>
      </w:r>
      <w:proofErr w:type="gramStart"/>
      <w:r w:rsidRPr="0007492D">
        <w:rPr>
          <w:b w:val="0"/>
          <w:bCs w:val="0"/>
          <w:color w:val="auto"/>
          <w:sz w:val="20"/>
          <w:szCs w:val="20"/>
          <w:lang w:val="fr-FR"/>
        </w:rPr>
        <w:t>stage:</w:t>
      </w:r>
      <w:proofErr w:type="gramEnd"/>
      <w:r w:rsidRPr="0007492D">
        <w:rPr>
          <w:b w:val="0"/>
          <w:bCs w:val="0"/>
          <w:color w:val="auto"/>
          <w:sz w:val="20"/>
          <w:szCs w:val="20"/>
          <w:lang w:val="fr-FR"/>
        </w:rPr>
        <w:t xml:space="preserve"> (</w:t>
      </w:r>
      <w:r w:rsidR="00707984" w:rsidRPr="0007492D">
        <w:rPr>
          <w:b w:val="0"/>
          <w:bCs w:val="0"/>
          <w:color w:val="auto"/>
          <w:sz w:val="20"/>
          <w:szCs w:val="20"/>
          <w:lang w:val="fr-FR"/>
        </w:rPr>
        <w:t>10</w:t>
      </w:r>
      <w:r w:rsidRPr="0007492D">
        <w:rPr>
          <w:b w:val="0"/>
          <w:bCs w:val="0"/>
          <w:color w:val="auto"/>
          <w:sz w:val="20"/>
          <w:szCs w:val="20"/>
          <w:lang w:val="fr-FR"/>
        </w:rPr>
        <w:t xml:space="preserve">) </w:t>
      </w:r>
      <w:proofErr w:type="spellStart"/>
      <w:r w:rsidR="00707984" w:rsidRPr="0007492D">
        <w:rPr>
          <w:b w:val="0"/>
          <w:bCs w:val="0"/>
          <w:color w:val="auto"/>
          <w:sz w:val="20"/>
          <w:szCs w:val="20"/>
          <w:lang w:val="fr-FR"/>
        </w:rPr>
        <w:t>development</w:t>
      </w:r>
      <w:proofErr w:type="spellEnd"/>
      <w:r w:rsidR="00707984" w:rsidRPr="0007492D">
        <w:rPr>
          <w:b w:val="0"/>
          <w:bCs w:val="0"/>
          <w:color w:val="auto"/>
          <w:sz w:val="20"/>
          <w:szCs w:val="20"/>
          <w:lang w:val="fr-FR"/>
        </w:rPr>
        <w:t xml:space="preserve"> </w:t>
      </w:r>
      <w:r w:rsidRPr="0007492D">
        <w:rPr>
          <w:b w:val="0"/>
          <w:bCs w:val="0"/>
          <w:color w:val="auto"/>
          <w:sz w:val="20"/>
          <w:szCs w:val="20"/>
          <w:lang w:val="fr-FR"/>
        </w:rPr>
        <w:t>stage</w:t>
      </w:r>
    </w:p>
    <w:p w14:paraId="090D69D2" w14:textId="77777777" w:rsidR="00A32382" w:rsidRPr="0007492D" w:rsidRDefault="00A32382" w:rsidP="00B35625">
      <w:pPr>
        <w:pStyle w:val="zzCover"/>
        <w:framePr w:hSpace="142" w:vSpace="142" w:wrap="auto" w:hAnchor="margin" w:yAlign="bottom"/>
        <w:suppressAutoHyphens/>
        <w:spacing w:after="360"/>
        <w:jc w:val="left"/>
        <w:rPr>
          <w:b w:val="0"/>
          <w:bCs w:val="0"/>
          <w:color w:val="auto"/>
          <w:sz w:val="20"/>
          <w:szCs w:val="20"/>
          <w:lang w:val="fr-FR"/>
        </w:rPr>
      </w:pPr>
      <w:r w:rsidRPr="0007492D">
        <w:rPr>
          <w:b w:val="0"/>
          <w:bCs w:val="0"/>
          <w:color w:val="auto"/>
          <w:sz w:val="20"/>
          <w:szCs w:val="20"/>
          <w:lang w:val="fr-FR"/>
        </w:rPr>
        <w:t xml:space="preserve">Document </w:t>
      </w:r>
      <w:proofErr w:type="spellStart"/>
      <w:proofErr w:type="gramStart"/>
      <w:r w:rsidRPr="0007492D">
        <w:rPr>
          <w:b w:val="0"/>
          <w:bCs w:val="0"/>
          <w:color w:val="auto"/>
          <w:sz w:val="20"/>
          <w:szCs w:val="20"/>
          <w:lang w:val="fr-FR"/>
        </w:rPr>
        <w:t>language</w:t>
      </w:r>
      <w:proofErr w:type="spellEnd"/>
      <w:r w:rsidRPr="0007492D">
        <w:rPr>
          <w:b w:val="0"/>
          <w:bCs w:val="0"/>
          <w:color w:val="auto"/>
          <w:sz w:val="20"/>
          <w:szCs w:val="20"/>
          <w:lang w:val="fr-FR"/>
        </w:rPr>
        <w:t>:</w:t>
      </w:r>
      <w:proofErr w:type="gramEnd"/>
      <w:r w:rsidRPr="0007492D">
        <w:rPr>
          <w:b w:val="0"/>
          <w:bCs w:val="0"/>
          <w:color w:val="auto"/>
          <w:sz w:val="20"/>
          <w:szCs w:val="20"/>
          <w:lang w:val="fr-FR"/>
        </w:rPr>
        <w:t xml:space="preserve"> E</w:t>
      </w:r>
    </w:p>
    <w:p w14:paraId="62A15389" w14:textId="77777777" w:rsidR="00A32382" w:rsidRPr="0007492D" w:rsidRDefault="00A32382">
      <w:pPr>
        <w:pStyle w:val="zzCover"/>
        <w:framePr w:hSpace="142" w:vSpace="142" w:wrap="auto" w:hAnchor="margin" w:yAlign="bottom"/>
        <w:spacing w:after="0"/>
        <w:jc w:val="left"/>
        <w:rPr>
          <w:b w:val="0"/>
          <w:bCs w:val="0"/>
          <w:color w:val="auto"/>
          <w:sz w:val="20"/>
          <w:szCs w:val="20"/>
          <w:lang w:val="fr-FR"/>
        </w:rPr>
      </w:pPr>
    </w:p>
    <w:p w14:paraId="620E9C17" w14:textId="77777777" w:rsidR="00A32382" w:rsidRPr="0007492D" w:rsidRDefault="00A32382">
      <w:pPr>
        <w:rPr>
          <w:i/>
          <w:iCs/>
          <w:lang w:val="fr-FR"/>
        </w:rPr>
      </w:pPr>
      <w:r w:rsidRPr="0007492D">
        <w:rPr>
          <w:i/>
          <w:iCs/>
          <w:lang w:val="fr-FR"/>
        </w:rPr>
        <w:t>Élément introductif — Élément principal — Partie </w:t>
      </w:r>
      <w:proofErr w:type="gramStart"/>
      <w:r w:rsidRPr="0007492D">
        <w:rPr>
          <w:i/>
          <w:iCs/>
          <w:lang w:val="fr-FR"/>
        </w:rPr>
        <w:t>n:</w:t>
      </w:r>
      <w:proofErr w:type="gramEnd"/>
      <w:r w:rsidRPr="0007492D">
        <w:rPr>
          <w:i/>
          <w:iCs/>
          <w:lang w:val="fr-FR"/>
        </w:rPr>
        <w:t xml:space="preserve"> Titre de la partie</w:t>
      </w:r>
    </w:p>
    <w:p w14:paraId="6586F8B8" w14:textId="77777777" w:rsidR="00A32382" w:rsidRPr="0007492D" w:rsidRDefault="00A32382">
      <w:pPr>
        <w:pStyle w:val="zzCover"/>
        <w:jc w:val="left"/>
        <w:rPr>
          <w:b w:val="0"/>
          <w:bCs w:val="0"/>
          <w:color w:val="auto"/>
          <w:sz w:val="20"/>
          <w:szCs w:val="20"/>
          <w:lang w:val="fr-FR"/>
        </w:rPr>
      </w:pPr>
    </w:p>
    <w:p w14:paraId="060086EF"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5D453B5D"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440355FF"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4F06F11A" w14:textId="77777777" w:rsidR="00FF003F" w:rsidRDefault="00FF003F">
      <w:r>
        <w:br w:type="page"/>
      </w:r>
    </w:p>
    <w:p w14:paraId="585C47A3" w14:textId="77777777" w:rsidR="00A32382" w:rsidRPr="00BD083E" w:rsidRDefault="00A32382"/>
    <w:p w14:paraId="67352635"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rPr>
      </w:pPr>
      <w:r>
        <w:rPr>
          <w:b/>
          <w:bCs/>
          <w:color w:val="auto"/>
        </w:rPr>
        <w:t>C</w:t>
      </w:r>
      <w:r w:rsidR="00A32382" w:rsidRPr="00BD083E">
        <w:rPr>
          <w:b/>
          <w:bCs/>
          <w:color w:val="auto"/>
        </w:rPr>
        <w:t>opyright notice</w:t>
      </w:r>
    </w:p>
    <w:p w14:paraId="7D07B1F7"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2B43547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510BCC91"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BD083E">
        <w:rPr>
          <w:i/>
          <w:iCs/>
          <w:color w:val="auto"/>
        </w:rPr>
        <w:t>ISO copyright office</w:t>
      </w:r>
    </w:p>
    <w:p w14:paraId="4CB3BC21"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BD083E">
        <w:rPr>
          <w:i/>
          <w:iCs/>
          <w:color w:val="auto"/>
        </w:rPr>
        <w:t xml:space="preserve">Case </w:t>
      </w:r>
      <w:proofErr w:type="spellStart"/>
      <w:r w:rsidRPr="00BD083E">
        <w:rPr>
          <w:i/>
          <w:iCs/>
          <w:color w:val="auto"/>
        </w:rPr>
        <w:t>postale</w:t>
      </w:r>
      <w:proofErr w:type="spellEnd"/>
      <w:r w:rsidRPr="00BD083E">
        <w:rPr>
          <w:i/>
          <w:iCs/>
          <w:color w:val="auto"/>
        </w:rPr>
        <w:t xml:space="preserve"> 56, CH-1211 Geneva 20</w:t>
      </w:r>
    </w:p>
    <w:p w14:paraId="2645159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BD083E">
        <w:rPr>
          <w:i/>
          <w:iCs/>
          <w:color w:val="auto"/>
        </w:rPr>
        <w:t>Tel. + 41 22 749 01 11</w:t>
      </w:r>
    </w:p>
    <w:p w14:paraId="4359B591"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DC577E">
        <w:rPr>
          <w:i/>
          <w:iCs/>
          <w:color w:val="auto"/>
        </w:rPr>
        <w:t>Fax + 41 22 749 09 47</w:t>
      </w:r>
    </w:p>
    <w:p w14:paraId="63975D9B"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DC577E">
        <w:rPr>
          <w:i/>
          <w:iCs/>
          <w:color w:val="auto"/>
        </w:rPr>
        <w:t>E-mail copyright@iso.org</w:t>
      </w:r>
    </w:p>
    <w:p w14:paraId="40EEECA8"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28F9D1B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12EEDD1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0A41750" w14:textId="77777777" w:rsidR="00A32382" w:rsidRDefault="00A32382">
      <w:pPr>
        <w:pStyle w:val="zzContents"/>
        <w:tabs>
          <w:tab w:val="right" w:pos="9752"/>
        </w:tabs>
      </w:pPr>
      <w:r>
        <w:lastRenderedPageBreak/>
        <w:t>Contents</w:t>
      </w:r>
      <w:r>
        <w:tab/>
      </w:r>
      <w:r>
        <w:rPr>
          <w:b w:val="0"/>
          <w:bCs w:val="0"/>
          <w:sz w:val="20"/>
          <w:szCs w:val="20"/>
        </w:rPr>
        <w:t>Page</w:t>
      </w:r>
    </w:p>
    <w:p w14:paraId="621F4A1A" w14:textId="77777777" w:rsidR="00054270" w:rsidRDefault="003E6398">
      <w:pPr>
        <w:pStyle w:val="TOC1"/>
        <w:rPr>
          <w:rFonts w:asciiTheme="minorHAnsi" w:eastAsiaTheme="minorEastAsia" w:hAnsiTheme="minorHAnsi" w:cstheme="minorBidi"/>
          <w:b w:val="0"/>
          <w:bCs w:val="0"/>
        </w:rPr>
      </w:pPr>
      <w:r>
        <w:fldChar w:fldCharType="begin"/>
      </w:r>
      <w:r w:rsidR="00A32382">
        <w:instrText xml:space="preserve"> TOC \o "1-2" \f \h \z \u </w:instrText>
      </w:r>
      <w:r>
        <w:fldChar w:fldCharType="separate"/>
      </w:r>
      <w:hyperlink w:anchor="_Toc1165219" w:history="1">
        <w:r w:rsidR="00054270" w:rsidRPr="00300F96">
          <w:rPr>
            <w:rStyle w:val="Hyperlink"/>
          </w:rPr>
          <w:t>Foreword</w:t>
        </w:r>
        <w:r w:rsidR="00054270">
          <w:rPr>
            <w:webHidden/>
          </w:rPr>
          <w:tab/>
        </w:r>
        <w:r w:rsidR="00054270">
          <w:rPr>
            <w:webHidden/>
          </w:rPr>
          <w:fldChar w:fldCharType="begin"/>
        </w:r>
        <w:r w:rsidR="00054270">
          <w:rPr>
            <w:webHidden/>
          </w:rPr>
          <w:instrText xml:space="preserve"> PAGEREF _Toc1165219 \h </w:instrText>
        </w:r>
        <w:r w:rsidR="00054270">
          <w:rPr>
            <w:webHidden/>
          </w:rPr>
        </w:r>
        <w:r w:rsidR="00054270">
          <w:rPr>
            <w:webHidden/>
          </w:rPr>
          <w:fldChar w:fldCharType="separate"/>
        </w:r>
        <w:r w:rsidR="00054270">
          <w:rPr>
            <w:webHidden/>
          </w:rPr>
          <w:t>vii</w:t>
        </w:r>
        <w:r w:rsidR="00054270">
          <w:rPr>
            <w:webHidden/>
          </w:rPr>
          <w:fldChar w:fldCharType="end"/>
        </w:r>
      </w:hyperlink>
    </w:p>
    <w:p w14:paraId="656AB2F7" w14:textId="77777777" w:rsidR="00054270" w:rsidRDefault="00A53A49">
      <w:pPr>
        <w:pStyle w:val="TOC1"/>
        <w:rPr>
          <w:rFonts w:asciiTheme="minorHAnsi" w:eastAsiaTheme="minorEastAsia" w:hAnsiTheme="minorHAnsi" w:cstheme="minorBidi"/>
          <w:b w:val="0"/>
          <w:bCs w:val="0"/>
        </w:rPr>
      </w:pPr>
      <w:hyperlink w:anchor="_Toc1165220" w:history="1">
        <w:r w:rsidR="00054270" w:rsidRPr="00300F96">
          <w:rPr>
            <w:rStyle w:val="Hyperlink"/>
          </w:rPr>
          <w:t>Introduction</w:t>
        </w:r>
        <w:r w:rsidR="00054270">
          <w:rPr>
            <w:webHidden/>
          </w:rPr>
          <w:tab/>
        </w:r>
        <w:r w:rsidR="00054270">
          <w:rPr>
            <w:webHidden/>
          </w:rPr>
          <w:fldChar w:fldCharType="begin"/>
        </w:r>
        <w:r w:rsidR="00054270">
          <w:rPr>
            <w:webHidden/>
          </w:rPr>
          <w:instrText xml:space="preserve"> PAGEREF _Toc1165220 \h </w:instrText>
        </w:r>
        <w:r w:rsidR="00054270">
          <w:rPr>
            <w:webHidden/>
          </w:rPr>
        </w:r>
        <w:r w:rsidR="00054270">
          <w:rPr>
            <w:webHidden/>
          </w:rPr>
          <w:fldChar w:fldCharType="separate"/>
        </w:r>
        <w:r w:rsidR="00054270">
          <w:rPr>
            <w:webHidden/>
          </w:rPr>
          <w:t>viii</w:t>
        </w:r>
        <w:r w:rsidR="00054270">
          <w:rPr>
            <w:webHidden/>
          </w:rPr>
          <w:fldChar w:fldCharType="end"/>
        </w:r>
      </w:hyperlink>
    </w:p>
    <w:p w14:paraId="4960A0AC" w14:textId="77777777" w:rsidR="00054270" w:rsidRDefault="00A53A49">
      <w:pPr>
        <w:pStyle w:val="TOC1"/>
        <w:rPr>
          <w:rFonts w:asciiTheme="minorHAnsi" w:eastAsiaTheme="minorEastAsia" w:hAnsiTheme="minorHAnsi" w:cstheme="minorBidi"/>
          <w:b w:val="0"/>
          <w:bCs w:val="0"/>
        </w:rPr>
      </w:pPr>
      <w:hyperlink w:anchor="_Toc1165221" w:history="1">
        <w:r w:rsidR="00054270" w:rsidRPr="00300F96">
          <w:rPr>
            <w:rStyle w:val="Hyperlink"/>
          </w:rPr>
          <w:t>1. Scope</w:t>
        </w:r>
        <w:r w:rsidR="00054270">
          <w:rPr>
            <w:webHidden/>
          </w:rPr>
          <w:tab/>
        </w:r>
        <w:r w:rsidR="00054270">
          <w:rPr>
            <w:webHidden/>
          </w:rPr>
          <w:fldChar w:fldCharType="begin"/>
        </w:r>
        <w:r w:rsidR="00054270">
          <w:rPr>
            <w:webHidden/>
          </w:rPr>
          <w:instrText xml:space="preserve"> PAGEREF _Toc1165221 \h </w:instrText>
        </w:r>
        <w:r w:rsidR="00054270">
          <w:rPr>
            <w:webHidden/>
          </w:rPr>
        </w:r>
        <w:r w:rsidR="00054270">
          <w:rPr>
            <w:webHidden/>
          </w:rPr>
          <w:fldChar w:fldCharType="separate"/>
        </w:r>
        <w:r w:rsidR="00054270">
          <w:rPr>
            <w:webHidden/>
          </w:rPr>
          <w:t>1</w:t>
        </w:r>
        <w:r w:rsidR="00054270">
          <w:rPr>
            <w:webHidden/>
          </w:rPr>
          <w:fldChar w:fldCharType="end"/>
        </w:r>
      </w:hyperlink>
    </w:p>
    <w:p w14:paraId="1B00B264" w14:textId="77777777" w:rsidR="00054270" w:rsidRDefault="00A53A49">
      <w:pPr>
        <w:pStyle w:val="TOC1"/>
        <w:rPr>
          <w:rFonts w:asciiTheme="minorHAnsi" w:eastAsiaTheme="minorEastAsia" w:hAnsiTheme="minorHAnsi" w:cstheme="minorBidi"/>
          <w:b w:val="0"/>
          <w:bCs w:val="0"/>
        </w:rPr>
      </w:pPr>
      <w:hyperlink w:anchor="_Toc1165222" w:history="1">
        <w:r w:rsidR="00054270" w:rsidRPr="00300F96">
          <w:rPr>
            <w:rStyle w:val="Hyperlink"/>
          </w:rPr>
          <w:t>2. Normative references</w:t>
        </w:r>
        <w:r w:rsidR="00054270">
          <w:rPr>
            <w:webHidden/>
          </w:rPr>
          <w:tab/>
        </w:r>
        <w:r w:rsidR="00054270">
          <w:rPr>
            <w:webHidden/>
          </w:rPr>
          <w:fldChar w:fldCharType="begin"/>
        </w:r>
        <w:r w:rsidR="00054270">
          <w:rPr>
            <w:webHidden/>
          </w:rPr>
          <w:instrText xml:space="preserve"> PAGEREF _Toc1165222 \h </w:instrText>
        </w:r>
        <w:r w:rsidR="00054270">
          <w:rPr>
            <w:webHidden/>
          </w:rPr>
        </w:r>
        <w:r w:rsidR="00054270">
          <w:rPr>
            <w:webHidden/>
          </w:rPr>
          <w:fldChar w:fldCharType="separate"/>
        </w:r>
        <w:r w:rsidR="00054270">
          <w:rPr>
            <w:webHidden/>
          </w:rPr>
          <w:t>1</w:t>
        </w:r>
        <w:r w:rsidR="00054270">
          <w:rPr>
            <w:webHidden/>
          </w:rPr>
          <w:fldChar w:fldCharType="end"/>
        </w:r>
      </w:hyperlink>
    </w:p>
    <w:p w14:paraId="04C859E2" w14:textId="77777777" w:rsidR="00054270" w:rsidRDefault="00A53A49">
      <w:pPr>
        <w:pStyle w:val="TOC1"/>
        <w:rPr>
          <w:rFonts w:asciiTheme="minorHAnsi" w:eastAsiaTheme="minorEastAsia" w:hAnsiTheme="minorHAnsi" w:cstheme="minorBidi"/>
          <w:b w:val="0"/>
          <w:bCs w:val="0"/>
        </w:rPr>
      </w:pPr>
      <w:hyperlink w:anchor="_Toc1165223" w:history="1">
        <w:r w:rsidR="00054270" w:rsidRPr="00300F96">
          <w:rPr>
            <w:rStyle w:val="Hyperlink"/>
          </w:rPr>
          <w:t>3. Terms and definitions, symbols and conventions</w:t>
        </w:r>
        <w:r w:rsidR="00054270">
          <w:rPr>
            <w:webHidden/>
          </w:rPr>
          <w:tab/>
        </w:r>
        <w:r w:rsidR="00054270">
          <w:rPr>
            <w:webHidden/>
          </w:rPr>
          <w:fldChar w:fldCharType="begin"/>
        </w:r>
        <w:r w:rsidR="00054270">
          <w:rPr>
            <w:webHidden/>
          </w:rPr>
          <w:instrText xml:space="preserve"> PAGEREF _Toc1165223 \h </w:instrText>
        </w:r>
        <w:r w:rsidR="00054270">
          <w:rPr>
            <w:webHidden/>
          </w:rPr>
        </w:r>
        <w:r w:rsidR="00054270">
          <w:rPr>
            <w:webHidden/>
          </w:rPr>
          <w:fldChar w:fldCharType="separate"/>
        </w:r>
        <w:r w:rsidR="00054270">
          <w:rPr>
            <w:webHidden/>
          </w:rPr>
          <w:t>1</w:t>
        </w:r>
        <w:r w:rsidR="00054270">
          <w:rPr>
            <w:webHidden/>
          </w:rPr>
          <w:fldChar w:fldCharType="end"/>
        </w:r>
      </w:hyperlink>
    </w:p>
    <w:p w14:paraId="152CE562" w14:textId="77777777" w:rsidR="00054270" w:rsidRDefault="00A53A49">
      <w:pPr>
        <w:pStyle w:val="TOC2"/>
        <w:rPr>
          <w:rFonts w:asciiTheme="minorHAnsi" w:eastAsiaTheme="minorEastAsia" w:hAnsiTheme="minorHAnsi" w:cstheme="minorBidi"/>
          <w:b w:val="0"/>
          <w:bCs w:val="0"/>
        </w:rPr>
      </w:pPr>
      <w:hyperlink w:anchor="_Toc1165224" w:history="1">
        <w:r w:rsidR="00054270" w:rsidRPr="00300F96">
          <w:rPr>
            <w:rStyle w:val="Hyperlink"/>
          </w:rPr>
          <w:t>3.1 Terms and definitions</w:t>
        </w:r>
        <w:r w:rsidR="00054270">
          <w:rPr>
            <w:webHidden/>
          </w:rPr>
          <w:tab/>
        </w:r>
        <w:r w:rsidR="00054270">
          <w:rPr>
            <w:webHidden/>
          </w:rPr>
          <w:fldChar w:fldCharType="begin"/>
        </w:r>
        <w:r w:rsidR="00054270">
          <w:rPr>
            <w:webHidden/>
          </w:rPr>
          <w:instrText xml:space="preserve"> PAGEREF _Toc1165224 \h </w:instrText>
        </w:r>
        <w:r w:rsidR="00054270">
          <w:rPr>
            <w:webHidden/>
          </w:rPr>
        </w:r>
        <w:r w:rsidR="00054270">
          <w:rPr>
            <w:webHidden/>
          </w:rPr>
          <w:fldChar w:fldCharType="separate"/>
        </w:r>
        <w:r w:rsidR="00054270">
          <w:rPr>
            <w:webHidden/>
          </w:rPr>
          <w:t>1</w:t>
        </w:r>
        <w:r w:rsidR="00054270">
          <w:rPr>
            <w:webHidden/>
          </w:rPr>
          <w:fldChar w:fldCharType="end"/>
        </w:r>
      </w:hyperlink>
    </w:p>
    <w:p w14:paraId="76688F81" w14:textId="77777777" w:rsidR="00054270" w:rsidRDefault="00A53A49">
      <w:pPr>
        <w:pStyle w:val="TOC1"/>
        <w:rPr>
          <w:rFonts w:asciiTheme="minorHAnsi" w:eastAsiaTheme="minorEastAsia" w:hAnsiTheme="minorHAnsi" w:cstheme="minorBidi"/>
          <w:b w:val="0"/>
          <w:bCs w:val="0"/>
        </w:rPr>
      </w:pPr>
      <w:hyperlink w:anchor="_Toc1165225" w:history="1">
        <w:r w:rsidR="00054270" w:rsidRPr="00300F96">
          <w:rPr>
            <w:rStyle w:val="Hyperlink"/>
          </w:rPr>
          <w:t>4. Language concepts</w:t>
        </w:r>
        <w:r w:rsidR="00054270">
          <w:rPr>
            <w:webHidden/>
          </w:rPr>
          <w:tab/>
        </w:r>
        <w:r w:rsidR="00054270">
          <w:rPr>
            <w:webHidden/>
          </w:rPr>
          <w:fldChar w:fldCharType="begin"/>
        </w:r>
        <w:r w:rsidR="00054270">
          <w:rPr>
            <w:webHidden/>
          </w:rPr>
          <w:instrText xml:space="preserve"> PAGEREF _Toc1165225 \h </w:instrText>
        </w:r>
        <w:r w:rsidR="00054270">
          <w:rPr>
            <w:webHidden/>
          </w:rPr>
        </w:r>
        <w:r w:rsidR="00054270">
          <w:rPr>
            <w:webHidden/>
          </w:rPr>
          <w:fldChar w:fldCharType="separate"/>
        </w:r>
        <w:r w:rsidR="00054270">
          <w:rPr>
            <w:webHidden/>
          </w:rPr>
          <w:t>4</w:t>
        </w:r>
        <w:r w:rsidR="00054270">
          <w:rPr>
            <w:webHidden/>
          </w:rPr>
          <w:fldChar w:fldCharType="end"/>
        </w:r>
      </w:hyperlink>
    </w:p>
    <w:p w14:paraId="24563CD4" w14:textId="77777777" w:rsidR="00054270" w:rsidRDefault="00A53A49">
      <w:pPr>
        <w:pStyle w:val="TOC1"/>
        <w:rPr>
          <w:rFonts w:asciiTheme="minorHAnsi" w:eastAsiaTheme="minorEastAsia" w:hAnsiTheme="minorHAnsi" w:cstheme="minorBidi"/>
          <w:b w:val="0"/>
          <w:bCs w:val="0"/>
        </w:rPr>
      </w:pPr>
      <w:hyperlink w:anchor="_Toc1165226" w:history="1">
        <w:r w:rsidR="00054270" w:rsidRPr="00300F96">
          <w:rPr>
            <w:rStyle w:val="Hyperlink"/>
          </w:rPr>
          <w:t xml:space="preserve">5. </w:t>
        </w:r>
        <w:r w:rsidR="00054270" w:rsidRPr="00300F96">
          <w:rPr>
            <w:rStyle w:val="Hyperlink"/>
            <w:rFonts w:cs="Calibri"/>
            <w:lang w:val="en"/>
          </w:rPr>
          <w:t>Avoiding programming language vulnerabilities in C++</w:t>
        </w:r>
        <w:r w:rsidR="00054270">
          <w:rPr>
            <w:webHidden/>
          </w:rPr>
          <w:tab/>
        </w:r>
        <w:r w:rsidR="00054270">
          <w:rPr>
            <w:webHidden/>
          </w:rPr>
          <w:fldChar w:fldCharType="begin"/>
        </w:r>
        <w:r w:rsidR="00054270">
          <w:rPr>
            <w:webHidden/>
          </w:rPr>
          <w:instrText xml:space="preserve"> PAGEREF _Toc1165226 \h </w:instrText>
        </w:r>
        <w:r w:rsidR="00054270">
          <w:rPr>
            <w:webHidden/>
          </w:rPr>
        </w:r>
        <w:r w:rsidR="00054270">
          <w:rPr>
            <w:webHidden/>
          </w:rPr>
          <w:fldChar w:fldCharType="separate"/>
        </w:r>
        <w:r w:rsidR="00054270">
          <w:rPr>
            <w:webHidden/>
          </w:rPr>
          <w:t>4</w:t>
        </w:r>
        <w:r w:rsidR="00054270">
          <w:rPr>
            <w:webHidden/>
          </w:rPr>
          <w:fldChar w:fldCharType="end"/>
        </w:r>
      </w:hyperlink>
    </w:p>
    <w:p w14:paraId="1B685953" w14:textId="77777777" w:rsidR="00054270" w:rsidRDefault="00A53A49">
      <w:pPr>
        <w:pStyle w:val="TOC1"/>
        <w:rPr>
          <w:rFonts w:asciiTheme="minorHAnsi" w:eastAsiaTheme="minorEastAsia" w:hAnsiTheme="minorHAnsi" w:cstheme="minorBidi"/>
          <w:b w:val="0"/>
          <w:bCs w:val="0"/>
        </w:rPr>
      </w:pPr>
      <w:hyperlink w:anchor="_Toc1165227" w:history="1">
        <w:r w:rsidR="00054270" w:rsidRPr="00300F96">
          <w:rPr>
            <w:rStyle w:val="Hyperlink"/>
          </w:rPr>
          <w:t>6. Specific Guidance for C++ Vulnerabilities</w:t>
        </w:r>
        <w:r w:rsidR="00054270">
          <w:rPr>
            <w:webHidden/>
          </w:rPr>
          <w:tab/>
        </w:r>
        <w:r w:rsidR="00054270">
          <w:rPr>
            <w:webHidden/>
          </w:rPr>
          <w:fldChar w:fldCharType="begin"/>
        </w:r>
        <w:r w:rsidR="00054270">
          <w:rPr>
            <w:webHidden/>
          </w:rPr>
          <w:instrText xml:space="preserve"> PAGEREF _Toc1165227 \h </w:instrText>
        </w:r>
        <w:r w:rsidR="00054270">
          <w:rPr>
            <w:webHidden/>
          </w:rPr>
        </w:r>
        <w:r w:rsidR="00054270">
          <w:rPr>
            <w:webHidden/>
          </w:rPr>
          <w:fldChar w:fldCharType="separate"/>
        </w:r>
        <w:r w:rsidR="00054270">
          <w:rPr>
            <w:webHidden/>
          </w:rPr>
          <w:t>6</w:t>
        </w:r>
        <w:r w:rsidR="00054270">
          <w:rPr>
            <w:webHidden/>
          </w:rPr>
          <w:fldChar w:fldCharType="end"/>
        </w:r>
      </w:hyperlink>
    </w:p>
    <w:p w14:paraId="0D37837F" w14:textId="77777777" w:rsidR="00054270" w:rsidRDefault="00A53A49">
      <w:pPr>
        <w:pStyle w:val="TOC2"/>
        <w:rPr>
          <w:rFonts w:asciiTheme="minorHAnsi" w:eastAsiaTheme="minorEastAsia" w:hAnsiTheme="minorHAnsi" w:cstheme="minorBidi"/>
          <w:b w:val="0"/>
          <w:bCs w:val="0"/>
        </w:rPr>
      </w:pPr>
      <w:hyperlink w:anchor="_Toc1165228" w:history="1">
        <w:r w:rsidR="00054270" w:rsidRPr="00300F96">
          <w:rPr>
            <w:rStyle w:val="Hyperlink"/>
          </w:rPr>
          <w:t>6.1 General</w:t>
        </w:r>
        <w:r w:rsidR="00054270">
          <w:rPr>
            <w:webHidden/>
          </w:rPr>
          <w:tab/>
        </w:r>
        <w:r w:rsidR="00054270">
          <w:rPr>
            <w:webHidden/>
          </w:rPr>
          <w:fldChar w:fldCharType="begin"/>
        </w:r>
        <w:r w:rsidR="00054270">
          <w:rPr>
            <w:webHidden/>
          </w:rPr>
          <w:instrText xml:space="preserve"> PAGEREF _Toc1165228 \h </w:instrText>
        </w:r>
        <w:r w:rsidR="00054270">
          <w:rPr>
            <w:webHidden/>
          </w:rPr>
        </w:r>
        <w:r w:rsidR="00054270">
          <w:rPr>
            <w:webHidden/>
          </w:rPr>
          <w:fldChar w:fldCharType="separate"/>
        </w:r>
        <w:r w:rsidR="00054270">
          <w:rPr>
            <w:webHidden/>
          </w:rPr>
          <w:t>6</w:t>
        </w:r>
        <w:r w:rsidR="00054270">
          <w:rPr>
            <w:webHidden/>
          </w:rPr>
          <w:fldChar w:fldCharType="end"/>
        </w:r>
      </w:hyperlink>
    </w:p>
    <w:p w14:paraId="25BC5769" w14:textId="77777777" w:rsidR="00054270" w:rsidRDefault="00A53A49">
      <w:pPr>
        <w:pStyle w:val="TOC2"/>
        <w:rPr>
          <w:rFonts w:asciiTheme="minorHAnsi" w:eastAsiaTheme="minorEastAsia" w:hAnsiTheme="minorHAnsi" w:cstheme="minorBidi"/>
          <w:b w:val="0"/>
          <w:bCs w:val="0"/>
        </w:rPr>
      </w:pPr>
      <w:hyperlink w:anchor="_Toc1165229" w:history="1">
        <w:r w:rsidR="00054270" w:rsidRPr="00300F96">
          <w:rPr>
            <w:rStyle w:val="Hyperlink"/>
            <w:lang w:bidi="en-US"/>
          </w:rPr>
          <w:t>6.2 Type System [IHN]</w:t>
        </w:r>
        <w:r w:rsidR="00054270">
          <w:rPr>
            <w:webHidden/>
          </w:rPr>
          <w:tab/>
        </w:r>
        <w:r w:rsidR="00054270">
          <w:rPr>
            <w:webHidden/>
          </w:rPr>
          <w:fldChar w:fldCharType="begin"/>
        </w:r>
        <w:r w:rsidR="00054270">
          <w:rPr>
            <w:webHidden/>
          </w:rPr>
          <w:instrText xml:space="preserve"> PAGEREF _Toc1165229 \h </w:instrText>
        </w:r>
        <w:r w:rsidR="00054270">
          <w:rPr>
            <w:webHidden/>
          </w:rPr>
        </w:r>
        <w:r w:rsidR="00054270">
          <w:rPr>
            <w:webHidden/>
          </w:rPr>
          <w:fldChar w:fldCharType="separate"/>
        </w:r>
        <w:r w:rsidR="00054270">
          <w:rPr>
            <w:webHidden/>
          </w:rPr>
          <w:t>6</w:t>
        </w:r>
        <w:r w:rsidR="00054270">
          <w:rPr>
            <w:webHidden/>
          </w:rPr>
          <w:fldChar w:fldCharType="end"/>
        </w:r>
      </w:hyperlink>
    </w:p>
    <w:p w14:paraId="45721A6E" w14:textId="77777777" w:rsidR="00054270" w:rsidRDefault="00A53A49">
      <w:pPr>
        <w:pStyle w:val="TOC2"/>
        <w:rPr>
          <w:rFonts w:asciiTheme="minorHAnsi" w:eastAsiaTheme="minorEastAsia" w:hAnsiTheme="minorHAnsi" w:cstheme="minorBidi"/>
          <w:b w:val="0"/>
          <w:bCs w:val="0"/>
        </w:rPr>
      </w:pPr>
      <w:hyperlink w:anchor="_Toc1165230" w:history="1">
        <w:r w:rsidR="00054270" w:rsidRPr="00300F96">
          <w:rPr>
            <w:rStyle w:val="Hyperlink"/>
            <w:lang w:bidi="en-US"/>
          </w:rPr>
          <w:t>6.3 Bit Representations [STR]</w:t>
        </w:r>
        <w:r w:rsidR="00054270">
          <w:rPr>
            <w:webHidden/>
          </w:rPr>
          <w:tab/>
        </w:r>
        <w:r w:rsidR="00054270">
          <w:rPr>
            <w:webHidden/>
          </w:rPr>
          <w:fldChar w:fldCharType="begin"/>
        </w:r>
        <w:r w:rsidR="00054270">
          <w:rPr>
            <w:webHidden/>
          </w:rPr>
          <w:instrText xml:space="preserve"> PAGEREF _Toc1165230 \h </w:instrText>
        </w:r>
        <w:r w:rsidR="00054270">
          <w:rPr>
            <w:webHidden/>
          </w:rPr>
        </w:r>
        <w:r w:rsidR="00054270">
          <w:rPr>
            <w:webHidden/>
          </w:rPr>
          <w:fldChar w:fldCharType="separate"/>
        </w:r>
        <w:r w:rsidR="00054270">
          <w:rPr>
            <w:webHidden/>
          </w:rPr>
          <w:t>7</w:t>
        </w:r>
        <w:r w:rsidR="00054270">
          <w:rPr>
            <w:webHidden/>
          </w:rPr>
          <w:fldChar w:fldCharType="end"/>
        </w:r>
      </w:hyperlink>
    </w:p>
    <w:p w14:paraId="456CCC25" w14:textId="77777777" w:rsidR="00054270" w:rsidRDefault="00A53A49">
      <w:pPr>
        <w:pStyle w:val="TOC2"/>
        <w:rPr>
          <w:rFonts w:asciiTheme="minorHAnsi" w:eastAsiaTheme="minorEastAsia" w:hAnsiTheme="minorHAnsi" w:cstheme="minorBidi"/>
          <w:b w:val="0"/>
          <w:bCs w:val="0"/>
        </w:rPr>
      </w:pPr>
      <w:hyperlink w:anchor="_Toc1165231" w:history="1">
        <w:r w:rsidR="00054270" w:rsidRPr="00300F96">
          <w:rPr>
            <w:rStyle w:val="Hyperlink"/>
            <w:lang w:bidi="en-US"/>
          </w:rPr>
          <w:t>6.4 Floating-point Arithmetic [PLF]</w:t>
        </w:r>
        <w:r w:rsidR="00054270">
          <w:rPr>
            <w:webHidden/>
          </w:rPr>
          <w:tab/>
        </w:r>
        <w:r w:rsidR="00054270">
          <w:rPr>
            <w:webHidden/>
          </w:rPr>
          <w:fldChar w:fldCharType="begin"/>
        </w:r>
        <w:r w:rsidR="00054270">
          <w:rPr>
            <w:webHidden/>
          </w:rPr>
          <w:instrText xml:space="preserve"> PAGEREF _Toc1165231 \h </w:instrText>
        </w:r>
        <w:r w:rsidR="00054270">
          <w:rPr>
            <w:webHidden/>
          </w:rPr>
        </w:r>
        <w:r w:rsidR="00054270">
          <w:rPr>
            <w:webHidden/>
          </w:rPr>
          <w:fldChar w:fldCharType="separate"/>
        </w:r>
        <w:r w:rsidR="00054270">
          <w:rPr>
            <w:webHidden/>
          </w:rPr>
          <w:t>8</w:t>
        </w:r>
        <w:r w:rsidR="00054270">
          <w:rPr>
            <w:webHidden/>
          </w:rPr>
          <w:fldChar w:fldCharType="end"/>
        </w:r>
      </w:hyperlink>
    </w:p>
    <w:p w14:paraId="79E08DA4" w14:textId="77777777" w:rsidR="00054270" w:rsidRDefault="00A53A49">
      <w:pPr>
        <w:pStyle w:val="TOC2"/>
        <w:rPr>
          <w:rFonts w:asciiTheme="minorHAnsi" w:eastAsiaTheme="minorEastAsia" w:hAnsiTheme="minorHAnsi" w:cstheme="minorBidi"/>
          <w:b w:val="0"/>
          <w:bCs w:val="0"/>
        </w:rPr>
      </w:pPr>
      <w:hyperlink w:anchor="_Toc1165232" w:history="1">
        <w:r w:rsidR="00054270" w:rsidRPr="00300F96">
          <w:rPr>
            <w:rStyle w:val="Hyperlink"/>
            <w:lang w:bidi="en-US"/>
          </w:rPr>
          <w:t>6.5 Enumerator Issues [CCB]</w:t>
        </w:r>
        <w:r w:rsidR="00054270">
          <w:rPr>
            <w:webHidden/>
          </w:rPr>
          <w:tab/>
        </w:r>
        <w:r w:rsidR="00054270">
          <w:rPr>
            <w:webHidden/>
          </w:rPr>
          <w:fldChar w:fldCharType="begin"/>
        </w:r>
        <w:r w:rsidR="00054270">
          <w:rPr>
            <w:webHidden/>
          </w:rPr>
          <w:instrText xml:space="preserve"> PAGEREF _Toc1165232 \h </w:instrText>
        </w:r>
        <w:r w:rsidR="00054270">
          <w:rPr>
            <w:webHidden/>
          </w:rPr>
        </w:r>
        <w:r w:rsidR="00054270">
          <w:rPr>
            <w:webHidden/>
          </w:rPr>
          <w:fldChar w:fldCharType="separate"/>
        </w:r>
        <w:r w:rsidR="00054270">
          <w:rPr>
            <w:webHidden/>
          </w:rPr>
          <w:t>8</w:t>
        </w:r>
        <w:r w:rsidR="00054270">
          <w:rPr>
            <w:webHidden/>
          </w:rPr>
          <w:fldChar w:fldCharType="end"/>
        </w:r>
      </w:hyperlink>
    </w:p>
    <w:p w14:paraId="36A6C37D" w14:textId="77777777" w:rsidR="00054270" w:rsidRDefault="00A53A49">
      <w:pPr>
        <w:pStyle w:val="TOC2"/>
        <w:rPr>
          <w:rFonts w:asciiTheme="minorHAnsi" w:eastAsiaTheme="minorEastAsia" w:hAnsiTheme="minorHAnsi" w:cstheme="minorBidi"/>
          <w:b w:val="0"/>
          <w:bCs w:val="0"/>
        </w:rPr>
      </w:pPr>
      <w:hyperlink w:anchor="_Toc1165233" w:history="1">
        <w:r w:rsidR="00054270" w:rsidRPr="00300F96">
          <w:rPr>
            <w:rStyle w:val="Hyperlink"/>
            <w:lang w:bidi="en-US"/>
          </w:rPr>
          <w:t>6.6 Conversion Errors [FLC]</w:t>
        </w:r>
        <w:r w:rsidR="00054270">
          <w:rPr>
            <w:webHidden/>
          </w:rPr>
          <w:tab/>
        </w:r>
        <w:r w:rsidR="00054270">
          <w:rPr>
            <w:webHidden/>
          </w:rPr>
          <w:fldChar w:fldCharType="begin"/>
        </w:r>
        <w:r w:rsidR="00054270">
          <w:rPr>
            <w:webHidden/>
          </w:rPr>
          <w:instrText xml:space="preserve"> PAGEREF _Toc1165233 \h </w:instrText>
        </w:r>
        <w:r w:rsidR="00054270">
          <w:rPr>
            <w:webHidden/>
          </w:rPr>
        </w:r>
        <w:r w:rsidR="00054270">
          <w:rPr>
            <w:webHidden/>
          </w:rPr>
          <w:fldChar w:fldCharType="separate"/>
        </w:r>
        <w:r w:rsidR="00054270">
          <w:rPr>
            <w:webHidden/>
          </w:rPr>
          <w:t>9</w:t>
        </w:r>
        <w:r w:rsidR="00054270">
          <w:rPr>
            <w:webHidden/>
          </w:rPr>
          <w:fldChar w:fldCharType="end"/>
        </w:r>
      </w:hyperlink>
    </w:p>
    <w:p w14:paraId="36A67671" w14:textId="77777777" w:rsidR="00054270" w:rsidRDefault="00A53A49">
      <w:pPr>
        <w:pStyle w:val="TOC2"/>
        <w:rPr>
          <w:rFonts w:asciiTheme="minorHAnsi" w:eastAsiaTheme="minorEastAsia" w:hAnsiTheme="minorHAnsi" w:cstheme="minorBidi"/>
          <w:b w:val="0"/>
          <w:bCs w:val="0"/>
        </w:rPr>
      </w:pPr>
      <w:hyperlink w:anchor="_Toc1165234" w:history="1">
        <w:r w:rsidR="00054270" w:rsidRPr="00300F96">
          <w:rPr>
            <w:rStyle w:val="Hyperlink"/>
            <w:lang w:bidi="en-US"/>
          </w:rPr>
          <w:t>6.7 String Termination [CJM]</w:t>
        </w:r>
        <w:r w:rsidR="00054270">
          <w:rPr>
            <w:webHidden/>
          </w:rPr>
          <w:tab/>
        </w:r>
        <w:r w:rsidR="00054270">
          <w:rPr>
            <w:webHidden/>
          </w:rPr>
          <w:fldChar w:fldCharType="begin"/>
        </w:r>
        <w:r w:rsidR="00054270">
          <w:rPr>
            <w:webHidden/>
          </w:rPr>
          <w:instrText xml:space="preserve"> PAGEREF _Toc1165234 \h </w:instrText>
        </w:r>
        <w:r w:rsidR="00054270">
          <w:rPr>
            <w:webHidden/>
          </w:rPr>
        </w:r>
        <w:r w:rsidR="00054270">
          <w:rPr>
            <w:webHidden/>
          </w:rPr>
          <w:fldChar w:fldCharType="separate"/>
        </w:r>
        <w:r w:rsidR="00054270">
          <w:rPr>
            <w:webHidden/>
          </w:rPr>
          <w:t>10</w:t>
        </w:r>
        <w:r w:rsidR="00054270">
          <w:rPr>
            <w:webHidden/>
          </w:rPr>
          <w:fldChar w:fldCharType="end"/>
        </w:r>
      </w:hyperlink>
    </w:p>
    <w:p w14:paraId="2B1A9356" w14:textId="77777777" w:rsidR="00054270" w:rsidRDefault="00A53A49">
      <w:pPr>
        <w:pStyle w:val="TOC2"/>
        <w:rPr>
          <w:rFonts w:asciiTheme="minorHAnsi" w:eastAsiaTheme="minorEastAsia" w:hAnsiTheme="minorHAnsi" w:cstheme="minorBidi"/>
          <w:b w:val="0"/>
          <w:bCs w:val="0"/>
        </w:rPr>
      </w:pPr>
      <w:hyperlink w:anchor="_Toc1165235" w:history="1">
        <w:r w:rsidR="00054270" w:rsidRPr="00300F96">
          <w:rPr>
            <w:rStyle w:val="Hyperlink"/>
            <w:rFonts w:ascii="Symbol" w:hAnsi="Symbol" w:cstheme="minorHAnsi"/>
            <w:lang w:bidi="en-US"/>
          </w:rPr>
          <w:t></w:t>
        </w:r>
        <w:r w:rsidR="00054270">
          <w:rPr>
            <w:rFonts w:asciiTheme="minorHAnsi" w:eastAsiaTheme="minorEastAsia" w:hAnsiTheme="minorHAnsi" w:cstheme="minorBidi"/>
            <w:b w:val="0"/>
            <w:bCs w:val="0"/>
          </w:rPr>
          <w:tab/>
        </w:r>
        <w:r w:rsidR="00054270" w:rsidRPr="00300F96">
          <w:rPr>
            <w:rStyle w:val="Hyperlink"/>
            <w:rFonts w:cstheme="minorHAnsi"/>
            <w:lang w:bidi="en-US"/>
          </w:rPr>
          <w:t xml:space="preserve">Use </w:t>
        </w:r>
        <w:r w:rsidR="00054270" w:rsidRPr="00300F96">
          <w:rPr>
            <w:rStyle w:val="Hyperlink"/>
            <w:rFonts w:cstheme="minorHAnsi"/>
          </w:rPr>
          <w:t>std::string or similar, in preference to C-style arrays of chars</w:t>
        </w:r>
        <w:r w:rsidR="00054270">
          <w:rPr>
            <w:webHidden/>
          </w:rPr>
          <w:tab/>
        </w:r>
        <w:r w:rsidR="00054270">
          <w:rPr>
            <w:webHidden/>
          </w:rPr>
          <w:fldChar w:fldCharType="begin"/>
        </w:r>
        <w:r w:rsidR="00054270">
          <w:rPr>
            <w:webHidden/>
          </w:rPr>
          <w:instrText xml:space="preserve"> PAGEREF _Toc1165235 \h </w:instrText>
        </w:r>
        <w:r w:rsidR="00054270">
          <w:rPr>
            <w:webHidden/>
          </w:rPr>
        </w:r>
        <w:r w:rsidR="00054270">
          <w:rPr>
            <w:webHidden/>
          </w:rPr>
          <w:fldChar w:fldCharType="separate"/>
        </w:r>
        <w:r w:rsidR="00054270">
          <w:rPr>
            <w:webHidden/>
          </w:rPr>
          <w:t>11</w:t>
        </w:r>
        <w:r w:rsidR="00054270">
          <w:rPr>
            <w:webHidden/>
          </w:rPr>
          <w:fldChar w:fldCharType="end"/>
        </w:r>
      </w:hyperlink>
    </w:p>
    <w:p w14:paraId="35930C41" w14:textId="77777777" w:rsidR="00054270" w:rsidRDefault="00A53A49">
      <w:pPr>
        <w:pStyle w:val="TOC2"/>
        <w:rPr>
          <w:rFonts w:asciiTheme="minorHAnsi" w:eastAsiaTheme="minorEastAsia" w:hAnsiTheme="minorHAnsi" w:cstheme="minorBidi"/>
          <w:b w:val="0"/>
          <w:bCs w:val="0"/>
        </w:rPr>
      </w:pPr>
      <w:hyperlink w:anchor="_Toc1165236" w:history="1">
        <w:r w:rsidR="00054270" w:rsidRPr="00300F96">
          <w:rPr>
            <w:rStyle w:val="Hyperlink"/>
            <w:lang w:bidi="en-US"/>
          </w:rPr>
          <w:t>6.8 Buffer Boundary Violation [HCB]</w:t>
        </w:r>
        <w:r w:rsidR="00054270">
          <w:rPr>
            <w:webHidden/>
          </w:rPr>
          <w:tab/>
        </w:r>
        <w:r w:rsidR="00054270">
          <w:rPr>
            <w:webHidden/>
          </w:rPr>
          <w:fldChar w:fldCharType="begin"/>
        </w:r>
        <w:r w:rsidR="00054270">
          <w:rPr>
            <w:webHidden/>
          </w:rPr>
          <w:instrText xml:space="preserve"> PAGEREF _Toc1165236 \h </w:instrText>
        </w:r>
        <w:r w:rsidR="00054270">
          <w:rPr>
            <w:webHidden/>
          </w:rPr>
        </w:r>
        <w:r w:rsidR="00054270">
          <w:rPr>
            <w:webHidden/>
          </w:rPr>
          <w:fldChar w:fldCharType="separate"/>
        </w:r>
        <w:r w:rsidR="00054270">
          <w:rPr>
            <w:webHidden/>
          </w:rPr>
          <w:t>11</w:t>
        </w:r>
        <w:r w:rsidR="00054270">
          <w:rPr>
            <w:webHidden/>
          </w:rPr>
          <w:fldChar w:fldCharType="end"/>
        </w:r>
      </w:hyperlink>
    </w:p>
    <w:p w14:paraId="6549F46D" w14:textId="77777777" w:rsidR="00054270" w:rsidRDefault="00A53A49">
      <w:pPr>
        <w:pStyle w:val="TOC2"/>
        <w:rPr>
          <w:rFonts w:asciiTheme="minorHAnsi" w:eastAsiaTheme="minorEastAsia" w:hAnsiTheme="minorHAnsi" w:cstheme="minorBidi"/>
          <w:b w:val="0"/>
          <w:bCs w:val="0"/>
        </w:rPr>
      </w:pPr>
      <w:hyperlink w:anchor="_Toc1165237" w:history="1">
        <w:r w:rsidR="00054270" w:rsidRPr="00300F96">
          <w:rPr>
            <w:rStyle w:val="Hyperlink"/>
            <w:lang w:bidi="en-US"/>
          </w:rPr>
          <w:t>6.9 Unchecked Array Indexing [XYZ]</w:t>
        </w:r>
        <w:r w:rsidR="00054270">
          <w:rPr>
            <w:webHidden/>
          </w:rPr>
          <w:tab/>
        </w:r>
        <w:r w:rsidR="00054270">
          <w:rPr>
            <w:webHidden/>
          </w:rPr>
          <w:fldChar w:fldCharType="begin"/>
        </w:r>
        <w:r w:rsidR="00054270">
          <w:rPr>
            <w:webHidden/>
          </w:rPr>
          <w:instrText xml:space="preserve"> PAGEREF _Toc1165237 \h </w:instrText>
        </w:r>
        <w:r w:rsidR="00054270">
          <w:rPr>
            <w:webHidden/>
          </w:rPr>
        </w:r>
        <w:r w:rsidR="00054270">
          <w:rPr>
            <w:webHidden/>
          </w:rPr>
          <w:fldChar w:fldCharType="separate"/>
        </w:r>
        <w:r w:rsidR="00054270">
          <w:rPr>
            <w:webHidden/>
          </w:rPr>
          <w:t>12</w:t>
        </w:r>
        <w:r w:rsidR="00054270">
          <w:rPr>
            <w:webHidden/>
          </w:rPr>
          <w:fldChar w:fldCharType="end"/>
        </w:r>
      </w:hyperlink>
    </w:p>
    <w:p w14:paraId="6132D921" w14:textId="77777777" w:rsidR="00054270" w:rsidRDefault="00A53A49">
      <w:pPr>
        <w:pStyle w:val="TOC2"/>
        <w:rPr>
          <w:rFonts w:asciiTheme="minorHAnsi" w:eastAsiaTheme="minorEastAsia" w:hAnsiTheme="minorHAnsi" w:cstheme="minorBidi"/>
          <w:b w:val="0"/>
          <w:bCs w:val="0"/>
        </w:rPr>
      </w:pPr>
      <w:hyperlink w:anchor="_Toc1165238" w:history="1">
        <w:r w:rsidR="00054270" w:rsidRPr="00300F96">
          <w:rPr>
            <w:rStyle w:val="Hyperlink"/>
            <w:lang w:bidi="en-US"/>
          </w:rPr>
          <w:t>6.10 Unchecked Array Copying [XYW]</w:t>
        </w:r>
        <w:r w:rsidR="00054270">
          <w:rPr>
            <w:webHidden/>
          </w:rPr>
          <w:tab/>
        </w:r>
        <w:r w:rsidR="00054270">
          <w:rPr>
            <w:webHidden/>
          </w:rPr>
          <w:fldChar w:fldCharType="begin"/>
        </w:r>
        <w:r w:rsidR="00054270">
          <w:rPr>
            <w:webHidden/>
          </w:rPr>
          <w:instrText xml:space="preserve"> PAGEREF _Toc1165238 \h </w:instrText>
        </w:r>
        <w:r w:rsidR="00054270">
          <w:rPr>
            <w:webHidden/>
          </w:rPr>
        </w:r>
        <w:r w:rsidR="00054270">
          <w:rPr>
            <w:webHidden/>
          </w:rPr>
          <w:fldChar w:fldCharType="separate"/>
        </w:r>
        <w:r w:rsidR="00054270">
          <w:rPr>
            <w:webHidden/>
          </w:rPr>
          <w:t>13</w:t>
        </w:r>
        <w:r w:rsidR="00054270">
          <w:rPr>
            <w:webHidden/>
          </w:rPr>
          <w:fldChar w:fldCharType="end"/>
        </w:r>
      </w:hyperlink>
    </w:p>
    <w:p w14:paraId="76C0B787" w14:textId="77777777" w:rsidR="00054270" w:rsidRDefault="00A53A49">
      <w:pPr>
        <w:pStyle w:val="TOC2"/>
        <w:rPr>
          <w:rFonts w:asciiTheme="minorHAnsi" w:eastAsiaTheme="minorEastAsia" w:hAnsiTheme="minorHAnsi" w:cstheme="minorBidi"/>
          <w:b w:val="0"/>
          <w:bCs w:val="0"/>
        </w:rPr>
      </w:pPr>
      <w:hyperlink w:anchor="_Toc1165239" w:history="1">
        <w:r w:rsidR="00054270" w:rsidRPr="00300F96">
          <w:rPr>
            <w:rStyle w:val="Hyperlink"/>
            <w:lang w:bidi="en-US"/>
          </w:rPr>
          <w:t>6.11 Pointer Type Conversions [HFC]</w:t>
        </w:r>
        <w:r w:rsidR="00054270">
          <w:rPr>
            <w:webHidden/>
          </w:rPr>
          <w:tab/>
        </w:r>
        <w:r w:rsidR="00054270">
          <w:rPr>
            <w:webHidden/>
          </w:rPr>
          <w:fldChar w:fldCharType="begin"/>
        </w:r>
        <w:r w:rsidR="00054270">
          <w:rPr>
            <w:webHidden/>
          </w:rPr>
          <w:instrText xml:space="preserve"> PAGEREF _Toc1165239 \h </w:instrText>
        </w:r>
        <w:r w:rsidR="00054270">
          <w:rPr>
            <w:webHidden/>
          </w:rPr>
        </w:r>
        <w:r w:rsidR="00054270">
          <w:rPr>
            <w:webHidden/>
          </w:rPr>
          <w:fldChar w:fldCharType="separate"/>
        </w:r>
        <w:r w:rsidR="00054270">
          <w:rPr>
            <w:webHidden/>
          </w:rPr>
          <w:t>13</w:t>
        </w:r>
        <w:r w:rsidR="00054270">
          <w:rPr>
            <w:webHidden/>
          </w:rPr>
          <w:fldChar w:fldCharType="end"/>
        </w:r>
      </w:hyperlink>
    </w:p>
    <w:p w14:paraId="5A4DAF80" w14:textId="77777777" w:rsidR="00054270" w:rsidRDefault="00A53A49">
      <w:pPr>
        <w:pStyle w:val="TOC2"/>
        <w:rPr>
          <w:rFonts w:asciiTheme="minorHAnsi" w:eastAsiaTheme="minorEastAsia" w:hAnsiTheme="minorHAnsi" w:cstheme="minorBidi"/>
          <w:b w:val="0"/>
          <w:bCs w:val="0"/>
        </w:rPr>
      </w:pPr>
      <w:hyperlink w:anchor="_Toc1165240" w:history="1">
        <w:r w:rsidR="00054270" w:rsidRPr="00300F96">
          <w:rPr>
            <w:rStyle w:val="Hyperlink"/>
            <w:lang w:bidi="en-US"/>
          </w:rPr>
          <w:t>6.12 Pointer Arithmetic [RVG]</w:t>
        </w:r>
        <w:r w:rsidR="00054270">
          <w:rPr>
            <w:webHidden/>
          </w:rPr>
          <w:tab/>
        </w:r>
        <w:r w:rsidR="00054270">
          <w:rPr>
            <w:webHidden/>
          </w:rPr>
          <w:fldChar w:fldCharType="begin"/>
        </w:r>
        <w:r w:rsidR="00054270">
          <w:rPr>
            <w:webHidden/>
          </w:rPr>
          <w:instrText xml:space="preserve"> PAGEREF _Toc1165240 \h </w:instrText>
        </w:r>
        <w:r w:rsidR="00054270">
          <w:rPr>
            <w:webHidden/>
          </w:rPr>
        </w:r>
        <w:r w:rsidR="00054270">
          <w:rPr>
            <w:webHidden/>
          </w:rPr>
          <w:fldChar w:fldCharType="separate"/>
        </w:r>
        <w:r w:rsidR="00054270">
          <w:rPr>
            <w:webHidden/>
          </w:rPr>
          <w:t>15</w:t>
        </w:r>
        <w:r w:rsidR="00054270">
          <w:rPr>
            <w:webHidden/>
          </w:rPr>
          <w:fldChar w:fldCharType="end"/>
        </w:r>
      </w:hyperlink>
    </w:p>
    <w:p w14:paraId="7152AC45" w14:textId="77777777" w:rsidR="00054270" w:rsidRDefault="00A53A49">
      <w:pPr>
        <w:pStyle w:val="TOC2"/>
        <w:rPr>
          <w:rFonts w:asciiTheme="minorHAnsi" w:eastAsiaTheme="minorEastAsia" w:hAnsiTheme="minorHAnsi" w:cstheme="minorBidi"/>
          <w:b w:val="0"/>
          <w:bCs w:val="0"/>
        </w:rPr>
      </w:pPr>
      <w:hyperlink w:anchor="_Toc1165241" w:history="1">
        <w:r w:rsidR="00054270" w:rsidRPr="00300F96">
          <w:rPr>
            <w:rStyle w:val="Hyperlink"/>
            <w:lang w:bidi="en-US"/>
          </w:rPr>
          <w:t>6.13 NULL Pointer Dereference [XYH]</w:t>
        </w:r>
        <w:r w:rsidR="00054270">
          <w:rPr>
            <w:webHidden/>
          </w:rPr>
          <w:tab/>
        </w:r>
        <w:r w:rsidR="00054270">
          <w:rPr>
            <w:webHidden/>
          </w:rPr>
          <w:fldChar w:fldCharType="begin"/>
        </w:r>
        <w:r w:rsidR="00054270">
          <w:rPr>
            <w:webHidden/>
          </w:rPr>
          <w:instrText xml:space="preserve"> PAGEREF _Toc1165241 \h </w:instrText>
        </w:r>
        <w:r w:rsidR="00054270">
          <w:rPr>
            <w:webHidden/>
          </w:rPr>
        </w:r>
        <w:r w:rsidR="00054270">
          <w:rPr>
            <w:webHidden/>
          </w:rPr>
          <w:fldChar w:fldCharType="separate"/>
        </w:r>
        <w:r w:rsidR="00054270">
          <w:rPr>
            <w:webHidden/>
          </w:rPr>
          <w:t>16</w:t>
        </w:r>
        <w:r w:rsidR="00054270">
          <w:rPr>
            <w:webHidden/>
          </w:rPr>
          <w:fldChar w:fldCharType="end"/>
        </w:r>
      </w:hyperlink>
    </w:p>
    <w:p w14:paraId="0BA7CD0E" w14:textId="77777777" w:rsidR="00054270" w:rsidRDefault="00A53A49">
      <w:pPr>
        <w:pStyle w:val="TOC2"/>
        <w:rPr>
          <w:rFonts w:asciiTheme="minorHAnsi" w:eastAsiaTheme="minorEastAsia" w:hAnsiTheme="minorHAnsi" w:cstheme="minorBidi"/>
          <w:b w:val="0"/>
          <w:bCs w:val="0"/>
        </w:rPr>
      </w:pPr>
      <w:hyperlink w:anchor="_Toc1165242" w:history="1">
        <w:r w:rsidR="00054270" w:rsidRPr="00300F96">
          <w:rPr>
            <w:rStyle w:val="Hyperlink"/>
            <w:lang w:bidi="en-US"/>
          </w:rPr>
          <w:t>6.14 Dangling Reference to Heap [XYK]</w:t>
        </w:r>
        <w:r w:rsidR="00054270">
          <w:rPr>
            <w:webHidden/>
          </w:rPr>
          <w:tab/>
        </w:r>
        <w:r w:rsidR="00054270">
          <w:rPr>
            <w:webHidden/>
          </w:rPr>
          <w:fldChar w:fldCharType="begin"/>
        </w:r>
        <w:r w:rsidR="00054270">
          <w:rPr>
            <w:webHidden/>
          </w:rPr>
          <w:instrText xml:space="preserve"> PAGEREF _Toc1165242 \h </w:instrText>
        </w:r>
        <w:r w:rsidR="00054270">
          <w:rPr>
            <w:webHidden/>
          </w:rPr>
        </w:r>
        <w:r w:rsidR="00054270">
          <w:rPr>
            <w:webHidden/>
          </w:rPr>
          <w:fldChar w:fldCharType="separate"/>
        </w:r>
        <w:r w:rsidR="00054270">
          <w:rPr>
            <w:webHidden/>
          </w:rPr>
          <w:t>16</w:t>
        </w:r>
        <w:r w:rsidR="00054270">
          <w:rPr>
            <w:webHidden/>
          </w:rPr>
          <w:fldChar w:fldCharType="end"/>
        </w:r>
      </w:hyperlink>
    </w:p>
    <w:p w14:paraId="3F723A79" w14:textId="77777777" w:rsidR="00054270" w:rsidRDefault="00A53A49">
      <w:pPr>
        <w:pStyle w:val="TOC2"/>
        <w:rPr>
          <w:rFonts w:asciiTheme="minorHAnsi" w:eastAsiaTheme="minorEastAsia" w:hAnsiTheme="minorHAnsi" w:cstheme="minorBidi"/>
          <w:b w:val="0"/>
          <w:bCs w:val="0"/>
        </w:rPr>
      </w:pPr>
      <w:hyperlink w:anchor="_Toc1165243" w:history="1">
        <w:r w:rsidR="00054270" w:rsidRPr="00300F96">
          <w:rPr>
            <w:rStyle w:val="Hyperlink"/>
            <w:lang w:bidi="en-US"/>
          </w:rPr>
          <w:t>6.15 Arithmetic Wrap-around Error [FIF]</w:t>
        </w:r>
        <w:r w:rsidR="00054270">
          <w:rPr>
            <w:webHidden/>
          </w:rPr>
          <w:tab/>
        </w:r>
        <w:r w:rsidR="00054270">
          <w:rPr>
            <w:webHidden/>
          </w:rPr>
          <w:fldChar w:fldCharType="begin"/>
        </w:r>
        <w:r w:rsidR="00054270">
          <w:rPr>
            <w:webHidden/>
          </w:rPr>
          <w:instrText xml:space="preserve"> PAGEREF _Toc1165243 \h </w:instrText>
        </w:r>
        <w:r w:rsidR="00054270">
          <w:rPr>
            <w:webHidden/>
          </w:rPr>
        </w:r>
        <w:r w:rsidR="00054270">
          <w:rPr>
            <w:webHidden/>
          </w:rPr>
          <w:fldChar w:fldCharType="separate"/>
        </w:r>
        <w:r w:rsidR="00054270">
          <w:rPr>
            <w:webHidden/>
          </w:rPr>
          <w:t>18</w:t>
        </w:r>
        <w:r w:rsidR="00054270">
          <w:rPr>
            <w:webHidden/>
          </w:rPr>
          <w:fldChar w:fldCharType="end"/>
        </w:r>
      </w:hyperlink>
    </w:p>
    <w:p w14:paraId="1C3A0A21" w14:textId="77777777" w:rsidR="00054270" w:rsidRDefault="00A53A49">
      <w:pPr>
        <w:pStyle w:val="TOC2"/>
        <w:rPr>
          <w:rFonts w:asciiTheme="minorHAnsi" w:eastAsiaTheme="minorEastAsia" w:hAnsiTheme="minorHAnsi" w:cstheme="minorBidi"/>
          <w:b w:val="0"/>
          <w:bCs w:val="0"/>
        </w:rPr>
      </w:pPr>
      <w:hyperlink w:anchor="_Toc1165244" w:history="1">
        <w:r w:rsidR="00054270" w:rsidRPr="00300F96">
          <w:rPr>
            <w:rStyle w:val="Hyperlink"/>
            <w:lang w:bidi="en-US"/>
          </w:rPr>
          <w:t>6.16 Using Shift Operations for Multiplication and Division [PIK]</w:t>
        </w:r>
        <w:r w:rsidR="00054270">
          <w:rPr>
            <w:webHidden/>
          </w:rPr>
          <w:tab/>
        </w:r>
        <w:r w:rsidR="00054270">
          <w:rPr>
            <w:webHidden/>
          </w:rPr>
          <w:fldChar w:fldCharType="begin"/>
        </w:r>
        <w:r w:rsidR="00054270">
          <w:rPr>
            <w:webHidden/>
          </w:rPr>
          <w:instrText xml:space="preserve"> PAGEREF _Toc1165244 \h </w:instrText>
        </w:r>
        <w:r w:rsidR="00054270">
          <w:rPr>
            <w:webHidden/>
          </w:rPr>
        </w:r>
        <w:r w:rsidR="00054270">
          <w:rPr>
            <w:webHidden/>
          </w:rPr>
          <w:fldChar w:fldCharType="separate"/>
        </w:r>
        <w:r w:rsidR="00054270">
          <w:rPr>
            <w:webHidden/>
          </w:rPr>
          <w:t>18</w:t>
        </w:r>
        <w:r w:rsidR="00054270">
          <w:rPr>
            <w:webHidden/>
          </w:rPr>
          <w:fldChar w:fldCharType="end"/>
        </w:r>
      </w:hyperlink>
    </w:p>
    <w:p w14:paraId="79A3431D" w14:textId="77777777" w:rsidR="00054270" w:rsidRDefault="00A53A49">
      <w:pPr>
        <w:pStyle w:val="TOC2"/>
        <w:rPr>
          <w:rFonts w:asciiTheme="minorHAnsi" w:eastAsiaTheme="minorEastAsia" w:hAnsiTheme="minorHAnsi" w:cstheme="minorBidi"/>
          <w:b w:val="0"/>
          <w:bCs w:val="0"/>
        </w:rPr>
      </w:pPr>
      <w:hyperlink w:anchor="_Toc1165245" w:history="1">
        <w:r w:rsidR="00054270" w:rsidRPr="00300F96">
          <w:rPr>
            <w:rStyle w:val="Hyperlink"/>
            <w:lang w:bidi="en-US"/>
          </w:rPr>
          <w:t>6.17 Choice of Clear Names [NAI]</w:t>
        </w:r>
        <w:r w:rsidR="00054270">
          <w:rPr>
            <w:webHidden/>
          </w:rPr>
          <w:tab/>
        </w:r>
        <w:r w:rsidR="00054270">
          <w:rPr>
            <w:webHidden/>
          </w:rPr>
          <w:fldChar w:fldCharType="begin"/>
        </w:r>
        <w:r w:rsidR="00054270">
          <w:rPr>
            <w:webHidden/>
          </w:rPr>
          <w:instrText xml:space="preserve"> PAGEREF _Toc1165245 \h </w:instrText>
        </w:r>
        <w:r w:rsidR="00054270">
          <w:rPr>
            <w:webHidden/>
          </w:rPr>
        </w:r>
        <w:r w:rsidR="00054270">
          <w:rPr>
            <w:webHidden/>
          </w:rPr>
          <w:fldChar w:fldCharType="separate"/>
        </w:r>
        <w:r w:rsidR="00054270">
          <w:rPr>
            <w:webHidden/>
          </w:rPr>
          <w:t>19</w:t>
        </w:r>
        <w:r w:rsidR="00054270">
          <w:rPr>
            <w:webHidden/>
          </w:rPr>
          <w:fldChar w:fldCharType="end"/>
        </w:r>
      </w:hyperlink>
    </w:p>
    <w:p w14:paraId="0752B968" w14:textId="77777777" w:rsidR="00054270" w:rsidRDefault="00A53A49">
      <w:pPr>
        <w:pStyle w:val="TOC2"/>
        <w:rPr>
          <w:rFonts w:asciiTheme="minorHAnsi" w:eastAsiaTheme="minorEastAsia" w:hAnsiTheme="minorHAnsi" w:cstheme="minorBidi"/>
          <w:b w:val="0"/>
          <w:bCs w:val="0"/>
        </w:rPr>
      </w:pPr>
      <w:hyperlink w:anchor="_Toc1165246" w:history="1">
        <w:r w:rsidR="00054270" w:rsidRPr="00300F96">
          <w:rPr>
            <w:rStyle w:val="Hyperlink"/>
            <w:lang w:bidi="en-US"/>
          </w:rPr>
          <w:t>6.18 Dead Store [WXQ]</w:t>
        </w:r>
        <w:r w:rsidR="00054270">
          <w:rPr>
            <w:webHidden/>
          </w:rPr>
          <w:tab/>
        </w:r>
        <w:r w:rsidR="00054270">
          <w:rPr>
            <w:webHidden/>
          </w:rPr>
          <w:fldChar w:fldCharType="begin"/>
        </w:r>
        <w:r w:rsidR="00054270">
          <w:rPr>
            <w:webHidden/>
          </w:rPr>
          <w:instrText xml:space="preserve"> PAGEREF _Toc1165246 \h </w:instrText>
        </w:r>
        <w:r w:rsidR="00054270">
          <w:rPr>
            <w:webHidden/>
          </w:rPr>
        </w:r>
        <w:r w:rsidR="00054270">
          <w:rPr>
            <w:webHidden/>
          </w:rPr>
          <w:fldChar w:fldCharType="separate"/>
        </w:r>
        <w:r w:rsidR="00054270">
          <w:rPr>
            <w:webHidden/>
          </w:rPr>
          <w:t>19</w:t>
        </w:r>
        <w:r w:rsidR="00054270">
          <w:rPr>
            <w:webHidden/>
          </w:rPr>
          <w:fldChar w:fldCharType="end"/>
        </w:r>
      </w:hyperlink>
    </w:p>
    <w:p w14:paraId="0B9F86A7" w14:textId="77777777" w:rsidR="00054270" w:rsidRDefault="00A53A49">
      <w:pPr>
        <w:pStyle w:val="TOC2"/>
        <w:rPr>
          <w:rFonts w:asciiTheme="minorHAnsi" w:eastAsiaTheme="minorEastAsia" w:hAnsiTheme="minorHAnsi" w:cstheme="minorBidi"/>
          <w:b w:val="0"/>
          <w:bCs w:val="0"/>
        </w:rPr>
      </w:pPr>
      <w:hyperlink w:anchor="_Toc1165247" w:history="1">
        <w:r w:rsidR="00054270" w:rsidRPr="00300F96">
          <w:rPr>
            <w:rStyle w:val="Hyperlink"/>
            <w:lang w:bidi="en-US"/>
          </w:rPr>
          <w:t>6.19 Unused Variable [YZS]</w:t>
        </w:r>
        <w:r w:rsidR="00054270">
          <w:rPr>
            <w:webHidden/>
          </w:rPr>
          <w:tab/>
        </w:r>
        <w:r w:rsidR="00054270">
          <w:rPr>
            <w:webHidden/>
          </w:rPr>
          <w:fldChar w:fldCharType="begin"/>
        </w:r>
        <w:r w:rsidR="00054270">
          <w:rPr>
            <w:webHidden/>
          </w:rPr>
          <w:instrText xml:space="preserve"> PAGEREF _Toc1165247 \h </w:instrText>
        </w:r>
        <w:r w:rsidR="00054270">
          <w:rPr>
            <w:webHidden/>
          </w:rPr>
        </w:r>
        <w:r w:rsidR="00054270">
          <w:rPr>
            <w:webHidden/>
          </w:rPr>
          <w:fldChar w:fldCharType="separate"/>
        </w:r>
        <w:r w:rsidR="00054270">
          <w:rPr>
            <w:webHidden/>
          </w:rPr>
          <w:t>20</w:t>
        </w:r>
        <w:r w:rsidR="00054270">
          <w:rPr>
            <w:webHidden/>
          </w:rPr>
          <w:fldChar w:fldCharType="end"/>
        </w:r>
      </w:hyperlink>
    </w:p>
    <w:p w14:paraId="01FD6D2B" w14:textId="77777777" w:rsidR="00054270" w:rsidRDefault="00A53A49">
      <w:pPr>
        <w:pStyle w:val="TOC2"/>
        <w:rPr>
          <w:rFonts w:asciiTheme="minorHAnsi" w:eastAsiaTheme="minorEastAsia" w:hAnsiTheme="minorHAnsi" w:cstheme="minorBidi"/>
          <w:b w:val="0"/>
          <w:bCs w:val="0"/>
        </w:rPr>
      </w:pPr>
      <w:hyperlink w:anchor="_Toc1165248" w:history="1">
        <w:r w:rsidR="00054270" w:rsidRPr="00300F96">
          <w:rPr>
            <w:rStyle w:val="Hyperlink"/>
            <w:lang w:bidi="en-US"/>
          </w:rPr>
          <w:t>6.20 Identifier Name Reuse [YOW]</w:t>
        </w:r>
        <w:r w:rsidR="00054270">
          <w:rPr>
            <w:webHidden/>
          </w:rPr>
          <w:tab/>
        </w:r>
        <w:r w:rsidR="00054270">
          <w:rPr>
            <w:webHidden/>
          </w:rPr>
          <w:fldChar w:fldCharType="begin"/>
        </w:r>
        <w:r w:rsidR="00054270">
          <w:rPr>
            <w:webHidden/>
          </w:rPr>
          <w:instrText xml:space="preserve"> PAGEREF _Toc1165248 \h </w:instrText>
        </w:r>
        <w:r w:rsidR="00054270">
          <w:rPr>
            <w:webHidden/>
          </w:rPr>
        </w:r>
        <w:r w:rsidR="00054270">
          <w:rPr>
            <w:webHidden/>
          </w:rPr>
          <w:fldChar w:fldCharType="separate"/>
        </w:r>
        <w:r w:rsidR="00054270">
          <w:rPr>
            <w:webHidden/>
          </w:rPr>
          <w:t>20</w:t>
        </w:r>
        <w:r w:rsidR="00054270">
          <w:rPr>
            <w:webHidden/>
          </w:rPr>
          <w:fldChar w:fldCharType="end"/>
        </w:r>
      </w:hyperlink>
    </w:p>
    <w:p w14:paraId="7251BC72" w14:textId="77777777" w:rsidR="00054270" w:rsidRDefault="00A53A49">
      <w:pPr>
        <w:pStyle w:val="TOC2"/>
        <w:rPr>
          <w:rFonts w:asciiTheme="minorHAnsi" w:eastAsiaTheme="minorEastAsia" w:hAnsiTheme="minorHAnsi" w:cstheme="minorBidi"/>
          <w:b w:val="0"/>
          <w:bCs w:val="0"/>
        </w:rPr>
      </w:pPr>
      <w:hyperlink w:anchor="_Toc1165249" w:history="1">
        <w:r w:rsidR="00054270" w:rsidRPr="00300F96">
          <w:rPr>
            <w:rStyle w:val="Hyperlink"/>
            <w:lang w:bidi="en-US"/>
          </w:rPr>
          <w:t>6.21 Namespace Issues [BJL]</w:t>
        </w:r>
        <w:r w:rsidR="00054270">
          <w:rPr>
            <w:webHidden/>
          </w:rPr>
          <w:tab/>
        </w:r>
        <w:r w:rsidR="00054270">
          <w:rPr>
            <w:webHidden/>
          </w:rPr>
          <w:fldChar w:fldCharType="begin"/>
        </w:r>
        <w:r w:rsidR="00054270">
          <w:rPr>
            <w:webHidden/>
          </w:rPr>
          <w:instrText xml:space="preserve"> PAGEREF _Toc1165249 \h </w:instrText>
        </w:r>
        <w:r w:rsidR="00054270">
          <w:rPr>
            <w:webHidden/>
          </w:rPr>
        </w:r>
        <w:r w:rsidR="00054270">
          <w:rPr>
            <w:webHidden/>
          </w:rPr>
          <w:fldChar w:fldCharType="separate"/>
        </w:r>
        <w:r w:rsidR="00054270">
          <w:rPr>
            <w:webHidden/>
          </w:rPr>
          <w:t>21</w:t>
        </w:r>
        <w:r w:rsidR="00054270">
          <w:rPr>
            <w:webHidden/>
          </w:rPr>
          <w:fldChar w:fldCharType="end"/>
        </w:r>
      </w:hyperlink>
    </w:p>
    <w:p w14:paraId="44B7599A" w14:textId="77777777" w:rsidR="00054270" w:rsidRDefault="00A53A49">
      <w:pPr>
        <w:pStyle w:val="TOC2"/>
        <w:rPr>
          <w:rFonts w:asciiTheme="minorHAnsi" w:eastAsiaTheme="minorEastAsia" w:hAnsiTheme="minorHAnsi" w:cstheme="minorBidi"/>
          <w:b w:val="0"/>
          <w:bCs w:val="0"/>
        </w:rPr>
      </w:pPr>
      <w:hyperlink w:anchor="_Toc1165250" w:history="1">
        <w:r w:rsidR="00054270" w:rsidRPr="00300F96">
          <w:rPr>
            <w:rStyle w:val="Hyperlink"/>
            <w:lang w:bidi="en-US"/>
          </w:rPr>
          <w:t>6.22 Initialization of Variables [LAV]</w:t>
        </w:r>
        <w:r w:rsidR="00054270">
          <w:rPr>
            <w:webHidden/>
          </w:rPr>
          <w:tab/>
        </w:r>
        <w:r w:rsidR="00054270">
          <w:rPr>
            <w:webHidden/>
          </w:rPr>
          <w:fldChar w:fldCharType="begin"/>
        </w:r>
        <w:r w:rsidR="00054270">
          <w:rPr>
            <w:webHidden/>
          </w:rPr>
          <w:instrText xml:space="preserve"> PAGEREF _Toc1165250 \h </w:instrText>
        </w:r>
        <w:r w:rsidR="00054270">
          <w:rPr>
            <w:webHidden/>
          </w:rPr>
        </w:r>
        <w:r w:rsidR="00054270">
          <w:rPr>
            <w:webHidden/>
          </w:rPr>
          <w:fldChar w:fldCharType="separate"/>
        </w:r>
        <w:r w:rsidR="00054270">
          <w:rPr>
            <w:webHidden/>
          </w:rPr>
          <w:t>21</w:t>
        </w:r>
        <w:r w:rsidR="00054270">
          <w:rPr>
            <w:webHidden/>
          </w:rPr>
          <w:fldChar w:fldCharType="end"/>
        </w:r>
      </w:hyperlink>
    </w:p>
    <w:p w14:paraId="48F540FC" w14:textId="77777777" w:rsidR="00054270" w:rsidRDefault="00A53A49">
      <w:pPr>
        <w:pStyle w:val="TOC2"/>
        <w:rPr>
          <w:rFonts w:asciiTheme="minorHAnsi" w:eastAsiaTheme="minorEastAsia" w:hAnsiTheme="minorHAnsi" w:cstheme="minorBidi"/>
          <w:b w:val="0"/>
          <w:bCs w:val="0"/>
        </w:rPr>
      </w:pPr>
      <w:hyperlink w:anchor="_Toc1165251" w:history="1">
        <w:r w:rsidR="00054270" w:rsidRPr="00300F96">
          <w:rPr>
            <w:rStyle w:val="Hyperlink"/>
            <w:lang w:bidi="en-US"/>
          </w:rPr>
          <w:t>6.23 Operator Precedence and Associativity [JCW]</w:t>
        </w:r>
        <w:r w:rsidR="00054270">
          <w:rPr>
            <w:webHidden/>
          </w:rPr>
          <w:tab/>
        </w:r>
        <w:r w:rsidR="00054270">
          <w:rPr>
            <w:webHidden/>
          </w:rPr>
          <w:fldChar w:fldCharType="begin"/>
        </w:r>
        <w:r w:rsidR="00054270">
          <w:rPr>
            <w:webHidden/>
          </w:rPr>
          <w:instrText xml:space="preserve"> PAGEREF _Toc1165251 \h </w:instrText>
        </w:r>
        <w:r w:rsidR="00054270">
          <w:rPr>
            <w:webHidden/>
          </w:rPr>
        </w:r>
        <w:r w:rsidR="00054270">
          <w:rPr>
            <w:webHidden/>
          </w:rPr>
          <w:fldChar w:fldCharType="separate"/>
        </w:r>
        <w:r w:rsidR="00054270">
          <w:rPr>
            <w:webHidden/>
          </w:rPr>
          <w:t>21</w:t>
        </w:r>
        <w:r w:rsidR="00054270">
          <w:rPr>
            <w:webHidden/>
          </w:rPr>
          <w:fldChar w:fldCharType="end"/>
        </w:r>
      </w:hyperlink>
    </w:p>
    <w:p w14:paraId="03CAEDCD" w14:textId="77777777" w:rsidR="00054270" w:rsidRDefault="00A53A49">
      <w:pPr>
        <w:pStyle w:val="TOC2"/>
        <w:rPr>
          <w:rFonts w:asciiTheme="minorHAnsi" w:eastAsiaTheme="minorEastAsia" w:hAnsiTheme="minorHAnsi" w:cstheme="minorBidi"/>
          <w:b w:val="0"/>
          <w:bCs w:val="0"/>
        </w:rPr>
      </w:pPr>
      <w:hyperlink w:anchor="_Toc1165252" w:history="1">
        <w:r w:rsidR="00054270" w:rsidRPr="00300F96">
          <w:rPr>
            <w:rStyle w:val="Hyperlink"/>
            <w:lang w:bidi="en-US"/>
          </w:rPr>
          <w:t>6.24 Side-effects and Order of Evaluation</w:t>
        </w:r>
        <w:r w:rsidR="00054270" w:rsidRPr="00300F96">
          <w:rPr>
            <w:rStyle w:val="Hyperlink"/>
          </w:rPr>
          <w:t xml:space="preserve"> of Operands</w:t>
        </w:r>
        <w:r w:rsidR="00054270" w:rsidRPr="00300F96">
          <w:rPr>
            <w:rStyle w:val="Hyperlink"/>
            <w:lang w:bidi="en-US"/>
          </w:rPr>
          <w:t xml:space="preserve"> [SAM]</w:t>
        </w:r>
        <w:r w:rsidR="00054270">
          <w:rPr>
            <w:webHidden/>
          </w:rPr>
          <w:tab/>
        </w:r>
        <w:r w:rsidR="00054270">
          <w:rPr>
            <w:webHidden/>
          </w:rPr>
          <w:fldChar w:fldCharType="begin"/>
        </w:r>
        <w:r w:rsidR="00054270">
          <w:rPr>
            <w:webHidden/>
          </w:rPr>
          <w:instrText xml:space="preserve"> PAGEREF _Toc1165252 \h </w:instrText>
        </w:r>
        <w:r w:rsidR="00054270">
          <w:rPr>
            <w:webHidden/>
          </w:rPr>
        </w:r>
        <w:r w:rsidR="00054270">
          <w:rPr>
            <w:webHidden/>
          </w:rPr>
          <w:fldChar w:fldCharType="separate"/>
        </w:r>
        <w:r w:rsidR="00054270">
          <w:rPr>
            <w:webHidden/>
          </w:rPr>
          <w:t>21</w:t>
        </w:r>
        <w:r w:rsidR="00054270">
          <w:rPr>
            <w:webHidden/>
          </w:rPr>
          <w:fldChar w:fldCharType="end"/>
        </w:r>
      </w:hyperlink>
    </w:p>
    <w:p w14:paraId="1B117451" w14:textId="77777777" w:rsidR="00054270" w:rsidRDefault="00A53A49">
      <w:pPr>
        <w:pStyle w:val="TOC2"/>
        <w:rPr>
          <w:rFonts w:asciiTheme="minorHAnsi" w:eastAsiaTheme="minorEastAsia" w:hAnsiTheme="minorHAnsi" w:cstheme="minorBidi"/>
          <w:b w:val="0"/>
          <w:bCs w:val="0"/>
        </w:rPr>
      </w:pPr>
      <w:hyperlink w:anchor="_Toc1165253" w:history="1">
        <w:r w:rsidR="00054270" w:rsidRPr="00300F96">
          <w:rPr>
            <w:rStyle w:val="Hyperlink"/>
            <w:lang w:bidi="en-US"/>
          </w:rPr>
          <w:t>6.25 Likely Incorrect Expression [KOA]</w:t>
        </w:r>
        <w:r w:rsidR="00054270">
          <w:rPr>
            <w:webHidden/>
          </w:rPr>
          <w:tab/>
        </w:r>
        <w:r w:rsidR="00054270">
          <w:rPr>
            <w:webHidden/>
          </w:rPr>
          <w:fldChar w:fldCharType="begin"/>
        </w:r>
        <w:r w:rsidR="00054270">
          <w:rPr>
            <w:webHidden/>
          </w:rPr>
          <w:instrText xml:space="preserve"> PAGEREF _Toc1165253 \h </w:instrText>
        </w:r>
        <w:r w:rsidR="00054270">
          <w:rPr>
            <w:webHidden/>
          </w:rPr>
        </w:r>
        <w:r w:rsidR="00054270">
          <w:rPr>
            <w:webHidden/>
          </w:rPr>
          <w:fldChar w:fldCharType="separate"/>
        </w:r>
        <w:r w:rsidR="00054270">
          <w:rPr>
            <w:webHidden/>
          </w:rPr>
          <w:t>22</w:t>
        </w:r>
        <w:r w:rsidR="00054270">
          <w:rPr>
            <w:webHidden/>
          </w:rPr>
          <w:fldChar w:fldCharType="end"/>
        </w:r>
      </w:hyperlink>
    </w:p>
    <w:p w14:paraId="07A80CAA" w14:textId="77777777" w:rsidR="00054270" w:rsidRDefault="00A53A49">
      <w:pPr>
        <w:pStyle w:val="TOC2"/>
        <w:rPr>
          <w:rFonts w:asciiTheme="minorHAnsi" w:eastAsiaTheme="minorEastAsia" w:hAnsiTheme="minorHAnsi" w:cstheme="minorBidi"/>
          <w:b w:val="0"/>
          <w:bCs w:val="0"/>
        </w:rPr>
      </w:pPr>
      <w:hyperlink w:anchor="_Toc1165254" w:history="1">
        <w:r w:rsidR="00054270" w:rsidRPr="00300F96">
          <w:rPr>
            <w:rStyle w:val="Hyperlink"/>
            <w:lang w:bidi="en-US"/>
          </w:rPr>
          <w:t>6.26 Dead and Deactivated Code [XYQ]</w:t>
        </w:r>
        <w:r w:rsidR="00054270">
          <w:rPr>
            <w:webHidden/>
          </w:rPr>
          <w:tab/>
        </w:r>
        <w:r w:rsidR="00054270">
          <w:rPr>
            <w:webHidden/>
          </w:rPr>
          <w:fldChar w:fldCharType="begin"/>
        </w:r>
        <w:r w:rsidR="00054270">
          <w:rPr>
            <w:webHidden/>
          </w:rPr>
          <w:instrText xml:space="preserve"> PAGEREF _Toc1165254 \h </w:instrText>
        </w:r>
        <w:r w:rsidR="00054270">
          <w:rPr>
            <w:webHidden/>
          </w:rPr>
        </w:r>
        <w:r w:rsidR="00054270">
          <w:rPr>
            <w:webHidden/>
          </w:rPr>
          <w:fldChar w:fldCharType="separate"/>
        </w:r>
        <w:r w:rsidR="00054270">
          <w:rPr>
            <w:webHidden/>
          </w:rPr>
          <w:t>24</w:t>
        </w:r>
        <w:r w:rsidR="00054270">
          <w:rPr>
            <w:webHidden/>
          </w:rPr>
          <w:fldChar w:fldCharType="end"/>
        </w:r>
      </w:hyperlink>
    </w:p>
    <w:p w14:paraId="54FA82F0" w14:textId="77777777" w:rsidR="00054270" w:rsidRDefault="00A53A49">
      <w:pPr>
        <w:pStyle w:val="TOC2"/>
        <w:rPr>
          <w:rFonts w:asciiTheme="minorHAnsi" w:eastAsiaTheme="minorEastAsia" w:hAnsiTheme="minorHAnsi" w:cstheme="minorBidi"/>
          <w:b w:val="0"/>
          <w:bCs w:val="0"/>
        </w:rPr>
      </w:pPr>
      <w:hyperlink w:anchor="_Toc1165255" w:history="1">
        <w:r w:rsidR="00054270" w:rsidRPr="00300F96">
          <w:rPr>
            <w:rStyle w:val="Hyperlink"/>
            <w:lang w:bidi="en-US"/>
          </w:rPr>
          <w:t>6.27 Switch Statements and Static Analysis [CLL]</w:t>
        </w:r>
        <w:r w:rsidR="00054270">
          <w:rPr>
            <w:webHidden/>
          </w:rPr>
          <w:tab/>
        </w:r>
        <w:r w:rsidR="00054270">
          <w:rPr>
            <w:webHidden/>
          </w:rPr>
          <w:fldChar w:fldCharType="begin"/>
        </w:r>
        <w:r w:rsidR="00054270">
          <w:rPr>
            <w:webHidden/>
          </w:rPr>
          <w:instrText xml:space="preserve"> PAGEREF _Toc1165255 \h </w:instrText>
        </w:r>
        <w:r w:rsidR="00054270">
          <w:rPr>
            <w:webHidden/>
          </w:rPr>
        </w:r>
        <w:r w:rsidR="00054270">
          <w:rPr>
            <w:webHidden/>
          </w:rPr>
          <w:fldChar w:fldCharType="separate"/>
        </w:r>
        <w:r w:rsidR="00054270">
          <w:rPr>
            <w:webHidden/>
          </w:rPr>
          <w:t>24</w:t>
        </w:r>
        <w:r w:rsidR="00054270">
          <w:rPr>
            <w:webHidden/>
          </w:rPr>
          <w:fldChar w:fldCharType="end"/>
        </w:r>
      </w:hyperlink>
    </w:p>
    <w:p w14:paraId="297E1F55" w14:textId="77777777" w:rsidR="00054270" w:rsidRDefault="00A53A49">
      <w:pPr>
        <w:pStyle w:val="TOC2"/>
        <w:rPr>
          <w:rFonts w:asciiTheme="minorHAnsi" w:eastAsiaTheme="minorEastAsia" w:hAnsiTheme="minorHAnsi" w:cstheme="minorBidi"/>
          <w:b w:val="0"/>
          <w:bCs w:val="0"/>
        </w:rPr>
      </w:pPr>
      <w:hyperlink w:anchor="_Toc1165256" w:history="1">
        <w:r w:rsidR="00054270" w:rsidRPr="00300F96">
          <w:rPr>
            <w:rStyle w:val="Hyperlink"/>
            <w:lang w:bidi="en-US"/>
          </w:rPr>
          <w:t>6.28 Demarcation of Control Flow [EOJ]</w:t>
        </w:r>
        <w:r w:rsidR="00054270">
          <w:rPr>
            <w:webHidden/>
          </w:rPr>
          <w:tab/>
        </w:r>
        <w:r w:rsidR="00054270">
          <w:rPr>
            <w:webHidden/>
          </w:rPr>
          <w:fldChar w:fldCharType="begin"/>
        </w:r>
        <w:r w:rsidR="00054270">
          <w:rPr>
            <w:webHidden/>
          </w:rPr>
          <w:instrText xml:space="preserve"> PAGEREF _Toc1165256 \h </w:instrText>
        </w:r>
        <w:r w:rsidR="00054270">
          <w:rPr>
            <w:webHidden/>
          </w:rPr>
        </w:r>
        <w:r w:rsidR="00054270">
          <w:rPr>
            <w:webHidden/>
          </w:rPr>
          <w:fldChar w:fldCharType="separate"/>
        </w:r>
        <w:r w:rsidR="00054270">
          <w:rPr>
            <w:webHidden/>
          </w:rPr>
          <w:t>25</w:t>
        </w:r>
        <w:r w:rsidR="00054270">
          <w:rPr>
            <w:webHidden/>
          </w:rPr>
          <w:fldChar w:fldCharType="end"/>
        </w:r>
      </w:hyperlink>
    </w:p>
    <w:p w14:paraId="6684DA2A" w14:textId="77777777" w:rsidR="00054270" w:rsidRDefault="00A53A49">
      <w:pPr>
        <w:pStyle w:val="TOC2"/>
        <w:rPr>
          <w:rFonts w:asciiTheme="minorHAnsi" w:eastAsiaTheme="minorEastAsia" w:hAnsiTheme="minorHAnsi" w:cstheme="minorBidi"/>
          <w:b w:val="0"/>
          <w:bCs w:val="0"/>
        </w:rPr>
      </w:pPr>
      <w:hyperlink w:anchor="_Toc1165257" w:history="1">
        <w:r w:rsidR="00054270" w:rsidRPr="00300F96">
          <w:rPr>
            <w:rStyle w:val="Hyperlink"/>
            <w:lang w:bidi="en-US"/>
          </w:rPr>
          <w:t>6.29 Loop Control Variables [TEX]</w:t>
        </w:r>
        <w:r w:rsidR="00054270">
          <w:rPr>
            <w:webHidden/>
          </w:rPr>
          <w:tab/>
        </w:r>
        <w:r w:rsidR="00054270">
          <w:rPr>
            <w:webHidden/>
          </w:rPr>
          <w:fldChar w:fldCharType="begin"/>
        </w:r>
        <w:r w:rsidR="00054270">
          <w:rPr>
            <w:webHidden/>
          </w:rPr>
          <w:instrText xml:space="preserve"> PAGEREF _Toc1165257 \h </w:instrText>
        </w:r>
        <w:r w:rsidR="00054270">
          <w:rPr>
            <w:webHidden/>
          </w:rPr>
        </w:r>
        <w:r w:rsidR="00054270">
          <w:rPr>
            <w:webHidden/>
          </w:rPr>
          <w:fldChar w:fldCharType="separate"/>
        </w:r>
        <w:r w:rsidR="00054270">
          <w:rPr>
            <w:webHidden/>
          </w:rPr>
          <w:t>26</w:t>
        </w:r>
        <w:r w:rsidR="00054270">
          <w:rPr>
            <w:webHidden/>
          </w:rPr>
          <w:fldChar w:fldCharType="end"/>
        </w:r>
      </w:hyperlink>
    </w:p>
    <w:p w14:paraId="11B278BE" w14:textId="77777777" w:rsidR="00054270" w:rsidRDefault="00A53A49">
      <w:pPr>
        <w:pStyle w:val="TOC2"/>
        <w:rPr>
          <w:rFonts w:asciiTheme="minorHAnsi" w:eastAsiaTheme="minorEastAsia" w:hAnsiTheme="minorHAnsi" w:cstheme="minorBidi"/>
          <w:b w:val="0"/>
          <w:bCs w:val="0"/>
        </w:rPr>
      </w:pPr>
      <w:hyperlink w:anchor="_Toc1165258" w:history="1">
        <w:r w:rsidR="00054270" w:rsidRPr="00300F96">
          <w:rPr>
            <w:rStyle w:val="Hyperlink"/>
            <w:lang w:bidi="en-US"/>
          </w:rPr>
          <w:t>6.30 Off-by-one Error [XZH]</w:t>
        </w:r>
        <w:r w:rsidR="00054270">
          <w:rPr>
            <w:webHidden/>
          </w:rPr>
          <w:tab/>
        </w:r>
        <w:r w:rsidR="00054270">
          <w:rPr>
            <w:webHidden/>
          </w:rPr>
          <w:fldChar w:fldCharType="begin"/>
        </w:r>
        <w:r w:rsidR="00054270">
          <w:rPr>
            <w:webHidden/>
          </w:rPr>
          <w:instrText xml:space="preserve"> PAGEREF _Toc1165258 \h </w:instrText>
        </w:r>
        <w:r w:rsidR="00054270">
          <w:rPr>
            <w:webHidden/>
          </w:rPr>
        </w:r>
        <w:r w:rsidR="00054270">
          <w:rPr>
            <w:webHidden/>
          </w:rPr>
          <w:fldChar w:fldCharType="separate"/>
        </w:r>
        <w:r w:rsidR="00054270">
          <w:rPr>
            <w:webHidden/>
          </w:rPr>
          <w:t>27</w:t>
        </w:r>
        <w:r w:rsidR="00054270">
          <w:rPr>
            <w:webHidden/>
          </w:rPr>
          <w:fldChar w:fldCharType="end"/>
        </w:r>
      </w:hyperlink>
    </w:p>
    <w:p w14:paraId="06CED1B1" w14:textId="77777777" w:rsidR="00054270" w:rsidRDefault="00A53A49">
      <w:pPr>
        <w:pStyle w:val="TOC2"/>
        <w:rPr>
          <w:rFonts w:asciiTheme="minorHAnsi" w:eastAsiaTheme="minorEastAsia" w:hAnsiTheme="minorHAnsi" w:cstheme="minorBidi"/>
          <w:b w:val="0"/>
          <w:bCs w:val="0"/>
        </w:rPr>
      </w:pPr>
      <w:hyperlink w:anchor="_Toc1165259" w:history="1">
        <w:r w:rsidR="00054270" w:rsidRPr="00300F96">
          <w:rPr>
            <w:rStyle w:val="Hyperlink"/>
            <w:lang w:bidi="en-US"/>
          </w:rPr>
          <w:t>6.31 Structured Programming [EWD]</w:t>
        </w:r>
        <w:r w:rsidR="00054270">
          <w:rPr>
            <w:webHidden/>
          </w:rPr>
          <w:tab/>
        </w:r>
        <w:r w:rsidR="00054270">
          <w:rPr>
            <w:webHidden/>
          </w:rPr>
          <w:fldChar w:fldCharType="begin"/>
        </w:r>
        <w:r w:rsidR="00054270">
          <w:rPr>
            <w:webHidden/>
          </w:rPr>
          <w:instrText xml:space="preserve"> PAGEREF _Toc1165259 \h </w:instrText>
        </w:r>
        <w:r w:rsidR="00054270">
          <w:rPr>
            <w:webHidden/>
          </w:rPr>
        </w:r>
        <w:r w:rsidR="00054270">
          <w:rPr>
            <w:webHidden/>
          </w:rPr>
          <w:fldChar w:fldCharType="separate"/>
        </w:r>
        <w:r w:rsidR="00054270">
          <w:rPr>
            <w:webHidden/>
          </w:rPr>
          <w:t>28</w:t>
        </w:r>
        <w:r w:rsidR="00054270">
          <w:rPr>
            <w:webHidden/>
          </w:rPr>
          <w:fldChar w:fldCharType="end"/>
        </w:r>
      </w:hyperlink>
    </w:p>
    <w:p w14:paraId="474F1D69" w14:textId="77777777" w:rsidR="00054270" w:rsidRDefault="00A53A49">
      <w:pPr>
        <w:pStyle w:val="TOC2"/>
        <w:rPr>
          <w:rFonts w:asciiTheme="minorHAnsi" w:eastAsiaTheme="minorEastAsia" w:hAnsiTheme="minorHAnsi" w:cstheme="minorBidi"/>
          <w:b w:val="0"/>
          <w:bCs w:val="0"/>
        </w:rPr>
      </w:pPr>
      <w:hyperlink w:anchor="_Toc1165260" w:history="1">
        <w:r w:rsidR="00054270" w:rsidRPr="00300F96">
          <w:rPr>
            <w:rStyle w:val="Hyperlink"/>
            <w:lang w:bidi="en-US"/>
          </w:rPr>
          <w:t>6.32 Passing Parameters and Return Values [CSJ]</w:t>
        </w:r>
        <w:r w:rsidR="00054270">
          <w:rPr>
            <w:webHidden/>
          </w:rPr>
          <w:tab/>
        </w:r>
        <w:r w:rsidR="00054270">
          <w:rPr>
            <w:webHidden/>
          </w:rPr>
          <w:fldChar w:fldCharType="begin"/>
        </w:r>
        <w:r w:rsidR="00054270">
          <w:rPr>
            <w:webHidden/>
          </w:rPr>
          <w:instrText xml:space="preserve"> PAGEREF _Toc1165260 \h </w:instrText>
        </w:r>
        <w:r w:rsidR="00054270">
          <w:rPr>
            <w:webHidden/>
          </w:rPr>
        </w:r>
        <w:r w:rsidR="00054270">
          <w:rPr>
            <w:webHidden/>
          </w:rPr>
          <w:fldChar w:fldCharType="separate"/>
        </w:r>
        <w:r w:rsidR="00054270">
          <w:rPr>
            <w:webHidden/>
          </w:rPr>
          <w:t>28</w:t>
        </w:r>
        <w:r w:rsidR="00054270">
          <w:rPr>
            <w:webHidden/>
          </w:rPr>
          <w:fldChar w:fldCharType="end"/>
        </w:r>
      </w:hyperlink>
    </w:p>
    <w:p w14:paraId="41282221" w14:textId="77777777" w:rsidR="00054270" w:rsidRDefault="00A53A49">
      <w:pPr>
        <w:pStyle w:val="TOC2"/>
        <w:rPr>
          <w:rFonts w:asciiTheme="minorHAnsi" w:eastAsiaTheme="minorEastAsia" w:hAnsiTheme="minorHAnsi" w:cstheme="minorBidi"/>
          <w:b w:val="0"/>
          <w:bCs w:val="0"/>
        </w:rPr>
      </w:pPr>
      <w:hyperlink w:anchor="_Toc1165261" w:history="1">
        <w:r w:rsidR="00054270" w:rsidRPr="00300F96">
          <w:rPr>
            <w:rStyle w:val="Hyperlink"/>
            <w:lang w:bidi="en-US"/>
          </w:rPr>
          <w:t>6.33 Dangling References to Stack Frames [DCM]</w:t>
        </w:r>
        <w:r w:rsidR="00054270">
          <w:rPr>
            <w:webHidden/>
          </w:rPr>
          <w:tab/>
        </w:r>
        <w:r w:rsidR="00054270">
          <w:rPr>
            <w:webHidden/>
          </w:rPr>
          <w:fldChar w:fldCharType="begin"/>
        </w:r>
        <w:r w:rsidR="00054270">
          <w:rPr>
            <w:webHidden/>
          </w:rPr>
          <w:instrText xml:space="preserve"> PAGEREF _Toc1165261 \h </w:instrText>
        </w:r>
        <w:r w:rsidR="00054270">
          <w:rPr>
            <w:webHidden/>
          </w:rPr>
        </w:r>
        <w:r w:rsidR="00054270">
          <w:rPr>
            <w:webHidden/>
          </w:rPr>
          <w:fldChar w:fldCharType="separate"/>
        </w:r>
        <w:r w:rsidR="00054270">
          <w:rPr>
            <w:webHidden/>
          </w:rPr>
          <w:t>29</w:t>
        </w:r>
        <w:r w:rsidR="00054270">
          <w:rPr>
            <w:webHidden/>
          </w:rPr>
          <w:fldChar w:fldCharType="end"/>
        </w:r>
      </w:hyperlink>
    </w:p>
    <w:p w14:paraId="3BB235CA" w14:textId="77777777" w:rsidR="00054270" w:rsidRDefault="00A53A49">
      <w:pPr>
        <w:pStyle w:val="TOC2"/>
        <w:rPr>
          <w:rFonts w:asciiTheme="minorHAnsi" w:eastAsiaTheme="minorEastAsia" w:hAnsiTheme="minorHAnsi" w:cstheme="minorBidi"/>
          <w:b w:val="0"/>
          <w:bCs w:val="0"/>
        </w:rPr>
      </w:pPr>
      <w:hyperlink w:anchor="_Toc1165262" w:history="1">
        <w:r w:rsidR="00054270" w:rsidRPr="00300F96">
          <w:rPr>
            <w:rStyle w:val="Hyperlink"/>
            <w:lang w:bidi="en-US"/>
          </w:rPr>
          <w:t>6.34 Subprogram Signature Mismatch [OTR]</w:t>
        </w:r>
        <w:r w:rsidR="00054270">
          <w:rPr>
            <w:webHidden/>
          </w:rPr>
          <w:tab/>
        </w:r>
        <w:r w:rsidR="00054270">
          <w:rPr>
            <w:webHidden/>
          </w:rPr>
          <w:fldChar w:fldCharType="begin"/>
        </w:r>
        <w:r w:rsidR="00054270">
          <w:rPr>
            <w:webHidden/>
          </w:rPr>
          <w:instrText xml:space="preserve"> PAGEREF _Toc1165262 \h </w:instrText>
        </w:r>
        <w:r w:rsidR="00054270">
          <w:rPr>
            <w:webHidden/>
          </w:rPr>
        </w:r>
        <w:r w:rsidR="00054270">
          <w:rPr>
            <w:webHidden/>
          </w:rPr>
          <w:fldChar w:fldCharType="separate"/>
        </w:r>
        <w:r w:rsidR="00054270">
          <w:rPr>
            <w:webHidden/>
          </w:rPr>
          <w:t>30</w:t>
        </w:r>
        <w:r w:rsidR="00054270">
          <w:rPr>
            <w:webHidden/>
          </w:rPr>
          <w:fldChar w:fldCharType="end"/>
        </w:r>
      </w:hyperlink>
    </w:p>
    <w:p w14:paraId="3EC64C24" w14:textId="77777777" w:rsidR="00054270" w:rsidRDefault="00A53A49">
      <w:pPr>
        <w:pStyle w:val="TOC2"/>
        <w:rPr>
          <w:rFonts w:asciiTheme="minorHAnsi" w:eastAsiaTheme="minorEastAsia" w:hAnsiTheme="minorHAnsi" w:cstheme="minorBidi"/>
          <w:b w:val="0"/>
          <w:bCs w:val="0"/>
        </w:rPr>
      </w:pPr>
      <w:hyperlink w:anchor="_Toc1165263" w:history="1">
        <w:r w:rsidR="00054270" w:rsidRPr="00300F96">
          <w:rPr>
            <w:rStyle w:val="Hyperlink"/>
            <w:lang w:bidi="en-US"/>
          </w:rPr>
          <w:t>6.35 Recursion [GDL]</w:t>
        </w:r>
        <w:r w:rsidR="00054270">
          <w:rPr>
            <w:webHidden/>
          </w:rPr>
          <w:tab/>
        </w:r>
        <w:r w:rsidR="00054270">
          <w:rPr>
            <w:webHidden/>
          </w:rPr>
          <w:fldChar w:fldCharType="begin"/>
        </w:r>
        <w:r w:rsidR="00054270">
          <w:rPr>
            <w:webHidden/>
          </w:rPr>
          <w:instrText xml:space="preserve"> PAGEREF _Toc1165263 \h </w:instrText>
        </w:r>
        <w:r w:rsidR="00054270">
          <w:rPr>
            <w:webHidden/>
          </w:rPr>
        </w:r>
        <w:r w:rsidR="00054270">
          <w:rPr>
            <w:webHidden/>
          </w:rPr>
          <w:fldChar w:fldCharType="separate"/>
        </w:r>
        <w:r w:rsidR="00054270">
          <w:rPr>
            <w:webHidden/>
          </w:rPr>
          <w:t>31</w:t>
        </w:r>
        <w:r w:rsidR="00054270">
          <w:rPr>
            <w:webHidden/>
          </w:rPr>
          <w:fldChar w:fldCharType="end"/>
        </w:r>
      </w:hyperlink>
    </w:p>
    <w:p w14:paraId="5863DF09" w14:textId="77777777" w:rsidR="00054270" w:rsidRDefault="00A53A49">
      <w:pPr>
        <w:pStyle w:val="TOC2"/>
        <w:rPr>
          <w:rFonts w:asciiTheme="minorHAnsi" w:eastAsiaTheme="minorEastAsia" w:hAnsiTheme="minorHAnsi" w:cstheme="minorBidi"/>
          <w:b w:val="0"/>
          <w:bCs w:val="0"/>
        </w:rPr>
      </w:pPr>
      <w:hyperlink w:anchor="_Toc1165264" w:history="1">
        <w:r w:rsidR="00054270" w:rsidRPr="00300F96">
          <w:rPr>
            <w:rStyle w:val="Hyperlink"/>
            <w:lang w:bidi="en-US"/>
          </w:rPr>
          <w:t>6.36 Ignored Error Status and Unhandled Exceptions [OYB]</w:t>
        </w:r>
        <w:r w:rsidR="00054270">
          <w:rPr>
            <w:webHidden/>
          </w:rPr>
          <w:tab/>
        </w:r>
        <w:r w:rsidR="00054270">
          <w:rPr>
            <w:webHidden/>
          </w:rPr>
          <w:fldChar w:fldCharType="begin"/>
        </w:r>
        <w:r w:rsidR="00054270">
          <w:rPr>
            <w:webHidden/>
          </w:rPr>
          <w:instrText xml:space="preserve"> PAGEREF _Toc1165264 \h </w:instrText>
        </w:r>
        <w:r w:rsidR="00054270">
          <w:rPr>
            <w:webHidden/>
          </w:rPr>
        </w:r>
        <w:r w:rsidR="00054270">
          <w:rPr>
            <w:webHidden/>
          </w:rPr>
          <w:fldChar w:fldCharType="separate"/>
        </w:r>
        <w:r w:rsidR="00054270">
          <w:rPr>
            <w:webHidden/>
          </w:rPr>
          <w:t>31</w:t>
        </w:r>
        <w:r w:rsidR="00054270">
          <w:rPr>
            <w:webHidden/>
          </w:rPr>
          <w:fldChar w:fldCharType="end"/>
        </w:r>
      </w:hyperlink>
    </w:p>
    <w:p w14:paraId="0A7053EF" w14:textId="77777777" w:rsidR="00054270" w:rsidRDefault="00A53A49">
      <w:pPr>
        <w:pStyle w:val="TOC2"/>
        <w:rPr>
          <w:rFonts w:asciiTheme="minorHAnsi" w:eastAsiaTheme="minorEastAsia" w:hAnsiTheme="minorHAnsi" w:cstheme="minorBidi"/>
          <w:b w:val="0"/>
          <w:bCs w:val="0"/>
        </w:rPr>
      </w:pPr>
      <w:hyperlink w:anchor="_Toc1165265" w:history="1">
        <w:r w:rsidR="00054270" w:rsidRPr="00300F96">
          <w:rPr>
            <w:rStyle w:val="Hyperlink"/>
            <w:lang w:bidi="en-US"/>
          </w:rPr>
          <w:t>6.37 Type-breaking Reinterpretation of Data [AMV]</w:t>
        </w:r>
        <w:r w:rsidR="00054270">
          <w:rPr>
            <w:webHidden/>
          </w:rPr>
          <w:tab/>
        </w:r>
        <w:r w:rsidR="00054270">
          <w:rPr>
            <w:webHidden/>
          </w:rPr>
          <w:fldChar w:fldCharType="begin"/>
        </w:r>
        <w:r w:rsidR="00054270">
          <w:rPr>
            <w:webHidden/>
          </w:rPr>
          <w:instrText xml:space="preserve"> PAGEREF _Toc1165265 \h </w:instrText>
        </w:r>
        <w:r w:rsidR="00054270">
          <w:rPr>
            <w:webHidden/>
          </w:rPr>
        </w:r>
        <w:r w:rsidR="00054270">
          <w:rPr>
            <w:webHidden/>
          </w:rPr>
          <w:fldChar w:fldCharType="separate"/>
        </w:r>
        <w:r w:rsidR="00054270">
          <w:rPr>
            <w:webHidden/>
          </w:rPr>
          <w:t>32</w:t>
        </w:r>
        <w:r w:rsidR="00054270">
          <w:rPr>
            <w:webHidden/>
          </w:rPr>
          <w:fldChar w:fldCharType="end"/>
        </w:r>
      </w:hyperlink>
    </w:p>
    <w:p w14:paraId="1250AE60" w14:textId="77777777" w:rsidR="00054270" w:rsidRDefault="00A53A49">
      <w:pPr>
        <w:pStyle w:val="TOC2"/>
        <w:rPr>
          <w:rFonts w:asciiTheme="minorHAnsi" w:eastAsiaTheme="minorEastAsia" w:hAnsiTheme="minorHAnsi" w:cstheme="minorBidi"/>
          <w:b w:val="0"/>
          <w:bCs w:val="0"/>
        </w:rPr>
      </w:pPr>
      <w:hyperlink w:anchor="_Toc1165266" w:history="1">
        <w:r w:rsidR="00054270" w:rsidRPr="00300F96">
          <w:rPr>
            <w:rStyle w:val="Hyperlink"/>
          </w:rPr>
          <w:t>6.38 Deep vs. Shallow Copying [YAN]</w:t>
        </w:r>
        <w:r w:rsidR="00054270">
          <w:rPr>
            <w:webHidden/>
          </w:rPr>
          <w:tab/>
        </w:r>
        <w:r w:rsidR="00054270">
          <w:rPr>
            <w:webHidden/>
          </w:rPr>
          <w:fldChar w:fldCharType="begin"/>
        </w:r>
        <w:r w:rsidR="00054270">
          <w:rPr>
            <w:webHidden/>
          </w:rPr>
          <w:instrText xml:space="preserve"> PAGEREF _Toc1165266 \h </w:instrText>
        </w:r>
        <w:r w:rsidR="00054270">
          <w:rPr>
            <w:webHidden/>
          </w:rPr>
        </w:r>
        <w:r w:rsidR="00054270">
          <w:rPr>
            <w:webHidden/>
          </w:rPr>
          <w:fldChar w:fldCharType="separate"/>
        </w:r>
        <w:r w:rsidR="00054270">
          <w:rPr>
            <w:webHidden/>
          </w:rPr>
          <w:t>33</w:t>
        </w:r>
        <w:r w:rsidR="00054270">
          <w:rPr>
            <w:webHidden/>
          </w:rPr>
          <w:fldChar w:fldCharType="end"/>
        </w:r>
      </w:hyperlink>
    </w:p>
    <w:p w14:paraId="3C3E5558" w14:textId="77777777" w:rsidR="00054270" w:rsidRDefault="00A53A49">
      <w:pPr>
        <w:pStyle w:val="TOC2"/>
        <w:rPr>
          <w:rFonts w:asciiTheme="minorHAnsi" w:eastAsiaTheme="minorEastAsia" w:hAnsiTheme="minorHAnsi" w:cstheme="minorBidi"/>
          <w:b w:val="0"/>
          <w:bCs w:val="0"/>
        </w:rPr>
      </w:pPr>
      <w:hyperlink w:anchor="_Toc1165267" w:history="1">
        <w:r w:rsidR="00054270" w:rsidRPr="00300F96">
          <w:rPr>
            <w:rStyle w:val="Hyperlink"/>
            <w:lang w:bidi="en-US"/>
          </w:rPr>
          <w:t>6.39 Memory Leak and Heap Fragmentation [XYL]</w:t>
        </w:r>
        <w:r w:rsidR="00054270">
          <w:rPr>
            <w:webHidden/>
          </w:rPr>
          <w:tab/>
        </w:r>
        <w:r w:rsidR="00054270">
          <w:rPr>
            <w:webHidden/>
          </w:rPr>
          <w:fldChar w:fldCharType="begin"/>
        </w:r>
        <w:r w:rsidR="00054270">
          <w:rPr>
            <w:webHidden/>
          </w:rPr>
          <w:instrText xml:space="preserve"> PAGEREF _Toc1165267 \h </w:instrText>
        </w:r>
        <w:r w:rsidR="00054270">
          <w:rPr>
            <w:webHidden/>
          </w:rPr>
        </w:r>
        <w:r w:rsidR="00054270">
          <w:rPr>
            <w:webHidden/>
          </w:rPr>
          <w:fldChar w:fldCharType="separate"/>
        </w:r>
        <w:r w:rsidR="00054270">
          <w:rPr>
            <w:webHidden/>
          </w:rPr>
          <w:t>33</w:t>
        </w:r>
        <w:r w:rsidR="00054270">
          <w:rPr>
            <w:webHidden/>
          </w:rPr>
          <w:fldChar w:fldCharType="end"/>
        </w:r>
      </w:hyperlink>
    </w:p>
    <w:p w14:paraId="3E5CDAD9" w14:textId="77777777" w:rsidR="00054270" w:rsidRDefault="00A53A49">
      <w:pPr>
        <w:pStyle w:val="TOC2"/>
        <w:rPr>
          <w:rFonts w:asciiTheme="minorHAnsi" w:eastAsiaTheme="minorEastAsia" w:hAnsiTheme="minorHAnsi" w:cstheme="minorBidi"/>
          <w:b w:val="0"/>
          <w:bCs w:val="0"/>
        </w:rPr>
      </w:pPr>
      <w:hyperlink w:anchor="_Toc1165268" w:history="1">
        <w:r w:rsidR="00054270" w:rsidRPr="00300F96">
          <w:rPr>
            <w:rStyle w:val="Hyperlink"/>
            <w:lang w:bidi="en-US"/>
          </w:rPr>
          <w:t>6.40 Templates and Generics [SYM]</w:t>
        </w:r>
        <w:r w:rsidR="00054270">
          <w:rPr>
            <w:webHidden/>
          </w:rPr>
          <w:tab/>
        </w:r>
        <w:r w:rsidR="00054270">
          <w:rPr>
            <w:webHidden/>
          </w:rPr>
          <w:fldChar w:fldCharType="begin"/>
        </w:r>
        <w:r w:rsidR="00054270">
          <w:rPr>
            <w:webHidden/>
          </w:rPr>
          <w:instrText xml:space="preserve"> PAGEREF _Toc1165268 \h </w:instrText>
        </w:r>
        <w:r w:rsidR="00054270">
          <w:rPr>
            <w:webHidden/>
          </w:rPr>
        </w:r>
        <w:r w:rsidR="00054270">
          <w:rPr>
            <w:webHidden/>
          </w:rPr>
          <w:fldChar w:fldCharType="separate"/>
        </w:r>
        <w:r w:rsidR="00054270">
          <w:rPr>
            <w:webHidden/>
          </w:rPr>
          <w:t>34</w:t>
        </w:r>
        <w:r w:rsidR="00054270">
          <w:rPr>
            <w:webHidden/>
          </w:rPr>
          <w:fldChar w:fldCharType="end"/>
        </w:r>
      </w:hyperlink>
    </w:p>
    <w:p w14:paraId="0B44946C" w14:textId="77777777" w:rsidR="00054270" w:rsidRDefault="00A53A49">
      <w:pPr>
        <w:pStyle w:val="TOC2"/>
        <w:rPr>
          <w:rFonts w:asciiTheme="minorHAnsi" w:eastAsiaTheme="minorEastAsia" w:hAnsiTheme="minorHAnsi" w:cstheme="minorBidi"/>
          <w:b w:val="0"/>
          <w:bCs w:val="0"/>
        </w:rPr>
      </w:pPr>
      <w:hyperlink w:anchor="_Toc1165269" w:history="1">
        <w:r w:rsidR="00054270" w:rsidRPr="00300F96">
          <w:rPr>
            <w:rStyle w:val="Hyperlink"/>
            <w:lang w:bidi="en-US"/>
          </w:rPr>
          <w:t>6.41 Inheritance [RIP]</w:t>
        </w:r>
        <w:r w:rsidR="00054270">
          <w:rPr>
            <w:webHidden/>
          </w:rPr>
          <w:tab/>
        </w:r>
        <w:r w:rsidR="00054270">
          <w:rPr>
            <w:webHidden/>
          </w:rPr>
          <w:fldChar w:fldCharType="begin"/>
        </w:r>
        <w:r w:rsidR="00054270">
          <w:rPr>
            <w:webHidden/>
          </w:rPr>
          <w:instrText xml:space="preserve"> PAGEREF _Toc1165269 \h </w:instrText>
        </w:r>
        <w:r w:rsidR="00054270">
          <w:rPr>
            <w:webHidden/>
          </w:rPr>
        </w:r>
        <w:r w:rsidR="00054270">
          <w:rPr>
            <w:webHidden/>
          </w:rPr>
          <w:fldChar w:fldCharType="separate"/>
        </w:r>
        <w:r w:rsidR="00054270">
          <w:rPr>
            <w:webHidden/>
          </w:rPr>
          <w:t>35</w:t>
        </w:r>
        <w:r w:rsidR="00054270">
          <w:rPr>
            <w:webHidden/>
          </w:rPr>
          <w:fldChar w:fldCharType="end"/>
        </w:r>
      </w:hyperlink>
    </w:p>
    <w:p w14:paraId="60FEA1B0" w14:textId="77777777" w:rsidR="00054270" w:rsidRDefault="00A53A49">
      <w:pPr>
        <w:pStyle w:val="TOC2"/>
        <w:rPr>
          <w:rFonts w:asciiTheme="minorHAnsi" w:eastAsiaTheme="minorEastAsia" w:hAnsiTheme="minorHAnsi" w:cstheme="minorBidi"/>
          <w:b w:val="0"/>
          <w:bCs w:val="0"/>
        </w:rPr>
      </w:pPr>
      <w:hyperlink w:anchor="_Toc1165270" w:history="1">
        <w:r w:rsidR="00054270" w:rsidRPr="00300F96">
          <w:rPr>
            <w:rStyle w:val="Hyperlink"/>
            <w:lang w:bidi="en-US"/>
          </w:rPr>
          <w:t>6.41.1 Applicability to language</w:t>
        </w:r>
        <w:r w:rsidR="00054270">
          <w:rPr>
            <w:webHidden/>
          </w:rPr>
          <w:tab/>
        </w:r>
        <w:r w:rsidR="00054270">
          <w:rPr>
            <w:webHidden/>
          </w:rPr>
          <w:fldChar w:fldCharType="begin"/>
        </w:r>
        <w:r w:rsidR="00054270">
          <w:rPr>
            <w:webHidden/>
          </w:rPr>
          <w:instrText xml:space="preserve"> PAGEREF _Toc1165270 \h </w:instrText>
        </w:r>
        <w:r w:rsidR="00054270">
          <w:rPr>
            <w:webHidden/>
          </w:rPr>
        </w:r>
        <w:r w:rsidR="00054270">
          <w:rPr>
            <w:webHidden/>
          </w:rPr>
          <w:fldChar w:fldCharType="separate"/>
        </w:r>
        <w:r w:rsidR="00054270">
          <w:rPr>
            <w:webHidden/>
          </w:rPr>
          <w:t>35</w:t>
        </w:r>
        <w:r w:rsidR="00054270">
          <w:rPr>
            <w:webHidden/>
          </w:rPr>
          <w:fldChar w:fldCharType="end"/>
        </w:r>
      </w:hyperlink>
    </w:p>
    <w:p w14:paraId="238DCE75" w14:textId="77777777" w:rsidR="00054270" w:rsidRDefault="00A53A49">
      <w:pPr>
        <w:pStyle w:val="TOC2"/>
        <w:rPr>
          <w:rFonts w:asciiTheme="minorHAnsi" w:eastAsiaTheme="minorEastAsia" w:hAnsiTheme="minorHAnsi" w:cstheme="minorBidi"/>
          <w:b w:val="0"/>
          <w:bCs w:val="0"/>
        </w:rPr>
      </w:pPr>
      <w:hyperlink w:anchor="_Toc1165271" w:history="1">
        <w:r w:rsidR="00054270" w:rsidRPr="00300F96">
          <w:rPr>
            <w:rStyle w:val="Hyperlink"/>
            <w:lang w:bidi="en-US"/>
          </w:rPr>
          <w:t>6.41.2 Guidance to language users</w:t>
        </w:r>
        <w:r w:rsidR="00054270">
          <w:rPr>
            <w:webHidden/>
          </w:rPr>
          <w:tab/>
        </w:r>
        <w:r w:rsidR="00054270">
          <w:rPr>
            <w:webHidden/>
          </w:rPr>
          <w:fldChar w:fldCharType="begin"/>
        </w:r>
        <w:r w:rsidR="00054270">
          <w:rPr>
            <w:webHidden/>
          </w:rPr>
          <w:instrText xml:space="preserve"> PAGEREF _Toc1165271 \h </w:instrText>
        </w:r>
        <w:r w:rsidR="00054270">
          <w:rPr>
            <w:webHidden/>
          </w:rPr>
        </w:r>
        <w:r w:rsidR="00054270">
          <w:rPr>
            <w:webHidden/>
          </w:rPr>
          <w:fldChar w:fldCharType="separate"/>
        </w:r>
        <w:r w:rsidR="00054270">
          <w:rPr>
            <w:webHidden/>
          </w:rPr>
          <w:t>37</w:t>
        </w:r>
        <w:r w:rsidR="00054270">
          <w:rPr>
            <w:webHidden/>
          </w:rPr>
          <w:fldChar w:fldCharType="end"/>
        </w:r>
      </w:hyperlink>
    </w:p>
    <w:p w14:paraId="1236191A" w14:textId="77777777" w:rsidR="00054270" w:rsidRDefault="00A53A49">
      <w:pPr>
        <w:pStyle w:val="TOC2"/>
        <w:rPr>
          <w:rFonts w:asciiTheme="minorHAnsi" w:eastAsiaTheme="minorEastAsia" w:hAnsiTheme="minorHAnsi" w:cstheme="minorBidi"/>
          <w:b w:val="0"/>
          <w:bCs w:val="0"/>
        </w:rPr>
      </w:pPr>
      <w:hyperlink w:anchor="_Toc1165272" w:history="1">
        <w:r w:rsidR="00054270" w:rsidRPr="00300F96">
          <w:rPr>
            <w:rStyle w:val="Hyperlink"/>
          </w:rPr>
          <w:t>6.42 Violations of the Liskov Substitution Principle or the Contract Model  [BLP]</w:t>
        </w:r>
        <w:r w:rsidR="00054270">
          <w:rPr>
            <w:webHidden/>
          </w:rPr>
          <w:tab/>
        </w:r>
        <w:r w:rsidR="00054270">
          <w:rPr>
            <w:webHidden/>
          </w:rPr>
          <w:fldChar w:fldCharType="begin"/>
        </w:r>
        <w:r w:rsidR="00054270">
          <w:rPr>
            <w:webHidden/>
          </w:rPr>
          <w:instrText xml:space="preserve"> PAGEREF _Toc1165272 \h </w:instrText>
        </w:r>
        <w:r w:rsidR="00054270">
          <w:rPr>
            <w:webHidden/>
          </w:rPr>
        </w:r>
        <w:r w:rsidR="00054270">
          <w:rPr>
            <w:webHidden/>
          </w:rPr>
          <w:fldChar w:fldCharType="separate"/>
        </w:r>
        <w:r w:rsidR="00054270">
          <w:rPr>
            <w:webHidden/>
          </w:rPr>
          <w:t>37</w:t>
        </w:r>
        <w:r w:rsidR="00054270">
          <w:rPr>
            <w:webHidden/>
          </w:rPr>
          <w:fldChar w:fldCharType="end"/>
        </w:r>
      </w:hyperlink>
    </w:p>
    <w:p w14:paraId="406DAF92" w14:textId="77777777" w:rsidR="00054270" w:rsidRDefault="00A53A49">
      <w:pPr>
        <w:pStyle w:val="TOC2"/>
        <w:rPr>
          <w:rFonts w:asciiTheme="minorHAnsi" w:eastAsiaTheme="minorEastAsia" w:hAnsiTheme="minorHAnsi" w:cstheme="minorBidi"/>
          <w:b w:val="0"/>
          <w:bCs w:val="0"/>
        </w:rPr>
      </w:pPr>
      <w:hyperlink w:anchor="_Toc1165273" w:history="1">
        <w:r w:rsidR="00054270" w:rsidRPr="00300F96">
          <w:rPr>
            <w:rStyle w:val="Hyperlink"/>
            <w:lang w:bidi="en-US"/>
          </w:rPr>
          <w:t>6.42.1 Applicability to language</w:t>
        </w:r>
        <w:r w:rsidR="00054270">
          <w:rPr>
            <w:webHidden/>
          </w:rPr>
          <w:tab/>
        </w:r>
        <w:r w:rsidR="00054270">
          <w:rPr>
            <w:webHidden/>
          </w:rPr>
          <w:fldChar w:fldCharType="begin"/>
        </w:r>
        <w:r w:rsidR="00054270">
          <w:rPr>
            <w:webHidden/>
          </w:rPr>
          <w:instrText xml:space="preserve"> PAGEREF _Toc1165273 \h </w:instrText>
        </w:r>
        <w:r w:rsidR="00054270">
          <w:rPr>
            <w:webHidden/>
          </w:rPr>
        </w:r>
        <w:r w:rsidR="00054270">
          <w:rPr>
            <w:webHidden/>
          </w:rPr>
          <w:fldChar w:fldCharType="separate"/>
        </w:r>
        <w:r w:rsidR="00054270">
          <w:rPr>
            <w:webHidden/>
          </w:rPr>
          <w:t>37</w:t>
        </w:r>
        <w:r w:rsidR="00054270">
          <w:rPr>
            <w:webHidden/>
          </w:rPr>
          <w:fldChar w:fldCharType="end"/>
        </w:r>
      </w:hyperlink>
    </w:p>
    <w:p w14:paraId="4AF54590" w14:textId="77777777" w:rsidR="00054270" w:rsidRDefault="00A53A49">
      <w:pPr>
        <w:pStyle w:val="TOC2"/>
        <w:rPr>
          <w:rFonts w:asciiTheme="minorHAnsi" w:eastAsiaTheme="minorEastAsia" w:hAnsiTheme="minorHAnsi" w:cstheme="minorBidi"/>
          <w:b w:val="0"/>
          <w:bCs w:val="0"/>
        </w:rPr>
      </w:pPr>
      <w:hyperlink w:anchor="_Toc1165274" w:history="1">
        <w:r w:rsidR="00054270" w:rsidRPr="00300F96">
          <w:rPr>
            <w:rStyle w:val="Hyperlink"/>
            <w:lang w:bidi="en-US"/>
          </w:rPr>
          <w:t>6.42.2 Guidance to language users</w:t>
        </w:r>
        <w:r w:rsidR="00054270">
          <w:rPr>
            <w:webHidden/>
          </w:rPr>
          <w:tab/>
        </w:r>
        <w:r w:rsidR="00054270">
          <w:rPr>
            <w:webHidden/>
          </w:rPr>
          <w:fldChar w:fldCharType="begin"/>
        </w:r>
        <w:r w:rsidR="00054270">
          <w:rPr>
            <w:webHidden/>
          </w:rPr>
          <w:instrText xml:space="preserve"> PAGEREF _Toc1165274 \h </w:instrText>
        </w:r>
        <w:r w:rsidR="00054270">
          <w:rPr>
            <w:webHidden/>
          </w:rPr>
        </w:r>
        <w:r w:rsidR="00054270">
          <w:rPr>
            <w:webHidden/>
          </w:rPr>
          <w:fldChar w:fldCharType="separate"/>
        </w:r>
        <w:r w:rsidR="00054270">
          <w:rPr>
            <w:webHidden/>
          </w:rPr>
          <w:t>38</w:t>
        </w:r>
        <w:r w:rsidR="00054270">
          <w:rPr>
            <w:webHidden/>
          </w:rPr>
          <w:fldChar w:fldCharType="end"/>
        </w:r>
      </w:hyperlink>
    </w:p>
    <w:p w14:paraId="3E7A70C4" w14:textId="77777777" w:rsidR="00054270" w:rsidRDefault="00A53A49">
      <w:pPr>
        <w:pStyle w:val="TOC2"/>
        <w:rPr>
          <w:rFonts w:asciiTheme="minorHAnsi" w:eastAsiaTheme="minorEastAsia" w:hAnsiTheme="minorHAnsi" w:cstheme="minorBidi"/>
          <w:b w:val="0"/>
          <w:bCs w:val="0"/>
        </w:rPr>
      </w:pPr>
      <w:hyperlink w:anchor="_Toc1165275" w:history="1">
        <w:r w:rsidR="00054270" w:rsidRPr="00300F96">
          <w:rPr>
            <w:rStyle w:val="Hyperlink"/>
          </w:rPr>
          <w:t>6.43 Redispatching [PPH]</w:t>
        </w:r>
        <w:r w:rsidR="00054270">
          <w:rPr>
            <w:webHidden/>
          </w:rPr>
          <w:tab/>
        </w:r>
        <w:r w:rsidR="00054270">
          <w:rPr>
            <w:webHidden/>
          </w:rPr>
          <w:fldChar w:fldCharType="begin"/>
        </w:r>
        <w:r w:rsidR="00054270">
          <w:rPr>
            <w:webHidden/>
          </w:rPr>
          <w:instrText xml:space="preserve"> PAGEREF _Toc1165275 \h </w:instrText>
        </w:r>
        <w:r w:rsidR="00054270">
          <w:rPr>
            <w:webHidden/>
          </w:rPr>
        </w:r>
        <w:r w:rsidR="00054270">
          <w:rPr>
            <w:webHidden/>
          </w:rPr>
          <w:fldChar w:fldCharType="separate"/>
        </w:r>
        <w:r w:rsidR="00054270">
          <w:rPr>
            <w:webHidden/>
          </w:rPr>
          <w:t>38</w:t>
        </w:r>
        <w:r w:rsidR="00054270">
          <w:rPr>
            <w:webHidden/>
          </w:rPr>
          <w:fldChar w:fldCharType="end"/>
        </w:r>
      </w:hyperlink>
    </w:p>
    <w:p w14:paraId="7A44E5AB" w14:textId="77777777" w:rsidR="00054270" w:rsidRDefault="00A53A49">
      <w:pPr>
        <w:pStyle w:val="TOC2"/>
        <w:rPr>
          <w:rFonts w:asciiTheme="minorHAnsi" w:eastAsiaTheme="minorEastAsia" w:hAnsiTheme="minorHAnsi" w:cstheme="minorBidi"/>
          <w:b w:val="0"/>
          <w:bCs w:val="0"/>
        </w:rPr>
      </w:pPr>
      <w:hyperlink w:anchor="_Toc1165276" w:history="1">
        <w:r w:rsidR="00054270" w:rsidRPr="00300F96">
          <w:rPr>
            <w:rStyle w:val="Hyperlink"/>
            <w:lang w:bidi="en-US"/>
          </w:rPr>
          <w:t>6.43.1 Applicability to language</w:t>
        </w:r>
        <w:r w:rsidR="00054270">
          <w:rPr>
            <w:webHidden/>
          </w:rPr>
          <w:tab/>
        </w:r>
        <w:r w:rsidR="00054270">
          <w:rPr>
            <w:webHidden/>
          </w:rPr>
          <w:fldChar w:fldCharType="begin"/>
        </w:r>
        <w:r w:rsidR="00054270">
          <w:rPr>
            <w:webHidden/>
          </w:rPr>
          <w:instrText xml:space="preserve"> PAGEREF _Toc1165276 \h </w:instrText>
        </w:r>
        <w:r w:rsidR="00054270">
          <w:rPr>
            <w:webHidden/>
          </w:rPr>
        </w:r>
        <w:r w:rsidR="00054270">
          <w:rPr>
            <w:webHidden/>
          </w:rPr>
          <w:fldChar w:fldCharType="separate"/>
        </w:r>
        <w:r w:rsidR="00054270">
          <w:rPr>
            <w:webHidden/>
          </w:rPr>
          <w:t>38</w:t>
        </w:r>
        <w:r w:rsidR="00054270">
          <w:rPr>
            <w:webHidden/>
          </w:rPr>
          <w:fldChar w:fldCharType="end"/>
        </w:r>
      </w:hyperlink>
    </w:p>
    <w:p w14:paraId="402BC27D" w14:textId="77777777" w:rsidR="00054270" w:rsidRDefault="00A53A49">
      <w:pPr>
        <w:pStyle w:val="TOC2"/>
        <w:rPr>
          <w:rFonts w:asciiTheme="minorHAnsi" w:eastAsiaTheme="minorEastAsia" w:hAnsiTheme="minorHAnsi" w:cstheme="minorBidi"/>
          <w:b w:val="0"/>
          <w:bCs w:val="0"/>
        </w:rPr>
      </w:pPr>
      <w:hyperlink w:anchor="_Toc1165277" w:history="1">
        <w:r w:rsidR="00054270" w:rsidRPr="00300F96">
          <w:rPr>
            <w:rStyle w:val="Hyperlink"/>
            <w:lang w:bidi="en-US"/>
          </w:rPr>
          <w:t>6.43.2 Guidance to language users</w:t>
        </w:r>
        <w:r w:rsidR="00054270">
          <w:rPr>
            <w:webHidden/>
          </w:rPr>
          <w:tab/>
        </w:r>
        <w:r w:rsidR="00054270">
          <w:rPr>
            <w:webHidden/>
          </w:rPr>
          <w:fldChar w:fldCharType="begin"/>
        </w:r>
        <w:r w:rsidR="00054270">
          <w:rPr>
            <w:webHidden/>
          </w:rPr>
          <w:instrText xml:space="preserve"> PAGEREF _Toc1165277 \h </w:instrText>
        </w:r>
        <w:r w:rsidR="00054270">
          <w:rPr>
            <w:webHidden/>
          </w:rPr>
        </w:r>
        <w:r w:rsidR="00054270">
          <w:rPr>
            <w:webHidden/>
          </w:rPr>
          <w:fldChar w:fldCharType="separate"/>
        </w:r>
        <w:r w:rsidR="00054270">
          <w:rPr>
            <w:webHidden/>
          </w:rPr>
          <w:t>39</w:t>
        </w:r>
        <w:r w:rsidR="00054270">
          <w:rPr>
            <w:webHidden/>
          </w:rPr>
          <w:fldChar w:fldCharType="end"/>
        </w:r>
      </w:hyperlink>
    </w:p>
    <w:p w14:paraId="69D10881" w14:textId="77777777" w:rsidR="00054270" w:rsidRDefault="00A53A49">
      <w:pPr>
        <w:pStyle w:val="TOC2"/>
        <w:rPr>
          <w:rFonts w:asciiTheme="minorHAnsi" w:eastAsiaTheme="minorEastAsia" w:hAnsiTheme="minorHAnsi" w:cstheme="minorBidi"/>
          <w:b w:val="0"/>
          <w:bCs w:val="0"/>
        </w:rPr>
      </w:pPr>
      <w:hyperlink w:anchor="_Toc1165278" w:history="1">
        <w:r w:rsidR="00054270" w:rsidRPr="00300F96">
          <w:rPr>
            <w:rStyle w:val="Hyperlink"/>
          </w:rPr>
          <w:t>6.44 Polymorphic variables [BKK]</w:t>
        </w:r>
        <w:r w:rsidR="00054270">
          <w:rPr>
            <w:webHidden/>
          </w:rPr>
          <w:tab/>
        </w:r>
        <w:r w:rsidR="00054270">
          <w:rPr>
            <w:webHidden/>
          </w:rPr>
          <w:fldChar w:fldCharType="begin"/>
        </w:r>
        <w:r w:rsidR="00054270">
          <w:rPr>
            <w:webHidden/>
          </w:rPr>
          <w:instrText xml:space="preserve"> PAGEREF _Toc1165278 \h </w:instrText>
        </w:r>
        <w:r w:rsidR="00054270">
          <w:rPr>
            <w:webHidden/>
          </w:rPr>
        </w:r>
        <w:r w:rsidR="00054270">
          <w:rPr>
            <w:webHidden/>
          </w:rPr>
          <w:fldChar w:fldCharType="separate"/>
        </w:r>
        <w:r w:rsidR="00054270">
          <w:rPr>
            <w:webHidden/>
          </w:rPr>
          <w:t>39</w:t>
        </w:r>
        <w:r w:rsidR="00054270">
          <w:rPr>
            <w:webHidden/>
          </w:rPr>
          <w:fldChar w:fldCharType="end"/>
        </w:r>
      </w:hyperlink>
    </w:p>
    <w:p w14:paraId="13402790" w14:textId="77777777" w:rsidR="00054270" w:rsidRDefault="00A53A49">
      <w:pPr>
        <w:pStyle w:val="TOC2"/>
        <w:rPr>
          <w:rFonts w:asciiTheme="minorHAnsi" w:eastAsiaTheme="minorEastAsia" w:hAnsiTheme="minorHAnsi" w:cstheme="minorBidi"/>
          <w:b w:val="0"/>
          <w:bCs w:val="0"/>
        </w:rPr>
      </w:pPr>
      <w:hyperlink w:anchor="_Toc1165279" w:history="1">
        <w:r w:rsidR="00054270" w:rsidRPr="00300F96">
          <w:rPr>
            <w:rStyle w:val="Hyperlink"/>
            <w:lang w:bidi="en-US"/>
          </w:rPr>
          <w:t>6.44.1 Applicability to language</w:t>
        </w:r>
        <w:r w:rsidR="00054270">
          <w:rPr>
            <w:webHidden/>
          </w:rPr>
          <w:tab/>
        </w:r>
        <w:r w:rsidR="00054270">
          <w:rPr>
            <w:webHidden/>
          </w:rPr>
          <w:fldChar w:fldCharType="begin"/>
        </w:r>
        <w:r w:rsidR="00054270">
          <w:rPr>
            <w:webHidden/>
          </w:rPr>
          <w:instrText xml:space="preserve"> PAGEREF _Toc1165279 \h </w:instrText>
        </w:r>
        <w:r w:rsidR="00054270">
          <w:rPr>
            <w:webHidden/>
          </w:rPr>
        </w:r>
        <w:r w:rsidR="00054270">
          <w:rPr>
            <w:webHidden/>
          </w:rPr>
          <w:fldChar w:fldCharType="separate"/>
        </w:r>
        <w:r w:rsidR="00054270">
          <w:rPr>
            <w:webHidden/>
          </w:rPr>
          <w:t>40</w:t>
        </w:r>
        <w:r w:rsidR="00054270">
          <w:rPr>
            <w:webHidden/>
          </w:rPr>
          <w:fldChar w:fldCharType="end"/>
        </w:r>
      </w:hyperlink>
    </w:p>
    <w:p w14:paraId="1F3A8BF7" w14:textId="77777777" w:rsidR="00054270" w:rsidRDefault="00A53A49">
      <w:pPr>
        <w:pStyle w:val="TOC2"/>
        <w:rPr>
          <w:rFonts w:asciiTheme="minorHAnsi" w:eastAsiaTheme="minorEastAsia" w:hAnsiTheme="minorHAnsi" w:cstheme="minorBidi"/>
          <w:b w:val="0"/>
          <w:bCs w:val="0"/>
        </w:rPr>
      </w:pPr>
      <w:hyperlink w:anchor="_Toc1165280" w:history="1">
        <w:r w:rsidR="00054270" w:rsidRPr="00300F96">
          <w:rPr>
            <w:rStyle w:val="Hyperlink"/>
            <w:lang w:bidi="en-US"/>
          </w:rPr>
          <w:t>6.44.2 Guidance to language users</w:t>
        </w:r>
        <w:r w:rsidR="00054270">
          <w:rPr>
            <w:webHidden/>
          </w:rPr>
          <w:tab/>
        </w:r>
        <w:r w:rsidR="00054270">
          <w:rPr>
            <w:webHidden/>
          </w:rPr>
          <w:fldChar w:fldCharType="begin"/>
        </w:r>
        <w:r w:rsidR="00054270">
          <w:rPr>
            <w:webHidden/>
          </w:rPr>
          <w:instrText xml:space="preserve"> PAGEREF _Toc1165280 \h </w:instrText>
        </w:r>
        <w:r w:rsidR="00054270">
          <w:rPr>
            <w:webHidden/>
          </w:rPr>
        </w:r>
        <w:r w:rsidR="00054270">
          <w:rPr>
            <w:webHidden/>
          </w:rPr>
          <w:fldChar w:fldCharType="separate"/>
        </w:r>
        <w:r w:rsidR="00054270">
          <w:rPr>
            <w:webHidden/>
          </w:rPr>
          <w:t>41</w:t>
        </w:r>
        <w:r w:rsidR="00054270">
          <w:rPr>
            <w:webHidden/>
          </w:rPr>
          <w:fldChar w:fldCharType="end"/>
        </w:r>
      </w:hyperlink>
    </w:p>
    <w:p w14:paraId="2418559A" w14:textId="77777777" w:rsidR="00054270" w:rsidRDefault="00A53A49">
      <w:pPr>
        <w:pStyle w:val="TOC2"/>
        <w:rPr>
          <w:rFonts w:asciiTheme="minorHAnsi" w:eastAsiaTheme="minorEastAsia" w:hAnsiTheme="minorHAnsi" w:cstheme="minorBidi"/>
          <w:b w:val="0"/>
          <w:bCs w:val="0"/>
        </w:rPr>
      </w:pPr>
      <w:hyperlink w:anchor="_Toc1165281" w:history="1">
        <w:r w:rsidR="00054270" w:rsidRPr="00300F96">
          <w:rPr>
            <w:rStyle w:val="Hyperlink"/>
            <w:lang w:bidi="en-US"/>
          </w:rPr>
          <w:t>6.45 Extra Intrinsics [LRM]</w:t>
        </w:r>
        <w:r w:rsidR="00054270">
          <w:rPr>
            <w:webHidden/>
          </w:rPr>
          <w:tab/>
        </w:r>
        <w:r w:rsidR="00054270">
          <w:rPr>
            <w:webHidden/>
          </w:rPr>
          <w:fldChar w:fldCharType="begin"/>
        </w:r>
        <w:r w:rsidR="00054270">
          <w:rPr>
            <w:webHidden/>
          </w:rPr>
          <w:instrText xml:space="preserve"> PAGEREF _Toc1165281 \h </w:instrText>
        </w:r>
        <w:r w:rsidR="00054270">
          <w:rPr>
            <w:webHidden/>
          </w:rPr>
        </w:r>
        <w:r w:rsidR="00054270">
          <w:rPr>
            <w:webHidden/>
          </w:rPr>
          <w:fldChar w:fldCharType="separate"/>
        </w:r>
        <w:r w:rsidR="00054270">
          <w:rPr>
            <w:webHidden/>
          </w:rPr>
          <w:t>42</w:t>
        </w:r>
        <w:r w:rsidR="00054270">
          <w:rPr>
            <w:webHidden/>
          </w:rPr>
          <w:fldChar w:fldCharType="end"/>
        </w:r>
      </w:hyperlink>
    </w:p>
    <w:p w14:paraId="5498CABD" w14:textId="77777777" w:rsidR="00054270" w:rsidRDefault="00A53A49">
      <w:pPr>
        <w:pStyle w:val="TOC2"/>
        <w:rPr>
          <w:rFonts w:asciiTheme="minorHAnsi" w:eastAsiaTheme="minorEastAsia" w:hAnsiTheme="minorHAnsi" w:cstheme="minorBidi"/>
          <w:b w:val="0"/>
          <w:bCs w:val="0"/>
        </w:rPr>
      </w:pPr>
      <w:hyperlink w:anchor="_Toc1165282" w:history="1">
        <w:r w:rsidR="00054270" w:rsidRPr="00300F96">
          <w:rPr>
            <w:rStyle w:val="Hyperlink"/>
            <w:lang w:bidi="en-US"/>
          </w:rPr>
          <w:t>6.46 Argument Passing to Library Functions [TRJ]</w:t>
        </w:r>
        <w:r w:rsidR="00054270">
          <w:rPr>
            <w:webHidden/>
          </w:rPr>
          <w:tab/>
        </w:r>
        <w:r w:rsidR="00054270">
          <w:rPr>
            <w:webHidden/>
          </w:rPr>
          <w:fldChar w:fldCharType="begin"/>
        </w:r>
        <w:r w:rsidR="00054270">
          <w:rPr>
            <w:webHidden/>
          </w:rPr>
          <w:instrText xml:space="preserve"> PAGEREF _Toc1165282 \h </w:instrText>
        </w:r>
        <w:r w:rsidR="00054270">
          <w:rPr>
            <w:webHidden/>
          </w:rPr>
        </w:r>
        <w:r w:rsidR="00054270">
          <w:rPr>
            <w:webHidden/>
          </w:rPr>
          <w:fldChar w:fldCharType="separate"/>
        </w:r>
        <w:r w:rsidR="00054270">
          <w:rPr>
            <w:webHidden/>
          </w:rPr>
          <w:t>42</w:t>
        </w:r>
        <w:r w:rsidR="00054270">
          <w:rPr>
            <w:webHidden/>
          </w:rPr>
          <w:fldChar w:fldCharType="end"/>
        </w:r>
      </w:hyperlink>
    </w:p>
    <w:p w14:paraId="04A68DAE" w14:textId="77777777" w:rsidR="00054270" w:rsidRDefault="00A53A49">
      <w:pPr>
        <w:pStyle w:val="TOC2"/>
        <w:rPr>
          <w:rFonts w:asciiTheme="minorHAnsi" w:eastAsiaTheme="minorEastAsia" w:hAnsiTheme="minorHAnsi" w:cstheme="minorBidi"/>
          <w:b w:val="0"/>
          <w:bCs w:val="0"/>
        </w:rPr>
      </w:pPr>
      <w:hyperlink w:anchor="_Toc1165283" w:history="1">
        <w:r w:rsidR="00054270" w:rsidRPr="00300F96">
          <w:rPr>
            <w:rStyle w:val="Hyperlink"/>
            <w:lang w:bidi="en-US"/>
          </w:rPr>
          <w:t>6.47 Inter-language Calling [DJS]</w:t>
        </w:r>
        <w:r w:rsidR="00054270">
          <w:rPr>
            <w:webHidden/>
          </w:rPr>
          <w:tab/>
        </w:r>
        <w:r w:rsidR="00054270">
          <w:rPr>
            <w:webHidden/>
          </w:rPr>
          <w:fldChar w:fldCharType="begin"/>
        </w:r>
        <w:r w:rsidR="00054270">
          <w:rPr>
            <w:webHidden/>
          </w:rPr>
          <w:instrText xml:space="preserve"> PAGEREF _Toc1165283 \h </w:instrText>
        </w:r>
        <w:r w:rsidR="00054270">
          <w:rPr>
            <w:webHidden/>
          </w:rPr>
        </w:r>
        <w:r w:rsidR="00054270">
          <w:rPr>
            <w:webHidden/>
          </w:rPr>
          <w:fldChar w:fldCharType="separate"/>
        </w:r>
        <w:r w:rsidR="00054270">
          <w:rPr>
            <w:webHidden/>
          </w:rPr>
          <w:t>42</w:t>
        </w:r>
        <w:r w:rsidR="00054270">
          <w:rPr>
            <w:webHidden/>
          </w:rPr>
          <w:fldChar w:fldCharType="end"/>
        </w:r>
      </w:hyperlink>
    </w:p>
    <w:p w14:paraId="0495F799" w14:textId="77777777" w:rsidR="00054270" w:rsidRDefault="00A53A49">
      <w:pPr>
        <w:pStyle w:val="TOC2"/>
        <w:rPr>
          <w:rFonts w:asciiTheme="minorHAnsi" w:eastAsiaTheme="minorEastAsia" w:hAnsiTheme="minorHAnsi" w:cstheme="minorBidi"/>
          <w:b w:val="0"/>
          <w:bCs w:val="0"/>
        </w:rPr>
      </w:pPr>
      <w:hyperlink w:anchor="_Toc1165284" w:history="1">
        <w:r w:rsidR="00054270" w:rsidRPr="00300F96">
          <w:rPr>
            <w:rStyle w:val="Hyperlink"/>
            <w:lang w:bidi="en-US"/>
          </w:rPr>
          <w:t>6.48 Dynamically-linked Code and Self-modifying Code [NYY]</w:t>
        </w:r>
        <w:r w:rsidR="00054270">
          <w:rPr>
            <w:webHidden/>
          </w:rPr>
          <w:tab/>
        </w:r>
        <w:r w:rsidR="00054270">
          <w:rPr>
            <w:webHidden/>
          </w:rPr>
          <w:fldChar w:fldCharType="begin"/>
        </w:r>
        <w:r w:rsidR="00054270">
          <w:rPr>
            <w:webHidden/>
          </w:rPr>
          <w:instrText xml:space="preserve"> PAGEREF _Toc1165284 \h </w:instrText>
        </w:r>
        <w:r w:rsidR="00054270">
          <w:rPr>
            <w:webHidden/>
          </w:rPr>
        </w:r>
        <w:r w:rsidR="00054270">
          <w:rPr>
            <w:webHidden/>
          </w:rPr>
          <w:fldChar w:fldCharType="separate"/>
        </w:r>
        <w:r w:rsidR="00054270">
          <w:rPr>
            <w:webHidden/>
          </w:rPr>
          <w:t>45</w:t>
        </w:r>
        <w:r w:rsidR="00054270">
          <w:rPr>
            <w:webHidden/>
          </w:rPr>
          <w:fldChar w:fldCharType="end"/>
        </w:r>
      </w:hyperlink>
    </w:p>
    <w:p w14:paraId="08486295" w14:textId="77777777" w:rsidR="00054270" w:rsidRDefault="00A53A49">
      <w:pPr>
        <w:pStyle w:val="TOC2"/>
        <w:rPr>
          <w:rFonts w:asciiTheme="minorHAnsi" w:eastAsiaTheme="minorEastAsia" w:hAnsiTheme="minorHAnsi" w:cstheme="minorBidi"/>
          <w:b w:val="0"/>
          <w:bCs w:val="0"/>
        </w:rPr>
      </w:pPr>
      <w:hyperlink w:anchor="_Toc1165285" w:history="1">
        <w:r w:rsidR="00054270" w:rsidRPr="00300F96">
          <w:rPr>
            <w:rStyle w:val="Hyperlink"/>
            <w:lang w:bidi="en-US"/>
          </w:rPr>
          <w:t>6.49 Library Signature [NSQ]</w:t>
        </w:r>
        <w:r w:rsidR="00054270">
          <w:rPr>
            <w:webHidden/>
          </w:rPr>
          <w:tab/>
        </w:r>
        <w:r w:rsidR="00054270">
          <w:rPr>
            <w:webHidden/>
          </w:rPr>
          <w:fldChar w:fldCharType="begin"/>
        </w:r>
        <w:r w:rsidR="00054270">
          <w:rPr>
            <w:webHidden/>
          </w:rPr>
          <w:instrText xml:space="preserve"> PAGEREF _Toc1165285 \h </w:instrText>
        </w:r>
        <w:r w:rsidR="00054270">
          <w:rPr>
            <w:webHidden/>
          </w:rPr>
        </w:r>
        <w:r w:rsidR="00054270">
          <w:rPr>
            <w:webHidden/>
          </w:rPr>
          <w:fldChar w:fldCharType="separate"/>
        </w:r>
        <w:r w:rsidR="00054270">
          <w:rPr>
            <w:webHidden/>
          </w:rPr>
          <w:t>46</w:t>
        </w:r>
        <w:r w:rsidR="00054270">
          <w:rPr>
            <w:webHidden/>
          </w:rPr>
          <w:fldChar w:fldCharType="end"/>
        </w:r>
      </w:hyperlink>
    </w:p>
    <w:p w14:paraId="5BFA91DE" w14:textId="77777777" w:rsidR="00054270" w:rsidRDefault="00A53A49">
      <w:pPr>
        <w:pStyle w:val="TOC2"/>
        <w:rPr>
          <w:rFonts w:asciiTheme="minorHAnsi" w:eastAsiaTheme="minorEastAsia" w:hAnsiTheme="minorHAnsi" w:cstheme="minorBidi"/>
          <w:b w:val="0"/>
          <w:bCs w:val="0"/>
        </w:rPr>
      </w:pPr>
      <w:hyperlink w:anchor="_Toc1165286" w:history="1">
        <w:r w:rsidR="00054270" w:rsidRPr="00300F96">
          <w:rPr>
            <w:rStyle w:val="Hyperlink"/>
            <w:lang w:bidi="en-US"/>
          </w:rPr>
          <w:t>6.50</w:t>
        </w:r>
        <w:r w:rsidR="00054270">
          <w:rPr>
            <w:rFonts w:asciiTheme="minorHAnsi" w:eastAsiaTheme="minorEastAsia" w:hAnsiTheme="minorHAnsi" w:cstheme="minorBidi"/>
            <w:b w:val="0"/>
            <w:bCs w:val="0"/>
          </w:rPr>
          <w:tab/>
        </w:r>
        <w:r w:rsidR="00054270" w:rsidRPr="00300F96">
          <w:rPr>
            <w:rStyle w:val="Hyperlink"/>
            <w:lang w:bidi="en-US"/>
          </w:rPr>
          <w:t>Unanticipated Exceptions from Library Routines [HJW]</w:t>
        </w:r>
        <w:r w:rsidR="00054270">
          <w:rPr>
            <w:webHidden/>
          </w:rPr>
          <w:tab/>
        </w:r>
        <w:r w:rsidR="00054270">
          <w:rPr>
            <w:webHidden/>
          </w:rPr>
          <w:fldChar w:fldCharType="begin"/>
        </w:r>
        <w:r w:rsidR="00054270">
          <w:rPr>
            <w:webHidden/>
          </w:rPr>
          <w:instrText xml:space="preserve"> PAGEREF _Toc1165286 \h </w:instrText>
        </w:r>
        <w:r w:rsidR="00054270">
          <w:rPr>
            <w:webHidden/>
          </w:rPr>
        </w:r>
        <w:r w:rsidR="00054270">
          <w:rPr>
            <w:webHidden/>
          </w:rPr>
          <w:fldChar w:fldCharType="separate"/>
        </w:r>
        <w:r w:rsidR="00054270">
          <w:rPr>
            <w:webHidden/>
          </w:rPr>
          <w:t>47</w:t>
        </w:r>
        <w:r w:rsidR="00054270">
          <w:rPr>
            <w:webHidden/>
          </w:rPr>
          <w:fldChar w:fldCharType="end"/>
        </w:r>
      </w:hyperlink>
    </w:p>
    <w:p w14:paraId="36BAE424" w14:textId="77777777" w:rsidR="00054270" w:rsidRDefault="00A53A49">
      <w:pPr>
        <w:pStyle w:val="TOC2"/>
        <w:rPr>
          <w:rFonts w:asciiTheme="minorHAnsi" w:eastAsiaTheme="minorEastAsia" w:hAnsiTheme="minorHAnsi" w:cstheme="minorBidi"/>
          <w:b w:val="0"/>
          <w:bCs w:val="0"/>
        </w:rPr>
      </w:pPr>
      <w:hyperlink w:anchor="_Toc1165287" w:history="1">
        <w:r w:rsidR="00054270" w:rsidRPr="00300F96">
          <w:rPr>
            <w:rStyle w:val="Hyperlink"/>
            <w:lang w:bidi="en-US"/>
          </w:rPr>
          <w:t>6.51 Pre-processor Directives [NMP]</w:t>
        </w:r>
        <w:r w:rsidR="00054270">
          <w:rPr>
            <w:webHidden/>
          </w:rPr>
          <w:tab/>
        </w:r>
        <w:r w:rsidR="00054270">
          <w:rPr>
            <w:webHidden/>
          </w:rPr>
          <w:fldChar w:fldCharType="begin"/>
        </w:r>
        <w:r w:rsidR="00054270">
          <w:rPr>
            <w:webHidden/>
          </w:rPr>
          <w:instrText xml:space="preserve"> PAGEREF _Toc1165287 \h </w:instrText>
        </w:r>
        <w:r w:rsidR="00054270">
          <w:rPr>
            <w:webHidden/>
          </w:rPr>
        </w:r>
        <w:r w:rsidR="00054270">
          <w:rPr>
            <w:webHidden/>
          </w:rPr>
          <w:fldChar w:fldCharType="separate"/>
        </w:r>
        <w:r w:rsidR="00054270">
          <w:rPr>
            <w:webHidden/>
          </w:rPr>
          <w:t>48</w:t>
        </w:r>
        <w:r w:rsidR="00054270">
          <w:rPr>
            <w:webHidden/>
          </w:rPr>
          <w:fldChar w:fldCharType="end"/>
        </w:r>
      </w:hyperlink>
    </w:p>
    <w:p w14:paraId="3ACF0189" w14:textId="77777777" w:rsidR="00054270" w:rsidRDefault="00A53A49">
      <w:pPr>
        <w:pStyle w:val="TOC2"/>
        <w:rPr>
          <w:rFonts w:asciiTheme="minorHAnsi" w:eastAsiaTheme="minorEastAsia" w:hAnsiTheme="minorHAnsi" w:cstheme="minorBidi"/>
          <w:b w:val="0"/>
          <w:bCs w:val="0"/>
        </w:rPr>
      </w:pPr>
      <w:hyperlink w:anchor="_Toc1165288" w:history="1">
        <w:r w:rsidR="00054270" w:rsidRPr="00300F96">
          <w:rPr>
            <w:rStyle w:val="Hyperlink"/>
            <w:lang w:bidi="en-US"/>
          </w:rPr>
          <w:t>6.52 Suppression of Language-defined Run-time Checking [MXB]</w:t>
        </w:r>
        <w:r w:rsidR="00054270">
          <w:rPr>
            <w:webHidden/>
          </w:rPr>
          <w:tab/>
        </w:r>
        <w:r w:rsidR="00054270">
          <w:rPr>
            <w:webHidden/>
          </w:rPr>
          <w:fldChar w:fldCharType="begin"/>
        </w:r>
        <w:r w:rsidR="00054270">
          <w:rPr>
            <w:webHidden/>
          </w:rPr>
          <w:instrText xml:space="preserve"> PAGEREF _Toc1165288 \h </w:instrText>
        </w:r>
        <w:r w:rsidR="00054270">
          <w:rPr>
            <w:webHidden/>
          </w:rPr>
        </w:r>
        <w:r w:rsidR="00054270">
          <w:rPr>
            <w:webHidden/>
          </w:rPr>
          <w:fldChar w:fldCharType="separate"/>
        </w:r>
        <w:r w:rsidR="00054270">
          <w:rPr>
            <w:webHidden/>
          </w:rPr>
          <w:t>49</w:t>
        </w:r>
        <w:r w:rsidR="00054270">
          <w:rPr>
            <w:webHidden/>
          </w:rPr>
          <w:fldChar w:fldCharType="end"/>
        </w:r>
      </w:hyperlink>
    </w:p>
    <w:p w14:paraId="327AB10C" w14:textId="77777777" w:rsidR="00054270" w:rsidRDefault="00A53A49">
      <w:pPr>
        <w:pStyle w:val="TOC2"/>
        <w:rPr>
          <w:rFonts w:asciiTheme="minorHAnsi" w:eastAsiaTheme="minorEastAsia" w:hAnsiTheme="minorHAnsi" w:cstheme="minorBidi"/>
          <w:b w:val="0"/>
          <w:bCs w:val="0"/>
        </w:rPr>
      </w:pPr>
      <w:hyperlink w:anchor="_Toc1165289" w:history="1">
        <w:r w:rsidR="00054270" w:rsidRPr="00300F96">
          <w:rPr>
            <w:rStyle w:val="Hyperlink"/>
            <w:lang w:bidi="en-US"/>
          </w:rPr>
          <w:t>6.53 Provision of Inherently Unsafe Operations [SKL]</w:t>
        </w:r>
        <w:r w:rsidR="00054270">
          <w:rPr>
            <w:webHidden/>
          </w:rPr>
          <w:tab/>
        </w:r>
        <w:r w:rsidR="00054270">
          <w:rPr>
            <w:webHidden/>
          </w:rPr>
          <w:fldChar w:fldCharType="begin"/>
        </w:r>
        <w:r w:rsidR="00054270">
          <w:rPr>
            <w:webHidden/>
          </w:rPr>
          <w:instrText xml:space="preserve"> PAGEREF _Toc1165289 \h </w:instrText>
        </w:r>
        <w:r w:rsidR="00054270">
          <w:rPr>
            <w:webHidden/>
          </w:rPr>
        </w:r>
        <w:r w:rsidR="00054270">
          <w:rPr>
            <w:webHidden/>
          </w:rPr>
          <w:fldChar w:fldCharType="separate"/>
        </w:r>
        <w:r w:rsidR="00054270">
          <w:rPr>
            <w:webHidden/>
          </w:rPr>
          <w:t>49</w:t>
        </w:r>
        <w:r w:rsidR="00054270">
          <w:rPr>
            <w:webHidden/>
          </w:rPr>
          <w:fldChar w:fldCharType="end"/>
        </w:r>
      </w:hyperlink>
    </w:p>
    <w:p w14:paraId="27E6EFC1" w14:textId="77777777" w:rsidR="00054270" w:rsidRDefault="00A53A49">
      <w:pPr>
        <w:pStyle w:val="TOC2"/>
        <w:rPr>
          <w:rFonts w:asciiTheme="minorHAnsi" w:eastAsiaTheme="minorEastAsia" w:hAnsiTheme="minorHAnsi" w:cstheme="minorBidi"/>
          <w:b w:val="0"/>
          <w:bCs w:val="0"/>
        </w:rPr>
      </w:pPr>
      <w:hyperlink w:anchor="_Toc1165290" w:history="1">
        <w:r w:rsidR="00054270" w:rsidRPr="00300F96">
          <w:rPr>
            <w:rStyle w:val="Hyperlink"/>
            <w:lang w:bidi="en-US"/>
          </w:rPr>
          <w:t>6.54 Obscure Language Features [BRS]</w:t>
        </w:r>
        <w:r w:rsidR="00054270">
          <w:rPr>
            <w:webHidden/>
          </w:rPr>
          <w:tab/>
        </w:r>
        <w:r w:rsidR="00054270">
          <w:rPr>
            <w:webHidden/>
          </w:rPr>
          <w:fldChar w:fldCharType="begin"/>
        </w:r>
        <w:r w:rsidR="00054270">
          <w:rPr>
            <w:webHidden/>
          </w:rPr>
          <w:instrText xml:space="preserve"> PAGEREF _Toc1165290 \h </w:instrText>
        </w:r>
        <w:r w:rsidR="00054270">
          <w:rPr>
            <w:webHidden/>
          </w:rPr>
        </w:r>
        <w:r w:rsidR="00054270">
          <w:rPr>
            <w:webHidden/>
          </w:rPr>
          <w:fldChar w:fldCharType="separate"/>
        </w:r>
        <w:r w:rsidR="00054270">
          <w:rPr>
            <w:webHidden/>
          </w:rPr>
          <w:t>49</w:t>
        </w:r>
        <w:r w:rsidR="00054270">
          <w:rPr>
            <w:webHidden/>
          </w:rPr>
          <w:fldChar w:fldCharType="end"/>
        </w:r>
      </w:hyperlink>
    </w:p>
    <w:p w14:paraId="61888325" w14:textId="77777777" w:rsidR="00054270" w:rsidRDefault="00A53A49">
      <w:pPr>
        <w:pStyle w:val="TOC2"/>
        <w:rPr>
          <w:rFonts w:asciiTheme="minorHAnsi" w:eastAsiaTheme="minorEastAsia" w:hAnsiTheme="minorHAnsi" w:cstheme="minorBidi"/>
          <w:b w:val="0"/>
          <w:bCs w:val="0"/>
        </w:rPr>
      </w:pPr>
      <w:hyperlink w:anchor="_Toc1165291" w:history="1">
        <w:r w:rsidR="00054270" w:rsidRPr="00300F96">
          <w:rPr>
            <w:rStyle w:val="Hyperlink"/>
            <w:lang w:bidi="en-US"/>
          </w:rPr>
          <w:t>6.55 Unspecified Behaviour [BQF]</w:t>
        </w:r>
        <w:r w:rsidR="00054270">
          <w:rPr>
            <w:webHidden/>
          </w:rPr>
          <w:tab/>
        </w:r>
        <w:r w:rsidR="00054270">
          <w:rPr>
            <w:webHidden/>
          </w:rPr>
          <w:fldChar w:fldCharType="begin"/>
        </w:r>
        <w:r w:rsidR="00054270">
          <w:rPr>
            <w:webHidden/>
          </w:rPr>
          <w:instrText xml:space="preserve"> PAGEREF _Toc1165291 \h </w:instrText>
        </w:r>
        <w:r w:rsidR="00054270">
          <w:rPr>
            <w:webHidden/>
          </w:rPr>
        </w:r>
        <w:r w:rsidR="00054270">
          <w:rPr>
            <w:webHidden/>
          </w:rPr>
          <w:fldChar w:fldCharType="separate"/>
        </w:r>
        <w:r w:rsidR="00054270">
          <w:rPr>
            <w:webHidden/>
          </w:rPr>
          <w:t>50</w:t>
        </w:r>
        <w:r w:rsidR="00054270">
          <w:rPr>
            <w:webHidden/>
          </w:rPr>
          <w:fldChar w:fldCharType="end"/>
        </w:r>
      </w:hyperlink>
    </w:p>
    <w:p w14:paraId="4D1C1FF2" w14:textId="77777777" w:rsidR="00054270" w:rsidRDefault="00A53A49">
      <w:pPr>
        <w:pStyle w:val="TOC2"/>
        <w:rPr>
          <w:rFonts w:asciiTheme="minorHAnsi" w:eastAsiaTheme="minorEastAsia" w:hAnsiTheme="minorHAnsi" w:cstheme="minorBidi"/>
          <w:b w:val="0"/>
          <w:bCs w:val="0"/>
        </w:rPr>
      </w:pPr>
      <w:hyperlink w:anchor="_Toc1165292" w:history="1">
        <w:r w:rsidR="00054270" w:rsidRPr="00300F96">
          <w:rPr>
            <w:rStyle w:val="Hyperlink"/>
            <w:lang w:bidi="en-US"/>
          </w:rPr>
          <w:t>6.56 Undefined Behaviour [EWF]</w:t>
        </w:r>
        <w:r w:rsidR="00054270">
          <w:rPr>
            <w:webHidden/>
          </w:rPr>
          <w:tab/>
        </w:r>
        <w:r w:rsidR="00054270">
          <w:rPr>
            <w:webHidden/>
          </w:rPr>
          <w:fldChar w:fldCharType="begin"/>
        </w:r>
        <w:r w:rsidR="00054270">
          <w:rPr>
            <w:webHidden/>
          </w:rPr>
          <w:instrText xml:space="preserve"> PAGEREF _Toc1165292 \h </w:instrText>
        </w:r>
        <w:r w:rsidR="00054270">
          <w:rPr>
            <w:webHidden/>
          </w:rPr>
        </w:r>
        <w:r w:rsidR="00054270">
          <w:rPr>
            <w:webHidden/>
          </w:rPr>
          <w:fldChar w:fldCharType="separate"/>
        </w:r>
        <w:r w:rsidR="00054270">
          <w:rPr>
            <w:webHidden/>
          </w:rPr>
          <w:t>50</w:t>
        </w:r>
        <w:r w:rsidR="00054270">
          <w:rPr>
            <w:webHidden/>
          </w:rPr>
          <w:fldChar w:fldCharType="end"/>
        </w:r>
      </w:hyperlink>
    </w:p>
    <w:p w14:paraId="4B026A45" w14:textId="77777777" w:rsidR="00054270" w:rsidRDefault="00A53A49">
      <w:pPr>
        <w:pStyle w:val="TOC2"/>
        <w:rPr>
          <w:rFonts w:asciiTheme="minorHAnsi" w:eastAsiaTheme="minorEastAsia" w:hAnsiTheme="minorHAnsi" w:cstheme="minorBidi"/>
          <w:b w:val="0"/>
          <w:bCs w:val="0"/>
        </w:rPr>
      </w:pPr>
      <w:hyperlink w:anchor="_Toc1165293" w:history="1">
        <w:r w:rsidR="00054270" w:rsidRPr="00300F96">
          <w:rPr>
            <w:rStyle w:val="Hyperlink"/>
            <w:lang w:bidi="en-US"/>
          </w:rPr>
          <w:t>6.57 Implementation–defined Behaviour [FAB]</w:t>
        </w:r>
        <w:r w:rsidR="00054270">
          <w:rPr>
            <w:webHidden/>
          </w:rPr>
          <w:tab/>
        </w:r>
        <w:r w:rsidR="00054270">
          <w:rPr>
            <w:webHidden/>
          </w:rPr>
          <w:fldChar w:fldCharType="begin"/>
        </w:r>
        <w:r w:rsidR="00054270">
          <w:rPr>
            <w:webHidden/>
          </w:rPr>
          <w:instrText xml:space="preserve"> PAGEREF _Toc1165293 \h </w:instrText>
        </w:r>
        <w:r w:rsidR="00054270">
          <w:rPr>
            <w:webHidden/>
          </w:rPr>
        </w:r>
        <w:r w:rsidR="00054270">
          <w:rPr>
            <w:webHidden/>
          </w:rPr>
          <w:fldChar w:fldCharType="separate"/>
        </w:r>
        <w:r w:rsidR="00054270">
          <w:rPr>
            <w:webHidden/>
          </w:rPr>
          <w:t>51</w:t>
        </w:r>
        <w:r w:rsidR="00054270">
          <w:rPr>
            <w:webHidden/>
          </w:rPr>
          <w:fldChar w:fldCharType="end"/>
        </w:r>
      </w:hyperlink>
    </w:p>
    <w:p w14:paraId="36B3AD5D" w14:textId="77777777" w:rsidR="00054270" w:rsidRDefault="00A53A49">
      <w:pPr>
        <w:pStyle w:val="TOC2"/>
        <w:rPr>
          <w:rFonts w:asciiTheme="minorHAnsi" w:eastAsiaTheme="minorEastAsia" w:hAnsiTheme="minorHAnsi" w:cstheme="minorBidi"/>
          <w:b w:val="0"/>
          <w:bCs w:val="0"/>
        </w:rPr>
      </w:pPr>
      <w:hyperlink w:anchor="_Toc1165294" w:history="1">
        <w:r w:rsidR="00054270" w:rsidRPr="00300F96">
          <w:rPr>
            <w:rStyle w:val="Hyperlink"/>
            <w:lang w:bidi="en-US"/>
          </w:rPr>
          <w:t>6.58 Deprecated Language Features [MEM]</w:t>
        </w:r>
        <w:r w:rsidR="00054270">
          <w:rPr>
            <w:webHidden/>
          </w:rPr>
          <w:tab/>
        </w:r>
        <w:r w:rsidR="00054270">
          <w:rPr>
            <w:webHidden/>
          </w:rPr>
          <w:fldChar w:fldCharType="begin"/>
        </w:r>
        <w:r w:rsidR="00054270">
          <w:rPr>
            <w:webHidden/>
          </w:rPr>
          <w:instrText xml:space="preserve"> PAGEREF _Toc1165294 \h </w:instrText>
        </w:r>
        <w:r w:rsidR="00054270">
          <w:rPr>
            <w:webHidden/>
          </w:rPr>
        </w:r>
        <w:r w:rsidR="00054270">
          <w:rPr>
            <w:webHidden/>
          </w:rPr>
          <w:fldChar w:fldCharType="separate"/>
        </w:r>
        <w:r w:rsidR="00054270">
          <w:rPr>
            <w:webHidden/>
          </w:rPr>
          <w:t>52</w:t>
        </w:r>
        <w:r w:rsidR="00054270">
          <w:rPr>
            <w:webHidden/>
          </w:rPr>
          <w:fldChar w:fldCharType="end"/>
        </w:r>
      </w:hyperlink>
    </w:p>
    <w:p w14:paraId="260E8986" w14:textId="77777777" w:rsidR="00054270" w:rsidRDefault="00A53A49">
      <w:pPr>
        <w:pStyle w:val="TOC2"/>
        <w:rPr>
          <w:rFonts w:asciiTheme="minorHAnsi" w:eastAsiaTheme="minorEastAsia" w:hAnsiTheme="minorHAnsi" w:cstheme="minorBidi"/>
          <w:b w:val="0"/>
          <w:bCs w:val="0"/>
        </w:rPr>
      </w:pPr>
      <w:hyperlink w:anchor="_Toc1165295" w:history="1">
        <w:r w:rsidR="00054270" w:rsidRPr="00300F96">
          <w:rPr>
            <w:rStyle w:val="Hyperlink"/>
          </w:rPr>
          <w:t>6.59 Concurrency – Activation [CGA]</w:t>
        </w:r>
        <w:r w:rsidR="00054270">
          <w:rPr>
            <w:webHidden/>
          </w:rPr>
          <w:tab/>
        </w:r>
        <w:r w:rsidR="00054270">
          <w:rPr>
            <w:webHidden/>
          </w:rPr>
          <w:fldChar w:fldCharType="begin"/>
        </w:r>
        <w:r w:rsidR="00054270">
          <w:rPr>
            <w:webHidden/>
          </w:rPr>
          <w:instrText xml:space="preserve"> PAGEREF _Toc1165295 \h </w:instrText>
        </w:r>
        <w:r w:rsidR="00054270">
          <w:rPr>
            <w:webHidden/>
          </w:rPr>
        </w:r>
        <w:r w:rsidR="00054270">
          <w:rPr>
            <w:webHidden/>
          </w:rPr>
          <w:fldChar w:fldCharType="separate"/>
        </w:r>
        <w:r w:rsidR="00054270">
          <w:rPr>
            <w:webHidden/>
          </w:rPr>
          <w:t>52</w:t>
        </w:r>
        <w:r w:rsidR="00054270">
          <w:rPr>
            <w:webHidden/>
          </w:rPr>
          <w:fldChar w:fldCharType="end"/>
        </w:r>
      </w:hyperlink>
    </w:p>
    <w:p w14:paraId="16BEB120" w14:textId="77777777" w:rsidR="00054270" w:rsidRDefault="00A53A49">
      <w:pPr>
        <w:pStyle w:val="TOC2"/>
        <w:rPr>
          <w:rFonts w:asciiTheme="minorHAnsi" w:eastAsiaTheme="minorEastAsia" w:hAnsiTheme="minorHAnsi" w:cstheme="minorBidi"/>
          <w:b w:val="0"/>
          <w:bCs w:val="0"/>
        </w:rPr>
      </w:pPr>
      <w:hyperlink w:anchor="_Toc1165296" w:history="1">
        <w:r w:rsidR="00054270" w:rsidRPr="00300F96">
          <w:rPr>
            <w:rStyle w:val="Hyperlink"/>
          </w:rPr>
          <w:t>6.60 Concurrency – Directed termination [CGT]</w:t>
        </w:r>
        <w:r w:rsidR="00054270">
          <w:rPr>
            <w:webHidden/>
          </w:rPr>
          <w:tab/>
        </w:r>
        <w:r w:rsidR="00054270">
          <w:rPr>
            <w:webHidden/>
          </w:rPr>
          <w:fldChar w:fldCharType="begin"/>
        </w:r>
        <w:r w:rsidR="00054270">
          <w:rPr>
            <w:webHidden/>
          </w:rPr>
          <w:instrText xml:space="preserve"> PAGEREF _Toc1165296 \h </w:instrText>
        </w:r>
        <w:r w:rsidR="00054270">
          <w:rPr>
            <w:webHidden/>
          </w:rPr>
        </w:r>
        <w:r w:rsidR="00054270">
          <w:rPr>
            <w:webHidden/>
          </w:rPr>
          <w:fldChar w:fldCharType="separate"/>
        </w:r>
        <w:r w:rsidR="00054270">
          <w:rPr>
            <w:webHidden/>
          </w:rPr>
          <w:t>52</w:t>
        </w:r>
        <w:r w:rsidR="00054270">
          <w:rPr>
            <w:webHidden/>
          </w:rPr>
          <w:fldChar w:fldCharType="end"/>
        </w:r>
      </w:hyperlink>
    </w:p>
    <w:p w14:paraId="2C9DCB21" w14:textId="77777777" w:rsidR="00054270" w:rsidRDefault="00A53A49">
      <w:pPr>
        <w:pStyle w:val="TOC2"/>
        <w:rPr>
          <w:rFonts w:asciiTheme="minorHAnsi" w:eastAsiaTheme="minorEastAsia" w:hAnsiTheme="minorHAnsi" w:cstheme="minorBidi"/>
          <w:b w:val="0"/>
          <w:bCs w:val="0"/>
        </w:rPr>
      </w:pPr>
      <w:hyperlink w:anchor="_Toc1165297" w:history="1">
        <w:r w:rsidR="00054270" w:rsidRPr="00300F96">
          <w:rPr>
            <w:rStyle w:val="Hyperlink"/>
            <w:lang w:bidi="en-US"/>
          </w:rPr>
          <w:t>6.60.1 Applicability to language</w:t>
        </w:r>
        <w:r w:rsidR="00054270">
          <w:rPr>
            <w:webHidden/>
          </w:rPr>
          <w:tab/>
        </w:r>
        <w:r w:rsidR="00054270">
          <w:rPr>
            <w:webHidden/>
          </w:rPr>
          <w:fldChar w:fldCharType="begin"/>
        </w:r>
        <w:r w:rsidR="00054270">
          <w:rPr>
            <w:webHidden/>
          </w:rPr>
          <w:instrText xml:space="preserve"> PAGEREF _Toc1165297 \h </w:instrText>
        </w:r>
        <w:r w:rsidR="00054270">
          <w:rPr>
            <w:webHidden/>
          </w:rPr>
        </w:r>
        <w:r w:rsidR="00054270">
          <w:rPr>
            <w:webHidden/>
          </w:rPr>
          <w:fldChar w:fldCharType="separate"/>
        </w:r>
        <w:r w:rsidR="00054270">
          <w:rPr>
            <w:webHidden/>
          </w:rPr>
          <w:t>53</w:t>
        </w:r>
        <w:r w:rsidR="00054270">
          <w:rPr>
            <w:webHidden/>
          </w:rPr>
          <w:fldChar w:fldCharType="end"/>
        </w:r>
      </w:hyperlink>
    </w:p>
    <w:p w14:paraId="3C8674CD" w14:textId="77777777" w:rsidR="00054270" w:rsidRDefault="00A53A49">
      <w:pPr>
        <w:pStyle w:val="TOC2"/>
        <w:rPr>
          <w:rFonts w:asciiTheme="minorHAnsi" w:eastAsiaTheme="minorEastAsia" w:hAnsiTheme="minorHAnsi" w:cstheme="minorBidi"/>
          <w:b w:val="0"/>
          <w:bCs w:val="0"/>
        </w:rPr>
      </w:pPr>
      <w:hyperlink w:anchor="_Toc1165298" w:history="1">
        <w:r w:rsidR="00054270" w:rsidRPr="00300F96">
          <w:rPr>
            <w:rStyle w:val="Hyperlink"/>
            <w:lang w:bidi="en-US"/>
          </w:rPr>
          <w:t>6.60.2 Guidance to language users</w:t>
        </w:r>
        <w:r w:rsidR="00054270">
          <w:rPr>
            <w:webHidden/>
          </w:rPr>
          <w:tab/>
        </w:r>
        <w:r w:rsidR="00054270">
          <w:rPr>
            <w:webHidden/>
          </w:rPr>
          <w:fldChar w:fldCharType="begin"/>
        </w:r>
        <w:r w:rsidR="00054270">
          <w:rPr>
            <w:webHidden/>
          </w:rPr>
          <w:instrText xml:space="preserve"> PAGEREF _Toc1165298 \h </w:instrText>
        </w:r>
        <w:r w:rsidR="00054270">
          <w:rPr>
            <w:webHidden/>
          </w:rPr>
        </w:r>
        <w:r w:rsidR="00054270">
          <w:rPr>
            <w:webHidden/>
          </w:rPr>
          <w:fldChar w:fldCharType="separate"/>
        </w:r>
        <w:r w:rsidR="00054270">
          <w:rPr>
            <w:webHidden/>
          </w:rPr>
          <w:t>53</w:t>
        </w:r>
        <w:r w:rsidR="00054270">
          <w:rPr>
            <w:webHidden/>
          </w:rPr>
          <w:fldChar w:fldCharType="end"/>
        </w:r>
      </w:hyperlink>
    </w:p>
    <w:p w14:paraId="0D3B9EB6" w14:textId="77777777" w:rsidR="00054270" w:rsidRDefault="00A53A49">
      <w:pPr>
        <w:pStyle w:val="TOC2"/>
        <w:rPr>
          <w:rFonts w:asciiTheme="minorHAnsi" w:eastAsiaTheme="minorEastAsia" w:hAnsiTheme="minorHAnsi" w:cstheme="minorBidi"/>
          <w:b w:val="0"/>
          <w:bCs w:val="0"/>
        </w:rPr>
      </w:pPr>
      <w:hyperlink w:anchor="_Toc1165299" w:history="1">
        <w:r w:rsidR="00054270" w:rsidRPr="00300F96">
          <w:rPr>
            <w:rStyle w:val="Hyperlink"/>
          </w:rPr>
          <w:t>6.61 Concurrent Data Access [CGX]</w:t>
        </w:r>
        <w:r w:rsidR="00054270">
          <w:rPr>
            <w:webHidden/>
          </w:rPr>
          <w:tab/>
        </w:r>
        <w:r w:rsidR="00054270">
          <w:rPr>
            <w:webHidden/>
          </w:rPr>
          <w:fldChar w:fldCharType="begin"/>
        </w:r>
        <w:r w:rsidR="00054270">
          <w:rPr>
            <w:webHidden/>
          </w:rPr>
          <w:instrText xml:space="preserve"> PAGEREF _Toc1165299 \h </w:instrText>
        </w:r>
        <w:r w:rsidR="00054270">
          <w:rPr>
            <w:webHidden/>
          </w:rPr>
        </w:r>
        <w:r w:rsidR="00054270">
          <w:rPr>
            <w:webHidden/>
          </w:rPr>
          <w:fldChar w:fldCharType="separate"/>
        </w:r>
        <w:r w:rsidR="00054270">
          <w:rPr>
            <w:webHidden/>
          </w:rPr>
          <w:t>53</w:t>
        </w:r>
        <w:r w:rsidR="00054270">
          <w:rPr>
            <w:webHidden/>
          </w:rPr>
          <w:fldChar w:fldCharType="end"/>
        </w:r>
      </w:hyperlink>
    </w:p>
    <w:p w14:paraId="43447579" w14:textId="77777777" w:rsidR="00054270" w:rsidRDefault="00A53A49">
      <w:pPr>
        <w:pStyle w:val="TOC2"/>
        <w:rPr>
          <w:rFonts w:asciiTheme="minorHAnsi" w:eastAsiaTheme="minorEastAsia" w:hAnsiTheme="minorHAnsi" w:cstheme="minorBidi"/>
          <w:b w:val="0"/>
          <w:bCs w:val="0"/>
        </w:rPr>
      </w:pPr>
      <w:hyperlink w:anchor="_Toc1165300" w:history="1">
        <w:r w:rsidR="00054270" w:rsidRPr="00300F96">
          <w:rPr>
            <w:rStyle w:val="Hyperlink"/>
          </w:rPr>
          <w:t>6.62 Concurrency – Premature Termination [CGS]</w:t>
        </w:r>
        <w:r w:rsidR="00054270">
          <w:rPr>
            <w:webHidden/>
          </w:rPr>
          <w:tab/>
        </w:r>
        <w:r w:rsidR="00054270">
          <w:rPr>
            <w:webHidden/>
          </w:rPr>
          <w:fldChar w:fldCharType="begin"/>
        </w:r>
        <w:r w:rsidR="00054270">
          <w:rPr>
            <w:webHidden/>
          </w:rPr>
          <w:instrText xml:space="preserve"> PAGEREF _Toc1165300 \h </w:instrText>
        </w:r>
        <w:r w:rsidR="00054270">
          <w:rPr>
            <w:webHidden/>
          </w:rPr>
        </w:r>
        <w:r w:rsidR="00054270">
          <w:rPr>
            <w:webHidden/>
          </w:rPr>
          <w:fldChar w:fldCharType="separate"/>
        </w:r>
        <w:r w:rsidR="00054270">
          <w:rPr>
            <w:webHidden/>
          </w:rPr>
          <w:t>53</w:t>
        </w:r>
        <w:r w:rsidR="00054270">
          <w:rPr>
            <w:webHidden/>
          </w:rPr>
          <w:fldChar w:fldCharType="end"/>
        </w:r>
      </w:hyperlink>
    </w:p>
    <w:p w14:paraId="345B7621" w14:textId="77777777" w:rsidR="00054270" w:rsidRDefault="00A53A49">
      <w:pPr>
        <w:pStyle w:val="TOC2"/>
        <w:rPr>
          <w:rFonts w:asciiTheme="minorHAnsi" w:eastAsiaTheme="minorEastAsia" w:hAnsiTheme="minorHAnsi" w:cstheme="minorBidi"/>
          <w:b w:val="0"/>
          <w:bCs w:val="0"/>
        </w:rPr>
      </w:pPr>
      <w:hyperlink w:anchor="_Toc1165301" w:history="1">
        <w:r w:rsidR="00054270" w:rsidRPr="00300F96">
          <w:rPr>
            <w:rStyle w:val="Hyperlink"/>
          </w:rPr>
          <w:t>6.63 Protocol Lock Errors [CGM]</w:t>
        </w:r>
        <w:r w:rsidR="00054270">
          <w:rPr>
            <w:webHidden/>
          </w:rPr>
          <w:tab/>
        </w:r>
        <w:r w:rsidR="00054270">
          <w:rPr>
            <w:webHidden/>
          </w:rPr>
          <w:fldChar w:fldCharType="begin"/>
        </w:r>
        <w:r w:rsidR="00054270">
          <w:rPr>
            <w:webHidden/>
          </w:rPr>
          <w:instrText xml:space="preserve"> PAGEREF _Toc1165301 \h </w:instrText>
        </w:r>
        <w:r w:rsidR="00054270">
          <w:rPr>
            <w:webHidden/>
          </w:rPr>
        </w:r>
        <w:r w:rsidR="00054270">
          <w:rPr>
            <w:webHidden/>
          </w:rPr>
          <w:fldChar w:fldCharType="separate"/>
        </w:r>
        <w:r w:rsidR="00054270">
          <w:rPr>
            <w:webHidden/>
          </w:rPr>
          <w:t>53</w:t>
        </w:r>
        <w:r w:rsidR="00054270">
          <w:rPr>
            <w:webHidden/>
          </w:rPr>
          <w:fldChar w:fldCharType="end"/>
        </w:r>
      </w:hyperlink>
    </w:p>
    <w:p w14:paraId="33CF9B4B" w14:textId="77777777" w:rsidR="00054270" w:rsidRDefault="00A53A49">
      <w:pPr>
        <w:pStyle w:val="TOC2"/>
        <w:rPr>
          <w:rFonts w:asciiTheme="minorHAnsi" w:eastAsiaTheme="minorEastAsia" w:hAnsiTheme="minorHAnsi" w:cstheme="minorBidi"/>
          <w:b w:val="0"/>
          <w:bCs w:val="0"/>
        </w:rPr>
      </w:pPr>
      <w:hyperlink w:anchor="_Toc1165302" w:history="1">
        <w:r w:rsidR="00054270" w:rsidRPr="00300F96">
          <w:rPr>
            <w:rStyle w:val="Hyperlink"/>
            <w:rFonts w:eastAsia="MS PGothic"/>
            <w:lang w:eastAsia="ja-JP"/>
          </w:rPr>
          <w:t>6.64 Uncontrolled Format String  [SHL]</w:t>
        </w:r>
        <w:r w:rsidR="00054270">
          <w:rPr>
            <w:webHidden/>
          </w:rPr>
          <w:tab/>
        </w:r>
        <w:r w:rsidR="00054270">
          <w:rPr>
            <w:webHidden/>
          </w:rPr>
          <w:fldChar w:fldCharType="begin"/>
        </w:r>
        <w:r w:rsidR="00054270">
          <w:rPr>
            <w:webHidden/>
          </w:rPr>
          <w:instrText xml:space="preserve"> PAGEREF _Toc1165302 \h </w:instrText>
        </w:r>
        <w:r w:rsidR="00054270">
          <w:rPr>
            <w:webHidden/>
          </w:rPr>
        </w:r>
        <w:r w:rsidR="00054270">
          <w:rPr>
            <w:webHidden/>
          </w:rPr>
          <w:fldChar w:fldCharType="separate"/>
        </w:r>
        <w:r w:rsidR="00054270">
          <w:rPr>
            <w:webHidden/>
          </w:rPr>
          <w:t>54</w:t>
        </w:r>
        <w:r w:rsidR="00054270">
          <w:rPr>
            <w:webHidden/>
          </w:rPr>
          <w:fldChar w:fldCharType="end"/>
        </w:r>
      </w:hyperlink>
    </w:p>
    <w:p w14:paraId="3E8554C7" w14:textId="77777777" w:rsidR="00054270" w:rsidRDefault="00A53A49">
      <w:pPr>
        <w:pStyle w:val="TOC1"/>
        <w:rPr>
          <w:rFonts w:asciiTheme="minorHAnsi" w:eastAsiaTheme="minorEastAsia" w:hAnsiTheme="minorHAnsi" w:cstheme="minorBidi"/>
          <w:b w:val="0"/>
          <w:bCs w:val="0"/>
        </w:rPr>
      </w:pPr>
      <w:hyperlink w:anchor="_Toc1165303" w:history="1">
        <w:r w:rsidR="00054270" w:rsidRPr="00300F96">
          <w:rPr>
            <w:rStyle w:val="Hyperlink"/>
          </w:rPr>
          <w:t>7. Language specific vulnerabilities for C</w:t>
        </w:r>
        <w:r w:rsidR="00054270">
          <w:rPr>
            <w:webHidden/>
          </w:rPr>
          <w:tab/>
        </w:r>
        <w:r w:rsidR="00054270">
          <w:rPr>
            <w:webHidden/>
          </w:rPr>
          <w:fldChar w:fldCharType="begin"/>
        </w:r>
        <w:r w:rsidR="00054270">
          <w:rPr>
            <w:webHidden/>
          </w:rPr>
          <w:instrText xml:space="preserve"> PAGEREF _Toc1165303 \h </w:instrText>
        </w:r>
        <w:r w:rsidR="00054270">
          <w:rPr>
            <w:webHidden/>
          </w:rPr>
        </w:r>
        <w:r w:rsidR="00054270">
          <w:rPr>
            <w:webHidden/>
          </w:rPr>
          <w:fldChar w:fldCharType="separate"/>
        </w:r>
        <w:r w:rsidR="00054270">
          <w:rPr>
            <w:webHidden/>
          </w:rPr>
          <w:t>54</w:t>
        </w:r>
        <w:r w:rsidR="00054270">
          <w:rPr>
            <w:webHidden/>
          </w:rPr>
          <w:fldChar w:fldCharType="end"/>
        </w:r>
      </w:hyperlink>
    </w:p>
    <w:p w14:paraId="1C12298A" w14:textId="77777777" w:rsidR="00054270" w:rsidRDefault="00A53A49">
      <w:pPr>
        <w:pStyle w:val="TOC1"/>
        <w:rPr>
          <w:rFonts w:asciiTheme="minorHAnsi" w:eastAsiaTheme="minorEastAsia" w:hAnsiTheme="minorHAnsi" w:cstheme="minorBidi"/>
          <w:b w:val="0"/>
          <w:bCs w:val="0"/>
        </w:rPr>
      </w:pPr>
      <w:hyperlink w:anchor="_Toc1165304" w:history="1">
        <w:r w:rsidR="00054270" w:rsidRPr="00300F96">
          <w:rPr>
            <w:rStyle w:val="Hyperlink"/>
          </w:rPr>
          <w:t>8. Implications for standardization</w:t>
        </w:r>
        <w:r w:rsidR="00054270">
          <w:rPr>
            <w:webHidden/>
          </w:rPr>
          <w:tab/>
        </w:r>
        <w:r w:rsidR="00054270">
          <w:rPr>
            <w:webHidden/>
          </w:rPr>
          <w:fldChar w:fldCharType="begin"/>
        </w:r>
        <w:r w:rsidR="00054270">
          <w:rPr>
            <w:webHidden/>
          </w:rPr>
          <w:instrText xml:space="preserve"> PAGEREF _Toc1165304 \h </w:instrText>
        </w:r>
        <w:r w:rsidR="00054270">
          <w:rPr>
            <w:webHidden/>
          </w:rPr>
        </w:r>
        <w:r w:rsidR="00054270">
          <w:rPr>
            <w:webHidden/>
          </w:rPr>
          <w:fldChar w:fldCharType="separate"/>
        </w:r>
        <w:r w:rsidR="00054270">
          <w:rPr>
            <w:webHidden/>
          </w:rPr>
          <w:t>54</w:t>
        </w:r>
        <w:r w:rsidR="00054270">
          <w:rPr>
            <w:webHidden/>
          </w:rPr>
          <w:fldChar w:fldCharType="end"/>
        </w:r>
      </w:hyperlink>
    </w:p>
    <w:p w14:paraId="7FD06567" w14:textId="77777777" w:rsidR="00054270" w:rsidRDefault="00A53A49">
      <w:pPr>
        <w:pStyle w:val="TOC1"/>
        <w:rPr>
          <w:rFonts w:asciiTheme="minorHAnsi" w:eastAsiaTheme="minorEastAsia" w:hAnsiTheme="minorHAnsi" w:cstheme="minorBidi"/>
          <w:b w:val="0"/>
          <w:bCs w:val="0"/>
        </w:rPr>
      </w:pPr>
      <w:hyperlink w:anchor="_Toc1165305" w:history="1">
        <w:r w:rsidR="00054270" w:rsidRPr="00300F96">
          <w:rPr>
            <w:rStyle w:val="Hyperlink"/>
          </w:rPr>
          <w:t>Bibliography</w:t>
        </w:r>
        <w:r w:rsidR="00054270">
          <w:rPr>
            <w:webHidden/>
          </w:rPr>
          <w:tab/>
        </w:r>
        <w:r w:rsidR="00054270">
          <w:rPr>
            <w:webHidden/>
          </w:rPr>
          <w:fldChar w:fldCharType="begin"/>
        </w:r>
        <w:r w:rsidR="00054270">
          <w:rPr>
            <w:webHidden/>
          </w:rPr>
          <w:instrText xml:space="preserve"> PAGEREF _Toc1165305 \h </w:instrText>
        </w:r>
        <w:r w:rsidR="00054270">
          <w:rPr>
            <w:webHidden/>
          </w:rPr>
        </w:r>
        <w:r w:rsidR="00054270">
          <w:rPr>
            <w:webHidden/>
          </w:rPr>
          <w:fldChar w:fldCharType="separate"/>
        </w:r>
        <w:r w:rsidR="00054270">
          <w:rPr>
            <w:webHidden/>
          </w:rPr>
          <w:t>57</w:t>
        </w:r>
        <w:r w:rsidR="00054270">
          <w:rPr>
            <w:webHidden/>
          </w:rPr>
          <w:fldChar w:fldCharType="end"/>
        </w:r>
      </w:hyperlink>
    </w:p>
    <w:p w14:paraId="78CF0B30" w14:textId="77777777" w:rsidR="00054270" w:rsidRDefault="00A53A49">
      <w:pPr>
        <w:pStyle w:val="TOC1"/>
        <w:rPr>
          <w:rFonts w:asciiTheme="minorHAnsi" w:eastAsiaTheme="minorEastAsia" w:hAnsiTheme="minorHAnsi" w:cstheme="minorBidi"/>
          <w:b w:val="0"/>
          <w:bCs w:val="0"/>
        </w:rPr>
      </w:pPr>
      <w:hyperlink w:anchor="_Toc1165306" w:history="1">
        <w:r w:rsidR="00054270" w:rsidRPr="00300F96">
          <w:rPr>
            <w:rStyle w:val="Hyperlink"/>
          </w:rPr>
          <w:t>Index</w:t>
        </w:r>
        <w:r w:rsidR="00054270">
          <w:rPr>
            <w:webHidden/>
          </w:rPr>
          <w:tab/>
        </w:r>
        <w:r w:rsidR="00054270">
          <w:rPr>
            <w:webHidden/>
          </w:rPr>
          <w:fldChar w:fldCharType="begin"/>
        </w:r>
        <w:r w:rsidR="00054270">
          <w:rPr>
            <w:webHidden/>
          </w:rPr>
          <w:instrText xml:space="preserve"> PAGEREF _Toc1165306 \h </w:instrText>
        </w:r>
        <w:r w:rsidR="00054270">
          <w:rPr>
            <w:webHidden/>
          </w:rPr>
        </w:r>
        <w:r w:rsidR="00054270">
          <w:rPr>
            <w:webHidden/>
          </w:rPr>
          <w:fldChar w:fldCharType="separate"/>
        </w:r>
        <w:r w:rsidR="00054270">
          <w:rPr>
            <w:webHidden/>
          </w:rPr>
          <w:t>60</w:t>
        </w:r>
        <w:r w:rsidR="00054270">
          <w:rPr>
            <w:webHidden/>
          </w:rPr>
          <w:fldChar w:fldCharType="end"/>
        </w:r>
      </w:hyperlink>
    </w:p>
    <w:p w14:paraId="39ED2A7F" w14:textId="77777777" w:rsidR="00A32382" w:rsidRDefault="003E6398">
      <w:pPr>
        <w:rPr>
          <w:noProof/>
        </w:rPr>
      </w:pPr>
      <w:r>
        <w:rPr>
          <w:noProof/>
        </w:rPr>
        <w:fldChar w:fldCharType="end"/>
      </w:r>
    </w:p>
    <w:p w14:paraId="5A841FEE" w14:textId="77777777" w:rsidR="00A32382" w:rsidRDefault="00A32382">
      <w:r>
        <w:rPr>
          <w:noProof/>
        </w:rPr>
        <w:br w:type="page"/>
      </w:r>
    </w:p>
    <w:p w14:paraId="19C9C67A" w14:textId="77777777" w:rsidR="00A32382" w:rsidRDefault="00A32382" w:rsidP="00AB6756">
      <w:pPr>
        <w:pStyle w:val="Heading1"/>
      </w:pPr>
      <w:bookmarkStart w:id="15" w:name="_Toc443470358"/>
      <w:bookmarkStart w:id="16" w:name="_Toc450303208"/>
      <w:bookmarkStart w:id="17" w:name="_Toc1165219"/>
      <w:r>
        <w:lastRenderedPageBreak/>
        <w:t>Foreword</w:t>
      </w:r>
      <w:bookmarkEnd w:id="15"/>
      <w:bookmarkEnd w:id="16"/>
      <w:bookmarkEnd w:id="17"/>
    </w:p>
    <w:p w14:paraId="6CD00811" w14:textId="77777777" w:rsidR="002C78C4" w:rsidRDefault="002C78C4" w:rsidP="002C78C4">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03D2548A" w14:textId="77777777" w:rsidR="002C78C4" w:rsidRDefault="002C78C4" w:rsidP="002C78C4">
      <w:r>
        <w:t>International Standards are drafted in accordance with the rules given in the ISO/IEC Directives, Part 2.</w:t>
      </w:r>
    </w:p>
    <w:p w14:paraId="3701D606"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5C7C7E3E"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F03F71A"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462B6D79" w14:textId="77777777" w:rsidR="002C78C4" w:rsidRDefault="002C78C4" w:rsidP="002C78C4">
      <w:pPr>
        <w:tabs>
          <w:tab w:val="left" w:leader="dot" w:pos="9923"/>
        </w:tabs>
      </w:pPr>
      <w:proofErr w:type="gramStart"/>
      <w:r>
        <w:t>ISO/IEC TR 24772</w:t>
      </w:r>
      <w:r w:rsidR="007C471B">
        <w:t>-</w:t>
      </w:r>
      <w:r w:rsidR="009C471F">
        <w:rPr>
          <w:highlight w:val="yellow"/>
        </w:rPr>
        <w:t>10</w:t>
      </w:r>
      <w:r>
        <w:t>,</w:t>
      </w:r>
      <w:proofErr w:type="gramEnd"/>
      <w:r>
        <w:t xml:space="preserve">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0B138A4F" w14:textId="77777777" w:rsidR="00A32382" w:rsidRPr="00BD083E" w:rsidRDefault="00A32382" w:rsidP="00A32382">
      <w:bookmarkStart w:id="18" w:name="_Toc443470359"/>
      <w:bookmarkStart w:id="19" w:name="_Toc450303209"/>
      <w:r w:rsidRPr="00BD083E">
        <w:br w:type="page"/>
      </w:r>
    </w:p>
    <w:p w14:paraId="07ADB9E4" w14:textId="77777777" w:rsidR="00A32382" w:rsidRDefault="00A32382" w:rsidP="00A32382">
      <w:pPr>
        <w:pStyle w:val="Heading1"/>
      </w:pPr>
      <w:bookmarkStart w:id="20" w:name="_Toc1165220"/>
      <w:r>
        <w:lastRenderedPageBreak/>
        <w:t>Introduction</w:t>
      </w:r>
      <w:bookmarkEnd w:id="18"/>
      <w:bookmarkEnd w:id="19"/>
      <w:bookmarkEnd w:id="20"/>
    </w:p>
    <w:p w14:paraId="2EC1145B" w14:textId="77777777" w:rsidR="00A32382" w:rsidRDefault="00A32382" w:rsidP="00A55FB9">
      <w:pPr>
        <w:pStyle w:val="zzHelp"/>
        <w:ind w:right="263"/>
        <w:rPr>
          <w:color w:val="auto"/>
        </w:rPr>
      </w:pPr>
      <w:r w:rsidRPr="00B21E5A" w:rsidDel="009C104D">
        <w:rPr>
          <w:color w:val="auto"/>
        </w:rPr>
        <w:t>This Technical Report provide</w:t>
      </w:r>
      <w:r w:rsidR="0007492D">
        <w:rPr>
          <w:color w:val="auto"/>
        </w:rPr>
        <w:t>s</w:t>
      </w:r>
      <w:r w:rsidRPr="00B21E5A" w:rsidDel="009C104D">
        <w:rPr>
          <w:color w:val="auto"/>
        </w:rPr>
        <w:t xml:space="preserve"> guidance </w:t>
      </w:r>
      <w:r w:rsidR="0007492D">
        <w:rPr>
          <w:color w:val="auto"/>
        </w:rPr>
        <w:t xml:space="preserve">for the programming language </w:t>
      </w:r>
      <w:r w:rsidR="00DE0622">
        <w:rPr>
          <w:color w:val="auto"/>
        </w:rPr>
        <w:t>C</w:t>
      </w:r>
      <w:r w:rsidR="00DC24BD">
        <w:rPr>
          <w:color w:val="auto"/>
        </w:rPr>
        <w:t>++</w:t>
      </w:r>
      <w:r w:rsidRPr="00B21E5A" w:rsidDel="009C104D">
        <w:rPr>
          <w:color w:val="auto"/>
        </w:rPr>
        <w:t>, so that application developers</w:t>
      </w:r>
      <w:r w:rsidR="0007492D">
        <w:rPr>
          <w:color w:val="auto"/>
        </w:rPr>
        <w:t xml:space="preserve"> using </w:t>
      </w:r>
      <w:r w:rsidR="00624D7B">
        <w:rPr>
          <w:color w:val="auto"/>
        </w:rPr>
        <w:t xml:space="preserve">or considering </w:t>
      </w:r>
      <w:r w:rsidR="00DE0622">
        <w:rPr>
          <w:color w:val="auto"/>
        </w:rPr>
        <w:t>C</w:t>
      </w:r>
      <w:r w:rsidR="00DC24BD">
        <w:rPr>
          <w:color w:val="auto"/>
        </w:rPr>
        <w:t>++</w:t>
      </w:r>
      <w:r w:rsidRPr="00B21E5A" w:rsidDel="009C104D">
        <w:rPr>
          <w:color w:val="auto"/>
        </w:rPr>
        <w:t xml:space="preserve"> will be better able to avoid the programming constructs that lead to vulnerabilities in software written in </w:t>
      </w:r>
      <w:r w:rsidR="0007492D">
        <w:rPr>
          <w:color w:val="auto"/>
        </w:rPr>
        <w:t xml:space="preserve">the </w:t>
      </w:r>
      <w:r w:rsidR="00DE0622">
        <w:rPr>
          <w:color w:val="auto"/>
        </w:rPr>
        <w:t>C</w:t>
      </w:r>
      <w:r w:rsidR="00DC24BD">
        <w:rPr>
          <w:color w:val="auto"/>
        </w:rPr>
        <w:t>++</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07492D">
        <w:rPr>
          <w:color w:val="auto"/>
        </w:rPr>
        <w:t xml:space="preserve"> This report can also be </w:t>
      </w:r>
      <w:r w:rsidR="004506CF">
        <w:rPr>
          <w:color w:val="auto"/>
        </w:rPr>
        <w:t>u</w:t>
      </w:r>
      <w:r w:rsidR="0007492D">
        <w:rPr>
          <w:color w:val="auto"/>
        </w:rPr>
        <w:t>sed in comparison with companion Technical Reports and with the language-independent report,</w:t>
      </w:r>
      <w:r w:rsidR="0007492D" w:rsidRPr="0007492D">
        <w:t xml:space="preserve"> </w:t>
      </w:r>
      <w:r w:rsidR="0007492D" w:rsidRPr="0007492D">
        <w:rPr>
          <w:color w:val="auto"/>
        </w:rPr>
        <w:t>TR</w:t>
      </w:r>
      <w:r w:rsidR="009F7FCC">
        <w:rPr>
          <w:color w:val="auto"/>
        </w:rPr>
        <w:t> </w:t>
      </w:r>
      <w:r w:rsidR="0007492D" w:rsidRPr="0007492D">
        <w:rPr>
          <w:color w:val="auto"/>
        </w:rPr>
        <w:t>24772</w:t>
      </w:r>
      <w:r w:rsidR="00076C3F" w:rsidRPr="00076C3F">
        <w:rPr>
          <w:color w:val="auto"/>
        </w:rPr>
        <w:t>–</w:t>
      </w:r>
      <w:r w:rsidR="0007492D" w:rsidRPr="0007492D">
        <w:rPr>
          <w:color w:val="auto"/>
        </w:rPr>
        <w:t>1, to select a programming language that provides the appropriate level of confidence that anticipated problems can be avoided</w:t>
      </w:r>
      <w:r w:rsidR="0007492D">
        <w:rPr>
          <w:color w:val="auto"/>
        </w:rPr>
        <w:t xml:space="preserve">. </w:t>
      </w:r>
    </w:p>
    <w:p w14:paraId="4036A733" w14:textId="77777777" w:rsidR="0007492D" w:rsidRPr="00B21E5A" w:rsidRDefault="0007492D" w:rsidP="00A55FB9">
      <w:pPr>
        <w:pStyle w:val="zzHelp"/>
        <w:ind w:right="263"/>
        <w:rPr>
          <w:color w:val="auto"/>
        </w:rPr>
      </w:pPr>
      <w:r w:rsidRPr="0007492D">
        <w:rPr>
          <w:color w:val="auto"/>
        </w:rPr>
        <w:t>This technical report part</w:t>
      </w:r>
      <w:r w:rsidR="009F7FCC">
        <w:rPr>
          <w:color w:val="auto"/>
        </w:rPr>
        <w:t xml:space="preserve"> is intended to be used with TR </w:t>
      </w:r>
      <w:r w:rsidRPr="0007492D">
        <w:rPr>
          <w:color w:val="auto"/>
        </w:rPr>
        <w:t>24772</w:t>
      </w:r>
      <w:r w:rsidR="00076C3F" w:rsidRPr="00076C3F">
        <w:rPr>
          <w:color w:val="auto"/>
        </w:rPr>
        <w:t>–</w:t>
      </w:r>
      <w:r w:rsidRPr="0007492D">
        <w:rPr>
          <w:color w:val="auto"/>
        </w:rPr>
        <w:t>1, which discusses programming language vulnerabilities in a language independent fashion.</w:t>
      </w:r>
      <w:r w:rsidR="00D46638">
        <w:rPr>
          <w:color w:val="auto"/>
        </w:rPr>
        <w:t xml:space="preserve"> It is also intended to be used with TR 24772-3, which discusses </w:t>
      </w:r>
      <w:r w:rsidR="00C81114">
        <w:rPr>
          <w:color w:val="auto"/>
        </w:rPr>
        <w:t>how the vulnerabilities introduced in TR 24772-1 are manifested in C, which is a subset of C++.</w:t>
      </w:r>
    </w:p>
    <w:p w14:paraId="0BB91597" w14:textId="77777777" w:rsidR="00AD547A" w:rsidRPr="004A155C" w:rsidRDefault="00694B06" w:rsidP="00FD4672">
      <w:pPr>
        <w:autoSpaceDE w:val="0"/>
        <w:autoSpaceDN w:val="0"/>
        <w:adjustRightInd w:val="0"/>
        <w:ind w:right="263"/>
        <w:sectPr w:rsidR="00AD547A" w:rsidRPr="004A155C" w:rsidSect="001B49C6">
          <w:headerReference w:type="even" r:id="rId8"/>
          <w:headerReference w:type="default" r:id="rId9"/>
          <w:footerReference w:type="even" r:id="rId10"/>
          <w:footerReference w:type="default" r:id="rId11"/>
          <w:headerReference w:type="first" r:id="rId12"/>
          <w:type w:val="oddPage"/>
          <w:pgSz w:w="11899" w:h="16838" w:code="9"/>
          <w:pgMar w:top="734" w:right="562" w:bottom="821" w:left="792" w:header="706" w:footer="576" w:gutter="562"/>
          <w:pgNumType w:fmt="lowerRoman"/>
          <w:cols w:space="720"/>
        </w:sectPr>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567DEEF6" w14:textId="77777777"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009F7FCC" w:rsidRPr="0025282A">
        <w:rPr>
          <w:b/>
          <w:sz w:val="32"/>
          <w:szCs w:val="32"/>
        </w:rPr>
        <w:t>—</w:t>
      </w:r>
      <w:r w:rsidR="009F7FCC" w:rsidRPr="00FD4672">
        <w:rPr>
          <w:b/>
          <w:sz w:val="32"/>
          <w:szCs w:val="32"/>
        </w:rPr>
        <w:t xml:space="preserve"> Vulnerability descriptions for the programming language </w:t>
      </w:r>
      <w:r w:rsidR="00DE0622">
        <w:rPr>
          <w:b/>
          <w:sz w:val="32"/>
          <w:szCs w:val="32"/>
        </w:rPr>
        <w:t>C</w:t>
      </w:r>
      <w:r w:rsidR="00DC24BD">
        <w:rPr>
          <w:b/>
          <w:sz w:val="32"/>
          <w:szCs w:val="32"/>
        </w:rPr>
        <w:t>++</w:t>
      </w:r>
    </w:p>
    <w:p w14:paraId="38453A8B" w14:textId="77777777" w:rsidR="00574981" w:rsidRPr="004A155C" w:rsidRDefault="00160778" w:rsidP="00B35625">
      <w:pPr>
        <w:pStyle w:val="Heading1"/>
      </w:pPr>
      <w:bookmarkStart w:id="24" w:name="_Toc1165221"/>
      <w:r w:rsidRPr="00B35625">
        <w:t>1.</w:t>
      </w:r>
      <w:r>
        <w:t xml:space="preserve"> Scope</w:t>
      </w:r>
      <w:bookmarkStart w:id="25" w:name="_Toc443461091"/>
      <w:bookmarkStart w:id="26" w:name="_Toc443470360"/>
      <w:bookmarkStart w:id="27" w:name="_Toc450303210"/>
      <w:bookmarkStart w:id="28" w:name="_Toc192557820"/>
      <w:bookmarkStart w:id="29" w:name="_Toc336348220"/>
      <w:bookmarkEnd w:id="24"/>
    </w:p>
    <w:bookmarkEnd w:id="25"/>
    <w:bookmarkEnd w:id="26"/>
    <w:bookmarkEnd w:id="27"/>
    <w:bookmarkEnd w:id="28"/>
    <w:bookmarkEnd w:id="29"/>
    <w:p w14:paraId="52E3C4E8"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w:t>
      </w:r>
      <w:r w:rsidRPr="00DC24BD">
        <w:rPr>
          <w:lang w:val="en-GB"/>
        </w:rPr>
        <w:t xml:space="preserve"> behaviour</w:t>
      </w:r>
      <w:r w:rsidRPr="00574981">
        <w:t xml:space="preserve">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0705CD07" w14:textId="77777777" w:rsidR="00521DD7" w:rsidRPr="00574981" w:rsidRDefault="00521DD7">
      <w:r w:rsidRPr="00574981">
        <w:t xml:space="preserve">Vulnerabilities described in </w:t>
      </w:r>
      <w:r w:rsidR="009F7FCC">
        <w:t>this Technical Report document the way that the vulnerability described in the language-independent TR 24772</w:t>
      </w:r>
      <w:r w:rsidR="00076C3F" w:rsidRPr="00076C3F">
        <w:t>–</w:t>
      </w:r>
      <w:r w:rsidR="009F7FCC">
        <w:t xml:space="preserve">1 are manifested in </w:t>
      </w:r>
      <w:r w:rsidR="00DE0622">
        <w:t>C</w:t>
      </w:r>
      <w:r w:rsidR="00F23C09">
        <w:t>++</w:t>
      </w:r>
      <w:r w:rsidRPr="00574981">
        <w:t>.</w:t>
      </w:r>
    </w:p>
    <w:p w14:paraId="049749BB" w14:textId="77777777" w:rsidR="00AF15F9" w:rsidRPr="008731B5" w:rsidRDefault="00AF15F9" w:rsidP="0057762A">
      <w:pPr>
        <w:pStyle w:val="Heading1"/>
      </w:pPr>
      <w:bookmarkStart w:id="30" w:name="_Toc1165222"/>
      <w:bookmarkStart w:id="31" w:name="_Toc443461093"/>
      <w:bookmarkStart w:id="32" w:name="_Toc443470362"/>
      <w:bookmarkStart w:id="33" w:name="_Toc450303212"/>
      <w:bookmarkStart w:id="34" w:name="_Toc192557830"/>
      <w:r w:rsidRPr="008731B5">
        <w:t>2.</w:t>
      </w:r>
      <w:r w:rsidR="00142882">
        <w:t xml:space="preserve"> </w:t>
      </w:r>
      <w:r w:rsidRPr="008731B5">
        <w:t xml:space="preserve">Normative </w:t>
      </w:r>
      <w:r w:rsidRPr="00BC4165">
        <w:t>references</w:t>
      </w:r>
      <w:bookmarkEnd w:id="30"/>
    </w:p>
    <w:p w14:paraId="3AF449A6"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48BA406B" w14:textId="77777777" w:rsidR="00DE0622" w:rsidRDefault="00F23C09" w:rsidP="00DE0622">
      <w:r>
        <w:t>ISO/IEC 14882:2014</w:t>
      </w:r>
      <w:r w:rsidR="00DE0622">
        <w:t xml:space="preserve"> — </w:t>
      </w:r>
      <w:r w:rsidR="00DE0622" w:rsidRPr="00DE0622">
        <w:rPr>
          <w:i/>
        </w:rPr>
        <w:t>Programming Languages—C</w:t>
      </w:r>
      <w:r w:rsidR="00DE0622">
        <w:t xml:space="preserve"> </w:t>
      </w:r>
      <w:r>
        <w:t>++</w:t>
      </w:r>
    </w:p>
    <w:p w14:paraId="2C461DEB" w14:textId="77777777" w:rsidR="00735055" w:rsidRDefault="00735055" w:rsidP="00DE0622">
      <w:r>
        <w:t xml:space="preserve">ISO/IEC </w:t>
      </w:r>
      <w:r w:rsidRPr="00735055">
        <w:t xml:space="preserve">TR24772–3  </w:t>
      </w:r>
      <w:r>
        <w:t xml:space="preserve"> -- </w:t>
      </w:r>
      <w:r w:rsidRPr="00735055">
        <w:t>Information Technology — Programming Languages — Guidance to avoiding vulnerabilities in programming languages — Vulnerability descriptions for the programming language C</w:t>
      </w:r>
    </w:p>
    <w:p w14:paraId="18F67A12" w14:textId="77777777" w:rsidR="00415515" w:rsidRDefault="00D14B18" w:rsidP="00874216">
      <w:pPr>
        <w:pStyle w:val="Heading1"/>
      </w:pPr>
      <w:bookmarkStart w:id="35" w:name="_Toc1165223"/>
      <w:bookmarkStart w:id="36" w:name="_Toc443461094"/>
      <w:bookmarkStart w:id="37" w:name="_Toc443470363"/>
      <w:bookmarkStart w:id="38" w:name="_Toc450303213"/>
      <w:bookmarkStart w:id="39" w:name="_Toc192557831"/>
      <w:bookmarkEnd w:id="31"/>
      <w:bookmarkEnd w:id="32"/>
      <w:bookmarkEnd w:id="33"/>
      <w:bookmarkEnd w:id="34"/>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35"/>
    </w:p>
    <w:p w14:paraId="42B5B2C5" w14:textId="77777777" w:rsidR="00076C3F" w:rsidRDefault="00076C3F" w:rsidP="00076C3F">
      <w:pPr>
        <w:pStyle w:val="Heading2"/>
      </w:pPr>
      <w:bookmarkStart w:id="40" w:name="_Toc1165224"/>
      <w:r w:rsidRPr="008731B5">
        <w:t>3</w:t>
      </w:r>
      <w:r>
        <w:t xml:space="preserve">.1 </w:t>
      </w:r>
      <w:r w:rsidRPr="008731B5">
        <w:t>Terms</w:t>
      </w:r>
      <w:r>
        <w:t xml:space="preserve"> and </w:t>
      </w:r>
      <w:r w:rsidRPr="008731B5">
        <w:t>definitions</w:t>
      </w:r>
      <w:bookmarkEnd w:id="40"/>
    </w:p>
    <w:p w14:paraId="4F980C2D" w14:textId="77777777" w:rsidR="00076C3F" w:rsidRDefault="00076C3F" w:rsidP="00076C3F">
      <w:r>
        <w:t xml:space="preserve">For the purposes of this document, </w:t>
      </w:r>
      <w:r w:rsidRPr="002D2FA3">
        <w:t xml:space="preserve">the terms and definitions </w:t>
      </w:r>
      <w:r>
        <w:t>given in ISO/IEC 2382, in TR 24772</w:t>
      </w:r>
      <w:r w:rsidR="00C07348">
        <w:t>–</w:t>
      </w:r>
      <w:r>
        <w:t>1</w:t>
      </w:r>
      <w:r w:rsidR="00E35BB9">
        <w:t xml:space="preserve">, in </w:t>
      </w:r>
      <w:r w:rsidR="00F23C09">
        <w:t xml:space="preserve">14882:2014 </w:t>
      </w:r>
      <w:r>
        <w:t xml:space="preserve">and the following </w:t>
      </w:r>
      <w:r w:rsidRPr="002D2FA3">
        <w:t>apply.</w:t>
      </w:r>
      <w:r>
        <w:t xml:space="preserve">  Other terms are defined where they appear in </w:t>
      </w:r>
      <w:r w:rsidRPr="000D01FB">
        <w:rPr>
          <w:i/>
        </w:rPr>
        <w:t>italic</w:t>
      </w:r>
      <w:r>
        <w:t xml:space="preserve"> type.</w:t>
      </w:r>
    </w:p>
    <w:p w14:paraId="171807AC" w14:textId="77777777" w:rsidR="00805A59" w:rsidRDefault="00805A59" w:rsidP="00076C3F">
      <w:r>
        <w:t>The following terms are in alphabetical order, with general topics referencing the relevant specific terms.</w:t>
      </w:r>
    </w:p>
    <w:p w14:paraId="0FEB057D" w14:textId="77777777" w:rsidR="00735055" w:rsidRDefault="00735055" w:rsidP="00076C3F"/>
    <w:p w14:paraId="463E4222" w14:textId="77777777" w:rsidR="00735055" w:rsidRDefault="00735055" w:rsidP="00076C3F"/>
    <w:p w14:paraId="5D7BF541" w14:textId="77777777" w:rsidR="009D5730" w:rsidRDefault="009D5730" w:rsidP="00DE0622">
      <w:pPr>
        <w:rPr>
          <w:highlight w:val="cyan"/>
          <w:u w:val="single"/>
        </w:rPr>
      </w:pPr>
      <w:bookmarkStart w:id="41" w:name="_Toc192316172"/>
      <w:bookmarkStart w:id="42" w:name="_Toc192325324"/>
      <w:bookmarkStart w:id="43" w:name="_Toc192325826"/>
      <w:bookmarkStart w:id="44" w:name="_Toc192326328"/>
      <w:bookmarkStart w:id="45" w:name="_Toc192326830"/>
      <w:bookmarkStart w:id="46" w:name="_Toc192327334"/>
      <w:bookmarkStart w:id="47" w:name="_Toc192557387"/>
      <w:bookmarkStart w:id="48" w:name="_Toc192557888"/>
      <w:bookmarkStart w:id="49" w:name="_Toc192316222"/>
      <w:bookmarkStart w:id="50" w:name="_Toc192325374"/>
      <w:bookmarkStart w:id="51" w:name="_Toc192325876"/>
      <w:bookmarkStart w:id="52" w:name="_Toc192326378"/>
      <w:bookmarkStart w:id="53" w:name="_Toc192326880"/>
      <w:bookmarkStart w:id="54" w:name="_Toc192327384"/>
      <w:bookmarkStart w:id="55" w:name="_Toc192557437"/>
      <w:bookmarkStart w:id="56" w:name="_Toc192557938"/>
      <w:bookmarkEnd w:id="36"/>
      <w:bookmarkEnd w:id="37"/>
      <w:bookmarkEnd w:id="38"/>
      <w:bookmarkEnd w:id="39"/>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commentRangeStart w:id="57"/>
      <w:r w:rsidRPr="00A46ABC">
        <w:rPr>
          <w:highlight w:val="cyan"/>
          <w:u w:val="single"/>
        </w:rPr>
        <w:t>3.1.1</w:t>
      </w:r>
    </w:p>
    <w:p w14:paraId="777CB5D2" w14:textId="77777777" w:rsidR="009C471F" w:rsidRDefault="00624D7B" w:rsidP="009C471F">
      <w:r>
        <w:t>a</w:t>
      </w:r>
      <w:commentRangeStart w:id="58"/>
      <w:r w:rsidR="009C471F">
        <w:t>bstract</w:t>
      </w:r>
      <w:commentRangeEnd w:id="58"/>
      <w:r w:rsidR="009C471F">
        <w:rPr>
          <w:rStyle w:val="CommentReference"/>
        </w:rPr>
        <w:commentReference w:id="58"/>
      </w:r>
    </w:p>
    <w:p w14:paraId="0658391F" w14:textId="77777777" w:rsidR="009C471F" w:rsidRDefault="009C471F" w:rsidP="00DE0622">
      <w:pPr>
        <w:rPr>
          <w:highlight w:val="cyan"/>
          <w:u w:val="single"/>
        </w:rPr>
      </w:pPr>
      <w:r>
        <w:rPr>
          <w:highlight w:val="cyan"/>
          <w:u w:val="single"/>
        </w:rPr>
        <w:tab/>
      </w:r>
      <w:r>
        <w:rPr>
          <w:highlight w:val="cyan"/>
          <w:u w:val="single"/>
        </w:rPr>
        <w:tab/>
        <w:t>TBD</w:t>
      </w:r>
    </w:p>
    <w:p w14:paraId="0194093F" w14:textId="77777777" w:rsidR="00624D7B" w:rsidRPr="00A46ABC" w:rsidRDefault="00624D7B" w:rsidP="00DE0622">
      <w:pPr>
        <w:rPr>
          <w:highlight w:val="cyan"/>
          <w:u w:val="single"/>
        </w:rPr>
      </w:pPr>
    </w:p>
    <w:p w14:paraId="27336518" w14:textId="77777777" w:rsidR="00BC2269" w:rsidRDefault="009C471F" w:rsidP="00DE0622">
      <w:pPr>
        <w:rPr>
          <w:highlight w:val="cyan"/>
          <w:u w:val="single"/>
        </w:rPr>
      </w:pPr>
      <w:r>
        <w:rPr>
          <w:highlight w:val="cyan"/>
          <w:u w:val="single"/>
        </w:rPr>
        <w:t>3.1.2</w:t>
      </w:r>
    </w:p>
    <w:p w14:paraId="79BA0DD4" w14:textId="77777777" w:rsidR="00BC2269" w:rsidRDefault="009C471F" w:rsidP="00DE0622">
      <w:pPr>
        <w:rPr>
          <w:highlight w:val="cyan"/>
        </w:rPr>
      </w:pPr>
      <w:r>
        <w:rPr>
          <w:highlight w:val="cyan"/>
          <w:u w:val="single"/>
        </w:rPr>
        <w:t xml:space="preserve"> </w:t>
      </w:r>
      <w:r w:rsidR="00DE0622" w:rsidRPr="00A46ABC">
        <w:rPr>
          <w:highlight w:val="cyan"/>
          <w:u w:val="single"/>
        </w:rPr>
        <w:t>access</w:t>
      </w:r>
      <w:r w:rsidR="00DE0622" w:rsidRPr="00A46ABC">
        <w:rPr>
          <w:highlight w:val="cyan"/>
        </w:rPr>
        <w:t>:</w:t>
      </w:r>
    </w:p>
    <w:p w14:paraId="71B167A0" w14:textId="77777777" w:rsidR="00564615" w:rsidRPr="00A46ABC" w:rsidRDefault="00DE0622" w:rsidP="00DE0622">
      <w:pPr>
        <w:rPr>
          <w:highlight w:val="cyan"/>
        </w:rPr>
      </w:pPr>
      <w:r w:rsidRPr="00A46ABC">
        <w:rPr>
          <w:highlight w:val="cyan"/>
        </w:rPr>
        <w:t xml:space="preserve"> An execution-time action, to read or modify the value of an object.  </w:t>
      </w:r>
    </w:p>
    <w:p w14:paraId="3DE1530C" w14:textId="77777777" w:rsidR="00755EE4" w:rsidRPr="00A46ABC" w:rsidRDefault="00564615" w:rsidP="008216A7">
      <w:pPr>
        <w:ind w:left="403"/>
        <w:rPr>
          <w:highlight w:val="cyan"/>
        </w:rPr>
      </w:pPr>
      <w:r w:rsidRPr="00A46ABC">
        <w:rPr>
          <w:highlight w:val="cyan"/>
        </w:rPr>
        <w:t xml:space="preserve">Note 1: </w:t>
      </w:r>
      <w:r w:rsidR="00DE0622" w:rsidRPr="00A46ABC">
        <w:rPr>
          <w:highlight w:val="cyan"/>
        </w:rPr>
        <w:t xml:space="preserve">Where only one of two actions </w:t>
      </w:r>
      <w:proofErr w:type="gramStart"/>
      <w:r w:rsidR="00DE0622" w:rsidRPr="00A46ABC">
        <w:rPr>
          <w:highlight w:val="cyan"/>
        </w:rPr>
        <w:t>is</w:t>
      </w:r>
      <w:proofErr w:type="gramEnd"/>
      <w:r w:rsidR="00DE0622" w:rsidRPr="00A46ABC">
        <w:rPr>
          <w:highlight w:val="cyan"/>
        </w:rPr>
        <w:t xml:space="preserve"> meant, read or modify.  Modify includes the case where the new value being stored is the same as the previous value.  Expressions that are not evaluated do not access objects</w:t>
      </w:r>
      <w:r w:rsidRPr="00A46ABC">
        <w:rPr>
          <w:highlight w:val="cyan"/>
        </w:rPr>
        <w:br/>
      </w:r>
    </w:p>
    <w:p w14:paraId="083BB8D2" w14:textId="77777777" w:rsidR="009D5730" w:rsidRDefault="009D5730" w:rsidP="00DE0622">
      <w:pPr>
        <w:rPr>
          <w:b/>
          <w:highlight w:val="cyan"/>
          <w:u w:val="single"/>
        </w:rPr>
      </w:pPr>
      <w:r w:rsidRPr="00A46ABC">
        <w:rPr>
          <w:b/>
          <w:highlight w:val="cyan"/>
          <w:u w:val="single"/>
        </w:rPr>
        <w:t>3.1.</w:t>
      </w:r>
      <w:r w:rsidR="009C471F">
        <w:rPr>
          <w:b/>
          <w:highlight w:val="cyan"/>
          <w:u w:val="single"/>
        </w:rPr>
        <w:t>3</w:t>
      </w:r>
    </w:p>
    <w:p w14:paraId="762E125F" w14:textId="77777777" w:rsidR="009C471F" w:rsidRDefault="00624D7B" w:rsidP="009C471F">
      <w:r>
        <w:lastRenderedPageBreak/>
        <w:t>a</w:t>
      </w:r>
      <w:r w:rsidR="009C471F">
        <w:t>ccess protection</w:t>
      </w:r>
    </w:p>
    <w:p w14:paraId="6083CEA8" w14:textId="77777777" w:rsidR="009C471F" w:rsidRPr="00A46ABC" w:rsidRDefault="009C471F" w:rsidP="00DE0622">
      <w:pPr>
        <w:rPr>
          <w:b/>
          <w:highlight w:val="cyan"/>
          <w:u w:val="single"/>
        </w:rPr>
      </w:pPr>
    </w:p>
    <w:p w14:paraId="3B9BDE85" w14:textId="77777777" w:rsidR="00DE0622" w:rsidRDefault="00DE0622" w:rsidP="00DE0622">
      <w:pPr>
        <w:rPr>
          <w:highlight w:val="cyan"/>
        </w:rPr>
      </w:pPr>
      <w:r w:rsidRPr="00A46ABC">
        <w:rPr>
          <w:b/>
          <w:highlight w:val="cyan"/>
          <w:u w:val="single"/>
        </w:rPr>
        <w:t>alignment</w:t>
      </w:r>
      <w:r w:rsidRPr="00A46ABC">
        <w:rPr>
          <w:highlight w:val="cyan"/>
        </w:rPr>
        <w:t xml:space="preserve"> </w:t>
      </w:r>
      <w:r w:rsidR="00564615" w:rsidRPr="00A46ABC">
        <w:rPr>
          <w:highlight w:val="cyan"/>
        </w:rPr>
        <w:br/>
      </w:r>
      <w:r w:rsidRPr="00A46ABC">
        <w:rPr>
          <w:highlight w:val="cyan"/>
        </w:rPr>
        <w:t>The requirement that objects of a particular type be located on storage boundaries with addresses that are particular multiples of a byte address.</w:t>
      </w:r>
    </w:p>
    <w:p w14:paraId="65B465D6" w14:textId="77777777" w:rsidR="009C471F" w:rsidRPr="00A46ABC" w:rsidRDefault="009C471F" w:rsidP="00DE0622">
      <w:pPr>
        <w:rPr>
          <w:highlight w:val="cyan"/>
        </w:rPr>
      </w:pPr>
    </w:p>
    <w:p w14:paraId="54B3B48F" w14:textId="77777777" w:rsidR="009D5730" w:rsidRPr="00A46ABC" w:rsidRDefault="009D5730" w:rsidP="00DE0622">
      <w:pPr>
        <w:rPr>
          <w:b/>
          <w:highlight w:val="cyan"/>
          <w:u w:val="single"/>
        </w:rPr>
      </w:pPr>
      <w:r w:rsidRPr="00A46ABC">
        <w:rPr>
          <w:b/>
          <w:highlight w:val="cyan"/>
          <w:u w:val="single"/>
        </w:rPr>
        <w:t>3.1.3</w:t>
      </w:r>
    </w:p>
    <w:p w14:paraId="0D22A86B" w14:textId="77777777" w:rsidR="00564615" w:rsidRPr="00A46ABC" w:rsidRDefault="00564615" w:rsidP="00DE0622">
      <w:pPr>
        <w:rPr>
          <w:highlight w:val="cyan"/>
        </w:rPr>
      </w:pPr>
      <w:r w:rsidRPr="00A46ABC">
        <w:rPr>
          <w:b/>
          <w:highlight w:val="cyan"/>
          <w:u w:val="single"/>
        </w:rPr>
        <w:t>a</w:t>
      </w:r>
      <w:r w:rsidR="00DE0622" w:rsidRPr="00A46ABC">
        <w:rPr>
          <w:b/>
          <w:highlight w:val="cyan"/>
          <w:u w:val="single"/>
        </w:rPr>
        <w:t>rgument</w:t>
      </w:r>
      <w:r w:rsidRPr="00A46ABC">
        <w:rPr>
          <w:b/>
          <w:highlight w:val="cyan"/>
          <w:u w:val="single"/>
        </w:rPr>
        <w:br/>
      </w:r>
      <w:r w:rsidRPr="00A46ABC">
        <w:rPr>
          <w:highlight w:val="cyan"/>
        </w:rPr>
        <w:t>The expression in the comma-separated list bounded by the parentheses in a function call expression, or a sequence of preprocessing tokens in the comma-separated list bounded by the parentheses in a function-like macro invocation</w:t>
      </w:r>
    </w:p>
    <w:p w14:paraId="05A3DBE1" w14:textId="77777777" w:rsidR="00564615" w:rsidRPr="00A46ABC" w:rsidRDefault="00564615" w:rsidP="008216A7">
      <w:pPr>
        <w:ind w:left="403"/>
        <w:rPr>
          <w:highlight w:val="cyan"/>
        </w:rPr>
      </w:pPr>
      <w:r w:rsidRPr="00A46ABC">
        <w:rPr>
          <w:highlight w:val="cyan"/>
        </w:rPr>
        <w:t xml:space="preserve">Note </w:t>
      </w:r>
      <w:r w:rsidR="009D5730" w:rsidRPr="00A46ABC">
        <w:rPr>
          <w:highlight w:val="cyan"/>
        </w:rPr>
        <w:t>1</w:t>
      </w:r>
      <w:r w:rsidRPr="00A46ABC">
        <w:rPr>
          <w:highlight w:val="cyan"/>
        </w:rPr>
        <w:t>: Also called actual argument</w:t>
      </w:r>
    </w:p>
    <w:p w14:paraId="7A36F364" w14:textId="77777777" w:rsidR="00DE0622" w:rsidRPr="00A46ABC" w:rsidRDefault="009D5730" w:rsidP="008216A7">
      <w:pPr>
        <w:ind w:left="403"/>
        <w:rPr>
          <w:highlight w:val="cyan"/>
        </w:rPr>
      </w:pPr>
      <w:r w:rsidRPr="00A46ABC">
        <w:rPr>
          <w:highlight w:val="cyan"/>
        </w:rPr>
        <w:t>Note 2</w:t>
      </w:r>
      <w:r w:rsidR="00564615" w:rsidRPr="00A46ABC">
        <w:rPr>
          <w:highlight w:val="cyan"/>
        </w:rPr>
        <w:t xml:space="preserve">: An argument replaces a </w:t>
      </w:r>
      <w:r w:rsidR="00564615" w:rsidRPr="00A46ABC">
        <w:rPr>
          <w:i/>
          <w:highlight w:val="cyan"/>
        </w:rPr>
        <w:t>formal parameter</w:t>
      </w:r>
      <w:r w:rsidR="00564615" w:rsidRPr="00A46ABC">
        <w:rPr>
          <w:highlight w:val="cyan"/>
        </w:rPr>
        <w:t xml:space="preserve"> as the call is realized.</w:t>
      </w:r>
      <w:r w:rsidR="00564615" w:rsidRPr="00A46ABC">
        <w:rPr>
          <w:highlight w:val="cyan"/>
        </w:rPr>
        <w:br/>
      </w:r>
    </w:p>
    <w:p w14:paraId="29244D6C" w14:textId="77777777" w:rsidR="009D5730" w:rsidRPr="00A46ABC" w:rsidRDefault="009D5730" w:rsidP="00DE0622">
      <w:pPr>
        <w:rPr>
          <w:b/>
          <w:highlight w:val="cyan"/>
          <w:u w:val="single"/>
        </w:rPr>
      </w:pPr>
      <w:r w:rsidRPr="00A46ABC">
        <w:rPr>
          <w:b/>
          <w:highlight w:val="cyan"/>
          <w:u w:val="single"/>
        </w:rPr>
        <w:t>3.1.4</w:t>
      </w:r>
    </w:p>
    <w:p w14:paraId="70BAF914" w14:textId="77777777" w:rsidR="00564615" w:rsidRPr="00A46ABC" w:rsidRDefault="00DE0622" w:rsidP="00DE0622">
      <w:pPr>
        <w:rPr>
          <w:highlight w:val="cyan"/>
        </w:rPr>
      </w:pPr>
      <w:r w:rsidRPr="00A46ABC">
        <w:rPr>
          <w:b/>
          <w:highlight w:val="cyan"/>
          <w:u w:val="single"/>
        </w:rPr>
        <w:t>behaviour</w:t>
      </w:r>
      <w:r w:rsidR="009603AC" w:rsidRPr="00A46ABC">
        <w:rPr>
          <w:highlight w:val="cyan"/>
        </w:rPr>
        <w:t xml:space="preserve"> </w:t>
      </w:r>
      <w:r w:rsidR="00564615" w:rsidRPr="00A46ABC">
        <w:rPr>
          <w:highlight w:val="cyan"/>
        </w:rPr>
        <w:br/>
      </w:r>
      <w:r w:rsidRPr="00A46ABC">
        <w:rPr>
          <w:highlight w:val="cyan"/>
        </w:rPr>
        <w:t>An external appearance or action.</w:t>
      </w:r>
    </w:p>
    <w:p w14:paraId="4FF27418" w14:textId="77777777" w:rsidR="00DE0622" w:rsidRDefault="009D5730" w:rsidP="008216A7">
      <w:pPr>
        <w:ind w:left="403"/>
        <w:rPr>
          <w:highlight w:val="cyan"/>
        </w:rPr>
      </w:pPr>
      <w:r w:rsidRPr="00A46ABC">
        <w:rPr>
          <w:highlight w:val="cyan"/>
        </w:rPr>
        <w:t xml:space="preserve">Note </w:t>
      </w:r>
      <w:r w:rsidR="009C471F">
        <w:rPr>
          <w:highlight w:val="cyan"/>
        </w:rPr>
        <w:t>3</w:t>
      </w:r>
      <w:r w:rsidR="00564615" w:rsidRPr="00A46ABC">
        <w:rPr>
          <w:highlight w:val="cyan"/>
        </w:rPr>
        <w:t>:</w:t>
      </w:r>
      <w:r w:rsidR="00805A59" w:rsidRPr="00A46ABC">
        <w:rPr>
          <w:highlight w:val="cyan"/>
        </w:rPr>
        <w:t xml:space="preserve">   See: implementation-defined behavior, locale-specific behavior, undefined behavior, unspecified behaviour</w:t>
      </w:r>
    </w:p>
    <w:p w14:paraId="235C9210" w14:textId="77777777" w:rsidR="00BC2269" w:rsidRPr="00A46ABC" w:rsidRDefault="00BC2269" w:rsidP="008216A7">
      <w:pPr>
        <w:ind w:left="403"/>
        <w:rPr>
          <w:highlight w:val="cyan"/>
        </w:rPr>
      </w:pPr>
    </w:p>
    <w:p w14:paraId="315C4562" w14:textId="77777777" w:rsidR="009D5730" w:rsidRPr="00A46ABC" w:rsidRDefault="009D5730" w:rsidP="00F97A64">
      <w:pPr>
        <w:rPr>
          <w:b/>
          <w:highlight w:val="cyan"/>
          <w:u w:val="single"/>
        </w:rPr>
      </w:pPr>
      <w:r w:rsidRPr="00A46ABC">
        <w:rPr>
          <w:b/>
          <w:highlight w:val="cyan"/>
          <w:u w:val="single"/>
        </w:rPr>
        <w:t>3.1.5</w:t>
      </w:r>
    </w:p>
    <w:p w14:paraId="3BDE84B6" w14:textId="77777777" w:rsidR="009C471F" w:rsidRDefault="009D5730" w:rsidP="00F97A64">
      <w:pPr>
        <w:rPr>
          <w:highlight w:val="cyan"/>
        </w:rPr>
      </w:pPr>
      <w:proofErr w:type="spellStart"/>
      <w:r w:rsidRPr="00A46ABC">
        <w:rPr>
          <w:b/>
          <w:highlight w:val="cyan"/>
          <w:u w:val="single"/>
        </w:rPr>
        <w:t>b</w:t>
      </w:r>
      <w:r w:rsidR="00805A59" w:rsidRPr="00A46ABC">
        <w:rPr>
          <w:b/>
          <w:highlight w:val="cyan"/>
          <w:u w:val="single"/>
        </w:rPr>
        <w:t>it</w:t>
      </w:r>
      <w:proofErr w:type="spellEnd"/>
      <w:r w:rsidRPr="00A46ABC">
        <w:rPr>
          <w:highlight w:val="cyan"/>
        </w:rPr>
        <w:br/>
      </w:r>
      <w:r w:rsidR="00805A59" w:rsidRPr="00A46ABC">
        <w:rPr>
          <w:highlight w:val="cyan"/>
        </w:rPr>
        <w:t xml:space="preserve">The unit of data storage in the execution environment large enough to hold an object that may have one of two values. </w:t>
      </w:r>
    </w:p>
    <w:p w14:paraId="6296183A" w14:textId="77777777" w:rsidR="00F97A64" w:rsidRDefault="009C471F">
      <w:pPr>
        <w:ind w:firstLine="403"/>
        <w:rPr>
          <w:highlight w:val="cyan"/>
        </w:rPr>
      </w:pPr>
      <w:r>
        <w:rPr>
          <w:highlight w:val="cyan"/>
        </w:rPr>
        <w:t xml:space="preserve">Note 4: </w:t>
      </w:r>
      <w:r w:rsidR="00805A59" w:rsidRPr="00A46ABC">
        <w:rPr>
          <w:highlight w:val="cyan"/>
        </w:rPr>
        <w:t>It need not be possible to express the address of each individual bit of an object.</w:t>
      </w:r>
    </w:p>
    <w:p w14:paraId="332C484E" w14:textId="77777777" w:rsidR="00624D7B" w:rsidRPr="00A46ABC" w:rsidRDefault="00624D7B" w:rsidP="00BC2269">
      <w:pPr>
        <w:ind w:firstLine="403"/>
        <w:rPr>
          <w:highlight w:val="cyan"/>
        </w:rPr>
      </w:pPr>
    </w:p>
    <w:p w14:paraId="44DEAD01" w14:textId="77777777" w:rsidR="009C471F" w:rsidRDefault="009C471F" w:rsidP="00805A59">
      <w:pPr>
        <w:rPr>
          <w:b/>
          <w:highlight w:val="cyan"/>
          <w:u w:val="single"/>
        </w:rPr>
      </w:pPr>
      <w:r>
        <w:rPr>
          <w:b/>
          <w:highlight w:val="cyan"/>
          <w:u w:val="single"/>
        </w:rPr>
        <w:t>3.1.6</w:t>
      </w:r>
    </w:p>
    <w:p w14:paraId="2D9FE2F2" w14:textId="77777777" w:rsidR="004F52C9" w:rsidRPr="00A46ABC" w:rsidRDefault="00805A59" w:rsidP="00805A59">
      <w:pPr>
        <w:rPr>
          <w:highlight w:val="cyan"/>
        </w:rPr>
      </w:pPr>
      <w:r w:rsidRPr="00A46ABC">
        <w:rPr>
          <w:b/>
          <w:highlight w:val="cyan"/>
          <w:u w:val="single"/>
        </w:rPr>
        <w:t>byte</w:t>
      </w:r>
      <w:r w:rsidR="004F52C9" w:rsidRPr="00A46ABC">
        <w:rPr>
          <w:highlight w:val="cyan"/>
        </w:rPr>
        <w:br/>
        <w:t>t</w:t>
      </w:r>
      <w:r w:rsidRPr="00A46ABC">
        <w:rPr>
          <w:highlight w:val="cyan"/>
        </w:rPr>
        <w:t xml:space="preserve">he addressable unit of data storage large enough to hold any member of the basic character set of the execution environment.  </w:t>
      </w:r>
    </w:p>
    <w:p w14:paraId="69D220BF" w14:textId="77777777" w:rsidR="00805A59" w:rsidRPr="00A46ABC" w:rsidRDefault="009D5730" w:rsidP="008216A7">
      <w:pPr>
        <w:ind w:left="403"/>
        <w:rPr>
          <w:highlight w:val="cyan"/>
        </w:rPr>
      </w:pPr>
      <w:r w:rsidRPr="00A46ABC">
        <w:rPr>
          <w:highlight w:val="cyan"/>
        </w:rPr>
        <w:t xml:space="preserve">Note </w:t>
      </w:r>
      <w:r w:rsidR="009C471F">
        <w:rPr>
          <w:highlight w:val="cyan"/>
        </w:rPr>
        <w:t>5</w:t>
      </w:r>
      <w:r w:rsidR="004F52C9" w:rsidRPr="00A46ABC">
        <w:rPr>
          <w:highlight w:val="cyan"/>
        </w:rPr>
        <w:t xml:space="preserve">: </w:t>
      </w:r>
      <w:r w:rsidR="00805A59" w:rsidRPr="00A46ABC">
        <w:rPr>
          <w:highlight w:val="cyan"/>
        </w:rPr>
        <w:t>It is possible to express the address of each individual byte of an object uniquely.  A byte is composed of a contiguous sequence of bits, the number of which is implementation-defined. The least significant bit is called the low-order bit; the most significant bit is called the high-order bit.</w:t>
      </w:r>
    </w:p>
    <w:p w14:paraId="3D3F407D" w14:textId="77777777" w:rsidR="009C471F" w:rsidRDefault="009C471F" w:rsidP="00805A59">
      <w:pPr>
        <w:rPr>
          <w:b/>
          <w:highlight w:val="cyan"/>
          <w:u w:val="single"/>
        </w:rPr>
      </w:pPr>
    </w:p>
    <w:p w14:paraId="3E99D3FA" w14:textId="77777777" w:rsidR="009C471F" w:rsidRDefault="009C471F" w:rsidP="00805A59">
      <w:pPr>
        <w:rPr>
          <w:b/>
          <w:highlight w:val="cyan"/>
          <w:u w:val="single"/>
        </w:rPr>
      </w:pPr>
      <w:r>
        <w:rPr>
          <w:b/>
          <w:highlight w:val="cyan"/>
          <w:u w:val="single"/>
        </w:rPr>
        <w:t>3.1.7</w:t>
      </w:r>
    </w:p>
    <w:p w14:paraId="2E65EC1F" w14:textId="77777777" w:rsidR="004F52C9" w:rsidRPr="00A46ABC" w:rsidRDefault="004F52C9" w:rsidP="00805A59">
      <w:pPr>
        <w:rPr>
          <w:highlight w:val="cyan"/>
        </w:rPr>
      </w:pPr>
      <w:r w:rsidRPr="00A46ABC">
        <w:rPr>
          <w:b/>
          <w:highlight w:val="cyan"/>
          <w:u w:val="single"/>
        </w:rPr>
        <w:t>c</w:t>
      </w:r>
      <w:r w:rsidR="00805A59" w:rsidRPr="00A46ABC">
        <w:rPr>
          <w:b/>
          <w:highlight w:val="cyan"/>
          <w:u w:val="single"/>
        </w:rPr>
        <w:t>haracter</w:t>
      </w:r>
      <w:r w:rsidRPr="00A46ABC">
        <w:rPr>
          <w:highlight w:val="cyan"/>
        </w:rPr>
        <w:br/>
      </w:r>
      <w:r w:rsidR="00805A59" w:rsidRPr="00A46ABC">
        <w:rPr>
          <w:highlight w:val="cyan"/>
        </w:rPr>
        <w:t xml:space="preserve"> An abstract member of a set of elements used for the organization, control, or representation of data. </w:t>
      </w:r>
    </w:p>
    <w:p w14:paraId="172033FC" w14:textId="77777777" w:rsidR="00805A59" w:rsidRPr="00A46ABC" w:rsidRDefault="004F52C9" w:rsidP="008216A7">
      <w:pPr>
        <w:ind w:left="403"/>
        <w:rPr>
          <w:highlight w:val="cyan"/>
        </w:rPr>
      </w:pPr>
      <w:r w:rsidRPr="00A46ABC">
        <w:rPr>
          <w:highlight w:val="cyan"/>
        </w:rPr>
        <w:t xml:space="preserve">Note 6: </w:t>
      </w:r>
      <w:r w:rsidR="00805A59" w:rsidRPr="00A46ABC">
        <w:rPr>
          <w:highlight w:val="cyan"/>
        </w:rPr>
        <w:t>See: single-byte character, multibyte character, wide character</w:t>
      </w:r>
    </w:p>
    <w:p w14:paraId="49771267" w14:textId="77777777" w:rsidR="00E506EC" w:rsidRDefault="00E506EC" w:rsidP="00E506EC">
      <w:pPr>
        <w:rPr>
          <w:highlight w:val="cyan"/>
        </w:rPr>
      </w:pPr>
      <w:r w:rsidRPr="00A46ABC">
        <w:rPr>
          <w:highlight w:val="cyan"/>
          <w:u w:val="single"/>
        </w:rPr>
        <w:t>correctly rounded result</w:t>
      </w:r>
      <w:r w:rsidRPr="00A46ABC">
        <w:rPr>
          <w:highlight w:val="cyan"/>
        </w:rPr>
        <w:t>: The representation in the result format that is nearest in value, subject to the current rounding mode, to what the result would be given unlimited range and precision.</w:t>
      </w:r>
    </w:p>
    <w:p w14:paraId="7809DAAC" w14:textId="77777777" w:rsidR="00624D7B" w:rsidRPr="00A46ABC" w:rsidRDefault="00624D7B" w:rsidP="00E506EC">
      <w:pPr>
        <w:rPr>
          <w:highlight w:val="cyan"/>
        </w:rPr>
      </w:pPr>
    </w:p>
    <w:p w14:paraId="2D16EFD9" w14:textId="77777777" w:rsidR="009C471F" w:rsidRDefault="009C471F" w:rsidP="009C471F">
      <w:r>
        <w:t>3.1.8</w:t>
      </w:r>
    </w:p>
    <w:p w14:paraId="63FC18F1" w14:textId="77777777" w:rsidR="009C471F" w:rsidRDefault="00624D7B" w:rsidP="009C471F">
      <w:r>
        <w:t>c</w:t>
      </w:r>
      <w:r w:rsidR="009C471F">
        <w:t>lass</w:t>
      </w:r>
    </w:p>
    <w:p w14:paraId="5955CFD5" w14:textId="77777777" w:rsidR="009C471F" w:rsidRDefault="009C471F" w:rsidP="009C471F">
      <w:pPr>
        <w:rPr>
          <w:u w:val="single"/>
        </w:rPr>
      </w:pPr>
      <w:r>
        <w:rPr>
          <w:u w:val="single"/>
        </w:rPr>
        <w:t>TBD</w:t>
      </w:r>
    </w:p>
    <w:p w14:paraId="4C130900" w14:textId="77777777" w:rsidR="009C471F" w:rsidRDefault="009C471F" w:rsidP="009C471F">
      <w:pPr>
        <w:rPr>
          <w:u w:val="single"/>
        </w:rPr>
      </w:pPr>
    </w:p>
    <w:p w14:paraId="114D310D" w14:textId="77777777" w:rsidR="009C471F" w:rsidRDefault="009C471F" w:rsidP="009C471F">
      <w:pPr>
        <w:rPr>
          <w:u w:val="single"/>
        </w:rPr>
      </w:pPr>
      <w:r>
        <w:rPr>
          <w:u w:val="single"/>
        </w:rPr>
        <w:t>3.1.9</w:t>
      </w:r>
    </w:p>
    <w:p w14:paraId="595F705A" w14:textId="77777777" w:rsidR="009C471F" w:rsidRDefault="00624D7B" w:rsidP="009C471F">
      <w:r>
        <w:t>c</w:t>
      </w:r>
      <w:r w:rsidR="009C471F">
        <w:t>oncrete</w:t>
      </w:r>
    </w:p>
    <w:p w14:paraId="3D66021D" w14:textId="77777777" w:rsidR="009C471F" w:rsidRDefault="009C471F" w:rsidP="009C471F">
      <w:r>
        <w:t>TBD</w:t>
      </w:r>
    </w:p>
    <w:p w14:paraId="0D6BEF13" w14:textId="77777777" w:rsidR="009C471F" w:rsidRDefault="009C471F" w:rsidP="009C471F"/>
    <w:p w14:paraId="00BF6BE5" w14:textId="77777777" w:rsidR="009C471F" w:rsidRDefault="009C471F" w:rsidP="00E506EC">
      <w:pPr>
        <w:rPr>
          <w:highlight w:val="cyan"/>
          <w:u w:val="single"/>
        </w:rPr>
      </w:pPr>
      <w:r>
        <w:rPr>
          <w:highlight w:val="cyan"/>
          <w:u w:val="single"/>
        </w:rPr>
        <w:lastRenderedPageBreak/>
        <w:t xml:space="preserve">3.1.10 </w:t>
      </w:r>
    </w:p>
    <w:p w14:paraId="4A9AE850" w14:textId="77777777" w:rsidR="009C471F" w:rsidRDefault="00E506EC" w:rsidP="00E506EC">
      <w:pPr>
        <w:rPr>
          <w:highlight w:val="cyan"/>
        </w:rPr>
      </w:pPr>
      <w:r w:rsidRPr="00A46ABC">
        <w:rPr>
          <w:highlight w:val="cyan"/>
          <w:u w:val="single"/>
        </w:rPr>
        <w:t>diagnostic message</w:t>
      </w:r>
      <w:r w:rsidRPr="00A46ABC">
        <w:rPr>
          <w:highlight w:val="cyan"/>
        </w:rPr>
        <w:t xml:space="preserve"> </w:t>
      </w:r>
    </w:p>
    <w:p w14:paraId="33CF20C7" w14:textId="77777777" w:rsidR="00E506EC" w:rsidRDefault="00E506EC">
      <w:pPr>
        <w:ind w:left="403"/>
        <w:rPr>
          <w:highlight w:val="cyan"/>
        </w:rPr>
      </w:pPr>
      <w:r w:rsidRPr="00A46ABC">
        <w:rPr>
          <w:highlight w:val="cyan"/>
        </w:rPr>
        <w:t xml:space="preserve">The message belonging to an implementation-defined subset of the implementation’s message output.  </w:t>
      </w:r>
      <w:r w:rsidR="009C471F">
        <w:rPr>
          <w:highlight w:val="cyan"/>
        </w:rPr>
        <w:t xml:space="preserve">Note 7: </w:t>
      </w:r>
      <w:r w:rsidRPr="00A46ABC">
        <w:rPr>
          <w:highlight w:val="cyan"/>
        </w:rPr>
        <w:t>The C Standard requires diagnostic messages for all constraint violations.</w:t>
      </w:r>
    </w:p>
    <w:p w14:paraId="2C293DD2" w14:textId="77777777" w:rsidR="00624D7B" w:rsidRPr="00A46ABC" w:rsidRDefault="00624D7B" w:rsidP="00BC2269">
      <w:pPr>
        <w:ind w:left="403"/>
        <w:rPr>
          <w:highlight w:val="cyan"/>
        </w:rPr>
      </w:pPr>
    </w:p>
    <w:p w14:paraId="45357EBA" w14:textId="77777777" w:rsidR="009C471F" w:rsidRDefault="009C471F" w:rsidP="009C471F">
      <w:r>
        <w:t>3.1.11</w:t>
      </w:r>
    </w:p>
    <w:p w14:paraId="304B6C74" w14:textId="77777777" w:rsidR="009C471F" w:rsidRDefault="00624D7B" w:rsidP="009C471F">
      <w:r>
        <w:t>d</w:t>
      </w:r>
      <w:r w:rsidR="009C471F">
        <w:t>ynamic dispatch</w:t>
      </w:r>
    </w:p>
    <w:p w14:paraId="588C7189" w14:textId="77777777" w:rsidR="009C471F" w:rsidRDefault="009C471F" w:rsidP="00743E20">
      <w:pPr>
        <w:rPr>
          <w:highlight w:val="cyan"/>
          <w:u w:val="single"/>
        </w:rPr>
      </w:pPr>
      <w:r>
        <w:rPr>
          <w:highlight w:val="cyan"/>
          <w:u w:val="single"/>
        </w:rPr>
        <w:t>TBD</w:t>
      </w:r>
    </w:p>
    <w:p w14:paraId="1EEC74FB" w14:textId="77777777" w:rsidR="009C471F" w:rsidRDefault="009C471F" w:rsidP="00743E20">
      <w:pPr>
        <w:rPr>
          <w:highlight w:val="cyan"/>
          <w:u w:val="single"/>
        </w:rPr>
      </w:pPr>
    </w:p>
    <w:p w14:paraId="70507D59" w14:textId="77777777" w:rsidR="009C471F" w:rsidRDefault="009C471F" w:rsidP="009C471F">
      <w:r>
        <w:t>3.1.12</w:t>
      </w:r>
    </w:p>
    <w:p w14:paraId="5AE5BA10" w14:textId="77777777" w:rsidR="009C471F" w:rsidRDefault="00624D7B" w:rsidP="009C471F">
      <w:r>
        <w:t>e</w:t>
      </w:r>
      <w:r w:rsidR="009C471F">
        <w:t>ncapsulation</w:t>
      </w:r>
    </w:p>
    <w:p w14:paraId="3A1FE608" w14:textId="77777777" w:rsidR="009C471F" w:rsidRDefault="009C471F" w:rsidP="00743E20">
      <w:pPr>
        <w:rPr>
          <w:highlight w:val="cyan"/>
          <w:u w:val="single"/>
        </w:rPr>
      </w:pPr>
      <w:r>
        <w:rPr>
          <w:highlight w:val="cyan"/>
          <w:u w:val="single"/>
        </w:rPr>
        <w:t>TBD</w:t>
      </w:r>
    </w:p>
    <w:p w14:paraId="74C8A229" w14:textId="77777777" w:rsidR="009C471F" w:rsidRDefault="009C471F" w:rsidP="00743E20">
      <w:pPr>
        <w:rPr>
          <w:highlight w:val="cyan"/>
          <w:u w:val="single"/>
        </w:rPr>
      </w:pPr>
    </w:p>
    <w:p w14:paraId="5001F641" w14:textId="77777777" w:rsidR="009C471F" w:rsidRDefault="009C471F" w:rsidP="00743E20">
      <w:pPr>
        <w:rPr>
          <w:highlight w:val="cyan"/>
          <w:u w:val="single"/>
        </w:rPr>
      </w:pPr>
      <w:r>
        <w:rPr>
          <w:highlight w:val="cyan"/>
          <w:u w:val="single"/>
        </w:rPr>
        <w:t>3.1.13</w:t>
      </w:r>
    </w:p>
    <w:p w14:paraId="76510316" w14:textId="77777777" w:rsidR="009C471F" w:rsidRDefault="00743E20" w:rsidP="00743E20">
      <w:pPr>
        <w:rPr>
          <w:highlight w:val="cyan"/>
        </w:rPr>
      </w:pPr>
      <w:r w:rsidRPr="00A46ABC">
        <w:rPr>
          <w:highlight w:val="cyan"/>
          <w:u w:val="single"/>
        </w:rPr>
        <w:t>formal parameter</w:t>
      </w:r>
    </w:p>
    <w:p w14:paraId="1CF05D47" w14:textId="77777777" w:rsidR="00743E20" w:rsidRPr="00A46ABC" w:rsidRDefault="009C471F" w:rsidP="00743E20">
      <w:pPr>
        <w:rPr>
          <w:highlight w:val="cyan"/>
        </w:rPr>
      </w:pPr>
      <w:r>
        <w:rPr>
          <w:highlight w:val="cyan"/>
        </w:rPr>
        <w:t>t</w:t>
      </w:r>
      <w:r w:rsidR="00743E20" w:rsidRPr="00A46ABC">
        <w:rPr>
          <w:highlight w:val="cyan"/>
        </w:rPr>
        <w:t>he object declared as part of a function declaration or definition that acquires a value on entry to the function, or an identifier from the comma-separated list bounded by the parentheses immediately following the macro name in a function-like macro definition.</w:t>
      </w:r>
    </w:p>
    <w:p w14:paraId="4C37310D" w14:textId="77777777" w:rsidR="009C471F" w:rsidRDefault="009C471F" w:rsidP="009C471F"/>
    <w:p w14:paraId="7C61ABC4" w14:textId="77777777" w:rsidR="00692521" w:rsidRDefault="00692521" w:rsidP="00E506EC">
      <w:pPr>
        <w:rPr>
          <w:highlight w:val="cyan"/>
          <w:u w:val="single"/>
        </w:rPr>
      </w:pPr>
      <w:r>
        <w:rPr>
          <w:highlight w:val="cyan"/>
          <w:u w:val="single"/>
        </w:rPr>
        <w:t>3.1.14</w:t>
      </w:r>
    </w:p>
    <w:p w14:paraId="4A077B8F" w14:textId="77777777" w:rsidR="00692521" w:rsidRDefault="00692521" w:rsidP="00E506EC">
      <w:pPr>
        <w:rPr>
          <w:highlight w:val="cyan"/>
        </w:rPr>
      </w:pPr>
      <w:r w:rsidRPr="00A46ABC">
        <w:rPr>
          <w:highlight w:val="cyan"/>
          <w:u w:val="single"/>
        </w:rPr>
        <w:t>I</w:t>
      </w:r>
      <w:r w:rsidR="00E506EC" w:rsidRPr="00A46ABC">
        <w:rPr>
          <w:highlight w:val="cyan"/>
          <w:u w:val="single"/>
        </w:rPr>
        <w:t>mplementation</w:t>
      </w:r>
    </w:p>
    <w:p w14:paraId="1C1BF272" w14:textId="77777777" w:rsidR="00E506EC" w:rsidRPr="00A46ABC" w:rsidRDefault="00692521" w:rsidP="00E506EC">
      <w:pPr>
        <w:rPr>
          <w:highlight w:val="cyan"/>
        </w:rPr>
      </w:pPr>
      <w:r>
        <w:rPr>
          <w:highlight w:val="cyan"/>
        </w:rPr>
        <w:t>a</w:t>
      </w:r>
      <w:r w:rsidR="00E506EC" w:rsidRPr="00A46ABC">
        <w:rPr>
          <w:highlight w:val="cyan"/>
        </w:rPr>
        <w:t xml:space="preserve"> particular set of software, running in a particular translation environment under particular control options, that performs translation of programs for, and supports execution of functions in, a particular execution environment.</w:t>
      </w:r>
    </w:p>
    <w:p w14:paraId="7730BC8D" w14:textId="77777777" w:rsidR="00692521" w:rsidRDefault="00692521" w:rsidP="00DE0622">
      <w:pPr>
        <w:rPr>
          <w:highlight w:val="cyan"/>
          <w:u w:val="single"/>
        </w:rPr>
      </w:pPr>
    </w:p>
    <w:p w14:paraId="23BE75D2" w14:textId="77777777" w:rsidR="00692521" w:rsidRDefault="00692521" w:rsidP="00DE0622">
      <w:pPr>
        <w:rPr>
          <w:highlight w:val="cyan"/>
          <w:u w:val="single"/>
        </w:rPr>
      </w:pPr>
      <w:r>
        <w:rPr>
          <w:highlight w:val="cyan"/>
          <w:u w:val="single"/>
        </w:rPr>
        <w:t>3.1.15</w:t>
      </w:r>
    </w:p>
    <w:p w14:paraId="5CBAB1DC" w14:textId="77777777" w:rsidR="00692521" w:rsidRDefault="00624D7B" w:rsidP="00DE0622">
      <w:pPr>
        <w:rPr>
          <w:highlight w:val="cyan"/>
        </w:rPr>
      </w:pPr>
      <w:r>
        <w:rPr>
          <w:highlight w:val="cyan"/>
          <w:u w:val="single"/>
        </w:rPr>
        <w:t>i</w:t>
      </w:r>
      <w:r w:rsidR="009603AC" w:rsidRPr="00A46ABC">
        <w:rPr>
          <w:highlight w:val="cyan"/>
          <w:u w:val="single"/>
        </w:rPr>
        <w:t>mplementation-defi</w:t>
      </w:r>
      <w:r w:rsidR="00DE0622" w:rsidRPr="00A46ABC">
        <w:rPr>
          <w:highlight w:val="cyan"/>
          <w:u w:val="single"/>
        </w:rPr>
        <w:t>ned behaviour</w:t>
      </w:r>
    </w:p>
    <w:p w14:paraId="01462416" w14:textId="77777777" w:rsidR="00692521" w:rsidRDefault="00692521" w:rsidP="00DE0622">
      <w:pPr>
        <w:rPr>
          <w:highlight w:val="cyan"/>
        </w:rPr>
      </w:pPr>
      <w:r>
        <w:rPr>
          <w:highlight w:val="cyan"/>
        </w:rPr>
        <w:t>t</w:t>
      </w:r>
      <w:r w:rsidR="00DE0622" w:rsidRPr="00A46ABC">
        <w:rPr>
          <w:highlight w:val="cyan"/>
        </w:rPr>
        <w:t>he unspeci</w:t>
      </w:r>
      <w:r w:rsidR="009603AC" w:rsidRPr="00A46ABC">
        <w:rPr>
          <w:highlight w:val="cyan"/>
        </w:rPr>
        <w:t>fi</w:t>
      </w:r>
      <w:r w:rsidR="00DE0622" w:rsidRPr="00A46ABC">
        <w:rPr>
          <w:highlight w:val="cyan"/>
        </w:rPr>
        <w:t xml:space="preserve">ed behaviour where each implementation documents how the choice is made.  </w:t>
      </w:r>
    </w:p>
    <w:p w14:paraId="7AE30754" w14:textId="77777777" w:rsidR="00DE0622" w:rsidRDefault="00692521" w:rsidP="00692521">
      <w:pPr>
        <w:ind w:firstLine="403"/>
        <w:rPr>
          <w:highlight w:val="cyan"/>
        </w:rPr>
      </w:pPr>
      <w:r>
        <w:rPr>
          <w:highlight w:val="cyan"/>
        </w:rPr>
        <w:t xml:space="preserve">Note 8: </w:t>
      </w:r>
      <w:r w:rsidR="009603AC" w:rsidRPr="00A46ABC">
        <w:rPr>
          <w:highlight w:val="cyan"/>
        </w:rPr>
        <w:t>An example of implementation-defi</w:t>
      </w:r>
      <w:r w:rsidR="00DE0622" w:rsidRPr="00A46ABC">
        <w:rPr>
          <w:highlight w:val="cyan"/>
        </w:rPr>
        <w:t>ned behaviour is the propagation of the high-order bit when a signed integer is shifted right.</w:t>
      </w:r>
    </w:p>
    <w:p w14:paraId="729D0937" w14:textId="77777777" w:rsidR="00624D7B" w:rsidRDefault="00624D7B" w:rsidP="00692521">
      <w:pPr>
        <w:ind w:firstLine="403"/>
        <w:rPr>
          <w:highlight w:val="cyan"/>
        </w:rPr>
      </w:pPr>
    </w:p>
    <w:p w14:paraId="0D777759" w14:textId="77777777" w:rsidR="00692521" w:rsidRPr="00A46ABC" w:rsidRDefault="00692521" w:rsidP="00692521">
      <w:pPr>
        <w:rPr>
          <w:highlight w:val="cyan"/>
        </w:rPr>
      </w:pPr>
      <w:r>
        <w:rPr>
          <w:highlight w:val="cyan"/>
        </w:rPr>
        <w:t>3.1.16</w:t>
      </w:r>
    </w:p>
    <w:p w14:paraId="3B2A4841" w14:textId="77777777" w:rsidR="00692521" w:rsidRDefault="00743E20" w:rsidP="00743E20">
      <w:pPr>
        <w:rPr>
          <w:highlight w:val="cyan"/>
        </w:rPr>
      </w:pPr>
      <w:r w:rsidRPr="00A46ABC">
        <w:rPr>
          <w:highlight w:val="cyan"/>
          <w:u w:val="single"/>
        </w:rPr>
        <w:t>implementation-defined value</w:t>
      </w:r>
    </w:p>
    <w:p w14:paraId="6022C4EC" w14:textId="77777777" w:rsidR="00743E20" w:rsidRPr="00A46ABC" w:rsidRDefault="00692521" w:rsidP="00743E20">
      <w:pPr>
        <w:rPr>
          <w:highlight w:val="cyan"/>
        </w:rPr>
      </w:pPr>
      <w:r>
        <w:rPr>
          <w:highlight w:val="cyan"/>
        </w:rPr>
        <w:t>a</w:t>
      </w:r>
      <w:r w:rsidR="00743E20" w:rsidRPr="00A46ABC">
        <w:rPr>
          <w:highlight w:val="cyan"/>
        </w:rPr>
        <w:t>n unspecified value where each implementation documents how the choice for the value is selected.</w:t>
      </w:r>
    </w:p>
    <w:p w14:paraId="30E96D5F" w14:textId="77777777" w:rsidR="00692521" w:rsidRDefault="00692521" w:rsidP="00E506EC">
      <w:pPr>
        <w:rPr>
          <w:highlight w:val="cyan"/>
          <w:u w:val="single"/>
        </w:rPr>
      </w:pPr>
    </w:p>
    <w:p w14:paraId="0615B4F9" w14:textId="77777777" w:rsidR="00692521" w:rsidRDefault="00692521" w:rsidP="00E506EC">
      <w:pPr>
        <w:rPr>
          <w:highlight w:val="cyan"/>
          <w:u w:val="single"/>
        </w:rPr>
      </w:pPr>
      <w:r>
        <w:rPr>
          <w:highlight w:val="cyan"/>
          <w:u w:val="single"/>
        </w:rPr>
        <w:t>3.1.17</w:t>
      </w:r>
    </w:p>
    <w:p w14:paraId="09CC77AC" w14:textId="77777777" w:rsidR="00692521" w:rsidRDefault="00E506EC" w:rsidP="00E506EC">
      <w:pPr>
        <w:rPr>
          <w:highlight w:val="cyan"/>
        </w:rPr>
      </w:pPr>
      <w:r w:rsidRPr="00A46ABC">
        <w:rPr>
          <w:highlight w:val="cyan"/>
          <w:u w:val="single"/>
        </w:rPr>
        <w:t>implementation limit</w:t>
      </w:r>
    </w:p>
    <w:p w14:paraId="0417B257" w14:textId="77777777" w:rsidR="00E506EC" w:rsidRDefault="00692521" w:rsidP="00E506EC">
      <w:pPr>
        <w:rPr>
          <w:highlight w:val="cyan"/>
        </w:rPr>
      </w:pPr>
      <w:r>
        <w:rPr>
          <w:highlight w:val="cyan"/>
        </w:rPr>
        <w:t>t</w:t>
      </w:r>
      <w:r w:rsidR="00E506EC" w:rsidRPr="00A46ABC">
        <w:rPr>
          <w:highlight w:val="cyan"/>
        </w:rPr>
        <w:t>he restriction imposed upon programs by the implementation.</w:t>
      </w:r>
    </w:p>
    <w:p w14:paraId="1C217791" w14:textId="77777777" w:rsidR="00692521" w:rsidRDefault="00692521" w:rsidP="00E506EC">
      <w:pPr>
        <w:rPr>
          <w:highlight w:val="cyan"/>
        </w:rPr>
      </w:pPr>
    </w:p>
    <w:p w14:paraId="4AF4C5D9" w14:textId="77777777" w:rsidR="00692521" w:rsidRPr="00A46ABC" w:rsidRDefault="00692521" w:rsidP="00E506EC">
      <w:pPr>
        <w:rPr>
          <w:highlight w:val="cyan"/>
        </w:rPr>
      </w:pPr>
      <w:r>
        <w:rPr>
          <w:highlight w:val="cyan"/>
        </w:rPr>
        <w:t>3.1.18</w:t>
      </w:r>
    </w:p>
    <w:p w14:paraId="2B56FD4F" w14:textId="77777777" w:rsidR="00692521" w:rsidRDefault="00743E20" w:rsidP="00743E20">
      <w:pPr>
        <w:rPr>
          <w:highlight w:val="cyan"/>
        </w:rPr>
      </w:pPr>
      <w:r w:rsidRPr="00A46ABC">
        <w:rPr>
          <w:highlight w:val="cyan"/>
          <w:u w:val="single"/>
        </w:rPr>
        <w:t>indeterminate value</w:t>
      </w:r>
    </w:p>
    <w:p w14:paraId="4340939E" w14:textId="77777777" w:rsidR="00743E20" w:rsidRPr="00A46ABC" w:rsidRDefault="00743E20" w:rsidP="00743E20">
      <w:pPr>
        <w:rPr>
          <w:highlight w:val="cyan"/>
        </w:rPr>
      </w:pPr>
      <w:r w:rsidRPr="00A46ABC">
        <w:rPr>
          <w:highlight w:val="cyan"/>
        </w:rPr>
        <w:t>either an unspecified value or a trap representation.</w:t>
      </w:r>
    </w:p>
    <w:p w14:paraId="1F6BFF06" w14:textId="77777777" w:rsidR="00692521" w:rsidRDefault="00692521" w:rsidP="00743E20">
      <w:pPr>
        <w:rPr>
          <w:highlight w:val="cyan"/>
          <w:u w:val="single"/>
        </w:rPr>
      </w:pPr>
    </w:p>
    <w:p w14:paraId="0D234EDE" w14:textId="77777777" w:rsidR="00692521" w:rsidRDefault="00692521" w:rsidP="00692521">
      <w:r>
        <w:t>3.1.19</w:t>
      </w:r>
    </w:p>
    <w:p w14:paraId="1E954B47" w14:textId="77777777" w:rsidR="00692521" w:rsidRDefault="00692521" w:rsidP="00692521">
      <w:r>
        <w:t>Inheritance</w:t>
      </w:r>
    </w:p>
    <w:p w14:paraId="6075B836" w14:textId="77777777" w:rsidR="00692521" w:rsidRDefault="00692521" w:rsidP="00692521">
      <w:r>
        <w:t>TBD</w:t>
      </w:r>
    </w:p>
    <w:p w14:paraId="1F28CC28" w14:textId="77777777" w:rsidR="00692521" w:rsidRDefault="00692521" w:rsidP="00743E20">
      <w:pPr>
        <w:rPr>
          <w:highlight w:val="cyan"/>
          <w:u w:val="single"/>
        </w:rPr>
      </w:pPr>
    </w:p>
    <w:p w14:paraId="7B2CDA84" w14:textId="77777777" w:rsidR="00624D7B" w:rsidRDefault="00692521" w:rsidP="00743E20">
      <w:pPr>
        <w:rPr>
          <w:highlight w:val="cyan"/>
          <w:u w:val="single"/>
        </w:rPr>
      </w:pPr>
      <w:r>
        <w:rPr>
          <w:highlight w:val="cyan"/>
          <w:u w:val="single"/>
        </w:rPr>
        <w:t>3.1.20</w:t>
      </w:r>
    </w:p>
    <w:p w14:paraId="02C7FECE" w14:textId="77777777" w:rsidR="00692521" w:rsidRPr="00BC2269" w:rsidRDefault="00624D7B" w:rsidP="00743E20">
      <w:pPr>
        <w:rPr>
          <w:highlight w:val="cyan"/>
          <w:u w:val="single"/>
        </w:rPr>
      </w:pPr>
      <w:r>
        <w:rPr>
          <w:highlight w:val="cyan"/>
          <w:u w:val="single"/>
        </w:rPr>
        <w:t>l</w:t>
      </w:r>
      <w:r w:rsidR="00457DC6" w:rsidRPr="00A46ABC">
        <w:rPr>
          <w:highlight w:val="cyan"/>
          <w:u w:val="single"/>
        </w:rPr>
        <w:t>anguage type</w:t>
      </w:r>
    </w:p>
    <w:p w14:paraId="4D86DA42" w14:textId="77777777" w:rsidR="00457DC6" w:rsidRDefault="00692521" w:rsidP="00743E20">
      <w:pPr>
        <w:rPr>
          <w:highlight w:val="cyan"/>
        </w:rPr>
      </w:pPr>
      <w:r>
        <w:rPr>
          <w:highlight w:val="cyan"/>
        </w:rPr>
        <w:lastRenderedPageBreak/>
        <w:t>s</w:t>
      </w:r>
      <w:r w:rsidR="00457DC6" w:rsidRPr="00A46ABC">
        <w:rPr>
          <w:highlight w:val="cyan"/>
        </w:rPr>
        <w:t>ee block-structured language, comb-structured language</w:t>
      </w:r>
      <w:proofErr w:type="gramStart"/>
      <w:r>
        <w:rPr>
          <w:highlight w:val="cyan"/>
        </w:rPr>
        <w:t xml:space="preserve">   (</w:t>
      </w:r>
      <w:proofErr w:type="gramEnd"/>
      <w:r>
        <w:rPr>
          <w:highlight w:val="cyan"/>
        </w:rPr>
        <w:t>Non-responsive)</w:t>
      </w:r>
    </w:p>
    <w:p w14:paraId="49700360" w14:textId="77777777" w:rsidR="00692521" w:rsidRDefault="00692521" w:rsidP="00743E20">
      <w:pPr>
        <w:rPr>
          <w:highlight w:val="cyan"/>
        </w:rPr>
      </w:pPr>
    </w:p>
    <w:p w14:paraId="693E4BD8" w14:textId="77777777" w:rsidR="00692521" w:rsidRPr="00A46ABC" w:rsidRDefault="00692521" w:rsidP="00743E20">
      <w:pPr>
        <w:rPr>
          <w:highlight w:val="cyan"/>
        </w:rPr>
      </w:pPr>
      <w:r>
        <w:rPr>
          <w:highlight w:val="cyan"/>
        </w:rPr>
        <w:t>3.1.21</w:t>
      </w:r>
    </w:p>
    <w:p w14:paraId="15F092BC" w14:textId="77777777" w:rsidR="00692521" w:rsidRDefault="009603AC" w:rsidP="00DE0622">
      <w:pPr>
        <w:rPr>
          <w:highlight w:val="cyan"/>
        </w:rPr>
      </w:pPr>
      <w:r w:rsidRPr="00A46ABC">
        <w:rPr>
          <w:highlight w:val="cyan"/>
          <w:u w:val="single"/>
        </w:rPr>
        <w:t>locale-specifi</w:t>
      </w:r>
      <w:r w:rsidR="00DE0622" w:rsidRPr="00A46ABC">
        <w:rPr>
          <w:highlight w:val="cyan"/>
          <w:u w:val="single"/>
        </w:rPr>
        <w:t>c behaviour</w:t>
      </w:r>
    </w:p>
    <w:p w14:paraId="4939F40A" w14:textId="322F852C" w:rsidR="00692521" w:rsidRDefault="00DE0622" w:rsidP="00DE0622">
      <w:pPr>
        <w:rPr>
          <w:highlight w:val="cyan"/>
        </w:rPr>
      </w:pPr>
      <w:r w:rsidRPr="00A46ABC">
        <w:rPr>
          <w:highlight w:val="cyan"/>
        </w:rPr>
        <w:t>behaviour that depends on local conventions of nationality, culture, and language that each implementation docum</w:t>
      </w:r>
      <w:r w:rsidR="009603AC" w:rsidRPr="00A46ABC">
        <w:rPr>
          <w:highlight w:val="cyan"/>
        </w:rPr>
        <w:t xml:space="preserve">ents </w:t>
      </w:r>
    </w:p>
    <w:p w14:paraId="4F53F0E2" w14:textId="77777777" w:rsidR="00DE0622" w:rsidRPr="00A46ABC" w:rsidRDefault="00692521" w:rsidP="00BC2269">
      <w:pPr>
        <w:ind w:firstLine="403"/>
        <w:rPr>
          <w:highlight w:val="cyan"/>
        </w:rPr>
      </w:pPr>
      <w:r>
        <w:rPr>
          <w:highlight w:val="cyan"/>
        </w:rPr>
        <w:t xml:space="preserve">Note 8: </w:t>
      </w:r>
      <w:r w:rsidR="009603AC" w:rsidRPr="00A46ABC">
        <w:rPr>
          <w:highlight w:val="cyan"/>
        </w:rPr>
        <w:t>An example, locale-specifi</w:t>
      </w:r>
      <w:r w:rsidR="00DE0622" w:rsidRPr="00A46ABC">
        <w:rPr>
          <w:highlight w:val="cyan"/>
        </w:rPr>
        <w:t xml:space="preserve">c behaviour is whether the </w:t>
      </w:r>
      <w:proofErr w:type="spellStart"/>
      <w:proofErr w:type="gramStart"/>
      <w:r w:rsidR="00DE0622" w:rsidRPr="00A46ABC">
        <w:rPr>
          <w:highlight w:val="cyan"/>
        </w:rPr>
        <w:t>islower</w:t>
      </w:r>
      <w:proofErr w:type="spellEnd"/>
      <w:r w:rsidR="00DE0622" w:rsidRPr="00A46ABC">
        <w:rPr>
          <w:highlight w:val="cyan"/>
        </w:rPr>
        <w:t>(</w:t>
      </w:r>
      <w:proofErr w:type="gramEnd"/>
      <w:r w:rsidR="00DE0622" w:rsidRPr="00A46ABC">
        <w:rPr>
          <w:highlight w:val="cyan"/>
        </w:rPr>
        <w:t>) function returns true for characters other than the 26 lower case Latin letters.</w:t>
      </w:r>
    </w:p>
    <w:p w14:paraId="624CF25B" w14:textId="77777777" w:rsidR="00692521" w:rsidRDefault="00692521" w:rsidP="00743E20">
      <w:pPr>
        <w:rPr>
          <w:highlight w:val="cyan"/>
          <w:u w:val="single"/>
        </w:rPr>
      </w:pPr>
    </w:p>
    <w:p w14:paraId="3CFA683F" w14:textId="77777777" w:rsidR="00692521" w:rsidRDefault="00692521" w:rsidP="00743E20">
      <w:pPr>
        <w:rPr>
          <w:highlight w:val="cyan"/>
          <w:u w:val="single"/>
        </w:rPr>
      </w:pPr>
      <w:r>
        <w:rPr>
          <w:highlight w:val="cyan"/>
          <w:u w:val="single"/>
        </w:rPr>
        <w:t>3.1.22</w:t>
      </w:r>
    </w:p>
    <w:p w14:paraId="6D7E14E5" w14:textId="77777777" w:rsidR="00692521" w:rsidRDefault="00743E20" w:rsidP="00743E20">
      <w:pPr>
        <w:rPr>
          <w:highlight w:val="cyan"/>
        </w:rPr>
      </w:pPr>
      <w:r w:rsidRPr="00A46ABC">
        <w:rPr>
          <w:highlight w:val="cyan"/>
          <w:u w:val="single"/>
        </w:rPr>
        <w:t>memory location</w:t>
      </w:r>
    </w:p>
    <w:p w14:paraId="18F4977F" w14:textId="77777777" w:rsidR="009D5730" w:rsidRPr="00A46ABC" w:rsidRDefault="00692521" w:rsidP="00743E20">
      <w:pPr>
        <w:rPr>
          <w:highlight w:val="cyan"/>
        </w:rPr>
      </w:pPr>
      <w:r>
        <w:rPr>
          <w:highlight w:val="cyan"/>
        </w:rPr>
        <w:t>e</w:t>
      </w:r>
      <w:r w:rsidR="00743E20" w:rsidRPr="00A46ABC">
        <w:rPr>
          <w:highlight w:val="cyan"/>
        </w:rPr>
        <w:t>ither an object of scalar</w:t>
      </w:r>
      <w:r w:rsidR="00743E20" w:rsidRPr="00A46ABC">
        <w:rPr>
          <w:rStyle w:val="FootnoteReference"/>
          <w:highlight w:val="cyan"/>
        </w:rPr>
        <w:footnoteReference w:id="1"/>
      </w:r>
      <w:r w:rsidR="00743E20" w:rsidRPr="00A46ABC">
        <w:rPr>
          <w:highlight w:val="cyan"/>
        </w:rPr>
        <w:t xml:space="preserve"> type, or a maximal sequence of adjacent bit-</w:t>
      </w:r>
      <w:proofErr w:type="gramStart"/>
      <w:r w:rsidR="00743E20" w:rsidRPr="00A46ABC">
        <w:rPr>
          <w:highlight w:val="cyan"/>
        </w:rPr>
        <w:t>fields  all</w:t>
      </w:r>
      <w:proofErr w:type="gramEnd"/>
      <w:r w:rsidR="00743E20" w:rsidRPr="00A46ABC">
        <w:rPr>
          <w:highlight w:val="cyan"/>
        </w:rPr>
        <w:t xml:space="preserve"> having nonzero width</w:t>
      </w:r>
    </w:p>
    <w:p w14:paraId="7A6491D0" w14:textId="77777777" w:rsidR="00743E20" w:rsidRPr="00A46ABC" w:rsidRDefault="009D5730" w:rsidP="008216A7">
      <w:pPr>
        <w:ind w:left="403"/>
        <w:rPr>
          <w:highlight w:val="cyan"/>
        </w:rPr>
      </w:pPr>
      <w:r w:rsidRPr="00A46ABC">
        <w:rPr>
          <w:highlight w:val="cyan"/>
        </w:rPr>
        <w:t xml:space="preserve">Note 1: </w:t>
      </w:r>
      <w:r w:rsidR="00743E20" w:rsidRPr="00A46ABC">
        <w:rPr>
          <w:highlight w:val="cyan"/>
        </w:rPr>
        <w:t>A bit-field and an adjacent non-bit-field member are in separate memory locations. The same applies to two bit-fields, if one is declared inside a nested structure declaration and the other is not, or if the two are separated by a zero-length bit-field declaration, or if they are separated by a non-bit-field member declaration. It is not safe to concurrently update two bit-fields in the same structure if all members declared between them are also bit-fields, no matter what the sizes of those intervening bit-</w:t>
      </w:r>
      <w:proofErr w:type="gramStart"/>
      <w:r w:rsidR="00743E20" w:rsidRPr="00A46ABC">
        <w:rPr>
          <w:highlight w:val="cyan"/>
        </w:rPr>
        <w:t>fields  happen</w:t>
      </w:r>
      <w:proofErr w:type="gramEnd"/>
      <w:r w:rsidR="00743E20" w:rsidRPr="00A46ABC">
        <w:rPr>
          <w:highlight w:val="cyan"/>
        </w:rPr>
        <w:t xml:space="preserve"> to be.  For </w:t>
      </w:r>
      <w:proofErr w:type="gramStart"/>
      <w:r w:rsidR="00743E20" w:rsidRPr="00A46ABC">
        <w:rPr>
          <w:highlight w:val="cyan"/>
        </w:rPr>
        <w:t>example</w:t>
      </w:r>
      <w:proofErr w:type="gramEnd"/>
      <w:r w:rsidR="00743E20" w:rsidRPr="00A46ABC">
        <w:rPr>
          <w:highlight w:val="cyan"/>
        </w:rPr>
        <w:t xml:space="preserve"> a structure declared as</w:t>
      </w:r>
    </w:p>
    <w:p w14:paraId="7F3ADEFB" w14:textId="77777777" w:rsidR="00743E20" w:rsidRPr="00A46ABC" w:rsidRDefault="00743E20" w:rsidP="00743E20">
      <w:pPr>
        <w:rPr>
          <w:rFonts w:ascii="Courier New" w:hAnsi="Courier New" w:cs="Courier New"/>
          <w:sz w:val="20"/>
          <w:szCs w:val="20"/>
          <w:highlight w:val="cyan"/>
        </w:rPr>
      </w:pPr>
      <w:r w:rsidRPr="00A46ABC">
        <w:rPr>
          <w:rFonts w:ascii="Courier New" w:hAnsi="Courier New" w:cs="Courier New"/>
          <w:sz w:val="20"/>
          <w:szCs w:val="20"/>
          <w:highlight w:val="cyan"/>
        </w:rPr>
        <w:t xml:space="preserve">       struct {</w:t>
      </w:r>
    </w:p>
    <w:p w14:paraId="10893E4B" w14:textId="77777777" w:rsidR="00743E20" w:rsidRPr="00A46ABC" w:rsidRDefault="00743E20" w:rsidP="00743E20">
      <w:pPr>
        <w:rPr>
          <w:rFonts w:ascii="Courier New" w:hAnsi="Courier New" w:cs="Courier New"/>
          <w:sz w:val="20"/>
          <w:szCs w:val="20"/>
          <w:highlight w:val="cyan"/>
        </w:rPr>
      </w:pPr>
      <w:r w:rsidRPr="00A46ABC">
        <w:rPr>
          <w:rFonts w:ascii="Courier New" w:hAnsi="Courier New" w:cs="Courier New"/>
          <w:sz w:val="20"/>
          <w:szCs w:val="20"/>
          <w:highlight w:val="cyan"/>
        </w:rPr>
        <w:t xml:space="preserve">        char a;</w:t>
      </w:r>
    </w:p>
    <w:p w14:paraId="7C278781" w14:textId="77777777" w:rsidR="00743E20" w:rsidRPr="00A46ABC" w:rsidRDefault="00743E20" w:rsidP="00743E20">
      <w:pPr>
        <w:rPr>
          <w:rFonts w:ascii="Courier New" w:hAnsi="Courier New" w:cs="Courier New"/>
          <w:sz w:val="20"/>
          <w:szCs w:val="20"/>
          <w:highlight w:val="cyan"/>
        </w:rPr>
      </w:pPr>
      <w:r w:rsidRPr="00A46ABC">
        <w:rPr>
          <w:rFonts w:ascii="Courier New" w:hAnsi="Courier New" w:cs="Courier New"/>
          <w:sz w:val="20"/>
          <w:szCs w:val="20"/>
          <w:highlight w:val="cyan"/>
        </w:rPr>
        <w:t xml:space="preserve">        </w:t>
      </w:r>
      <w:proofErr w:type="spellStart"/>
      <w:r w:rsidRPr="00A46ABC">
        <w:rPr>
          <w:rFonts w:ascii="Courier New" w:hAnsi="Courier New" w:cs="Courier New"/>
          <w:sz w:val="20"/>
          <w:szCs w:val="20"/>
          <w:highlight w:val="cyan"/>
        </w:rPr>
        <w:t>int</w:t>
      </w:r>
      <w:proofErr w:type="spellEnd"/>
      <w:r w:rsidRPr="00A46ABC">
        <w:rPr>
          <w:rFonts w:ascii="Courier New" w:hAnsi="Courier New" w:cs="Courier New"/>
          <w:sz w:val="20"/>
          <w:szCs w:val="20"/>
          <w:highlight w:val="cyan"/>
        </w:rPr>
        <w:t xml:space="preserve"> b:5, c:11, :0, d:8;</w:t>
      </w:r>
    </w:p>
    <w:p w14:paraId="13864BEA" w14:textId="77777777" w:rsidR="00743E20" w:rsidRPr="00A46ABC" w:rsidRDefault="00743E20" w:rsidP="00743E20">
      <w:pPr>
        <w:rPr>
          <w:rFonts w:ascii="Courier New" w:hAnsi="Courier New" w:cs="Courier New"/>
          <w:sz w:val="20"/>
          <w:szCs w:val="20"/>
          <w:highlight w:val="cyan"/>
        </w:rPr>
      </w:pPr>
      <w:r w:rsidRPr="00A46ABC">
        <w:rPr>
          <w:rFonts w:ascii="Courier New" w:hAnsi="Courier New" w:cs="Courier New"/>
          <w:sz w:val="20"/>
          <w:szCs w:val="20"/>
          <w:highlight w:val="cyan"/>
        </w:rPr>
        <w:t xml:space="preserve">        struct </w:t>
      </w:r>
      <w:proofErr w:type="gramStart"/>
      <w:r w:rsidRPr="00A46ABC">
        <w:rPr>
          <w:rFonts w:ascii="Courier New" w:hAnsi="Courier New" w:cs="Courier New"/>
          <w:sz w:val="20"/>
          <w:szCs w:val="20"/>
          <w:highlight w:val="cyan"/>
        </w:rPr>
        <w:t xml:space="preserve">{ </w:t>
      </w:r>
      <w:proofErr w:type="spellStart"/>
      <w:r w:rsidRPr="00A46ABC">
        <w:rPr>
          <w:rFonts w:ascii="Courier New" w:hAnsi="Courier New" w:cs="Courier New"/>
          <w:sz w:val="20"/>
          <w:szCs w:val="20"/>
          <w:highlight w:val="cyan"/>
        </w:rPr>
        <w:t>int</w:t>
      </w:r>
      <w:proofErr w:type="spellEnd"/>
      <w:proofErr w:type="gramEnd"/>
      <w:r w:rsidRPr="00A46ABC">
        <w:rPr>
          <w:rFonts w:ascii="Courier New" w:hAnsi="Courier New" w:cs="Courier New"/>
          <w:sz w:val="20"/>
          <w:szCs w:val="20"/>
          <w:highlight w:val="cyan"/>
        </w:rPr>
        <w:t xml:space="preserve"> ee:8; } e;</w:t>
      </w:r>
    </w:p>
    <w:p w14:paraId="221B00CA" w14:textId="77777777" w:rsidR="00743E20" w:rsidRPr="00A46ABC" w:rsidRDefault="00743E20" w:rsidP="00743E20">
      <w:pPr>
        <w:rPr>
          <w:rFonts w:ascii="Courier New" w:hAnsi="Courier New" w:cs="Courier New"/>
          <w:sz w:val="20"/>
          <w:szCs w:val="20"/>
          <w:highlight w:val="cyan"/>
        </w:rPr>
      </w:pPr>
      <w:r w:rsidRPr="00A46ABC">
        <w:rPr>
          <w:rFonts w:ascii="Courier New" w:hAnsi="Courier New" w:cs="Courier New"/>
          <w:sz w:val="20"/>
          <w:szCs w:val="20"/>
          <w:highlight w:val="cyan"/>
        </w:rPr>
        <w:t xml:space="preserve">       }</w:t>
      </w:r>
    </w:p>
    <w:p w14:paraId="00FA0261" w14:textId="77777777" w:rsidR="00743E20" w:rsidRPr="00A46ABC" w:rsidRDefault="00743E20" w:rsidP="00743E20">
      <w:pPr>
        <w:rPr>
          <w:highlight w:val="cyan"/>
        </w:rPr>
      </w:pPr>
      <w:r w:rsidRPr="00A46ABC">
        <w:rPr>
          <w:highlight w:val="cyan"/>
        </w:rPr>
        <w:t xml:space="preserve">contains four separate memory locations: The member a, and bit-fields d and e.ee are separate memory </w:t>
      </w:r>
      <w:proofErr w:type="gramStart"/>
      <w:r w:rsidRPr="00A46ABC">
        <w:rPr>
          <w:highlight w:val="cyan"/>
        </w:rPr>
        <w:t>locations, and</w:t>
      </w:r>
      <w:proofErr w:type="gramEnd"/>
      <w:r w:rsidRPr="00A46ABC">
        <w:rPr>
          <w:highlight w:val="cyan"/>
        </w:rPr>
        <w:t xml:space="preserve"> can be modified concurrently without interfering with each other.  The bit-fields b and c together constitute the fourth memory location.  The bit-fields b and c can’t be concurrently modified, but b and a, can be concurrently modified.</w:t>
      </w:r>
    </w:p>
    <w:p w14:paraId="1239F12C" w14:textId="77777777" w:rsidR="00692521" w:rsidRDefault="00692521" w:rsidP="00743E20">
      <w:pPr>
        <w:rPr>
          <w:highlight w:val="cyan"/>
          <w:u w:val="single"/>
        </w:rPr>
      </w:pPr>
    </w:p>
    <w:p w14:paraId="53E5E5B9" w14:textId="77777777" w:rsidR="00692521" w:rsidRDefault="00692521" w:rsidP="00743E20">
      <w:pPr>
        <w:rPr>
          <w:highlight w:val="cyan"/>
          <w:u w:val="single"/>
        </w:rPr>
      </w:pPr>
      <w:r>
        <w:rPr>
          <w:highlight w:val="cyan"/>
          <w:u w:val="single"/>
        </w:rPr>
        <w:t>3.23</w:t>
      </w:r>
    </w:p>
    <w:p w14:paraId="35AACD27" w14:textId="77777777" w:rsidR="00692521" w:rsidRDefault="00743E20" w:rsidP="00743E20">
      <w:pPr>
        <w:rPr>
          <w:highlight w:val="cyan"/>
        </w:rPr>
      </w:pPr>
      <w:r w:rsidRPr="00A46ABC">
        <w:rPr>
          <w:highlight w:val="cyan"/>
          <w:u w:val="single"/>
        </w:rPr>
        <w:t>multibyte character</w:t>
      </w:r>
    </w:p>
    <w:p w14:paraId="748D125A" w14:textId="77777777" w:rsidR="00692521" w:rsidRDefault="00743E20" w:rsidP="00743E20">
      <w:pPr>
        <w:rPr>
          <w:highlight w:val="cyan"/>
        </w:rPr>
      </w:pPr>
      <w:r w:rsidRPr="00A46ABC">
        <w:rPr>
          <w:highlight w:val="cyan"/>
        </w:rPr>
        <w:t xml:space="preserve">sequence of one or more bytes representing a member of the extended character set of either the source or the execution environment.   </w:t>
      </w:r>
    </w:p>
    <w:p w14:paraId="630607F2" w14:textId="77777777" w:rsidR="00743E20" w:rsidRDefault="00692521" w:rsidP="0088516D">
      <w:pPr>
        <w:ind w:firstLine="403"/>
        <w:rPr>
          <w:highlight w:val="cyan"/>
        </w:rPr>
      </w:pPr>
      <w:r>
        <w:rPr>
          <w:highlight w:val="cyan"/>
        </w:rPr>
        <w:t xml:space="preserve">Note 9: </w:t>
      </w:r>
      <w:r w:rsidR="00743E20" w:rsidRPr="00A46ABC">
        <w:rPr>
          <w:highlight w:val="cyan"/>
        </w:rPr>
        <w:t>The extended character set is a superset of the basic character set.</w:t>
      </w:r>
    </w:p>
    <w:p w14:paraId="796BB57D" w14:textId="77777777" w:rsidR="00692521" w:rsidRDefault="00692521" w:rsidP="00743E20">
      <w:pPr>
        <w:rPr>
          <w:highlight w:val="cyan"/>
        </w:rPr>
      </w:pPr>
    </w:p>
    <w:p w14:paraId="341E6FCD" w14:textId="77777777" w:rsidR="00692521" w:rsidRDefault="00692521" w:rsidP="00743E20">
      <w:pPr>
        <w:rPr>
          <w:highlight w:val="cyan"/>
        </w:rPr>
      </w:pPr>
      <w:r>
        <w:rPr>
          <w:highlight w:val="cyan"/>
        </w:rPr>
        <w:t>3.1.24</w:t>
      </w:r>
    </w:p>
    <w:p w14:paraId="0EB3DAD3" w14:textId="77777777" w:rsidR="00692521" w:rsidRDefault="00624D7B" w:rsidP="00692521">
      <w:r>
        <w:t>n</w:t>
      </w:r>
      <w:r w:rsidR="00692521">
        <w:t>amespace</w:t>
      </w:r>
    </w:p>
    <w:p w14:paraId="24DE91D8" w14:textId="77777777" w:rsidR="00692521" w:rsidRDefault="00692521" w:rsidP="00743E20">
      <w:pPr>
        <w:rPr>
          <w:highlight w:val="cyan"/>
        </w:rPr>
      </w:pPr>
      <w:r>
        <w:rPr>
          <w:highlight w:val="cyan"/>
        </w:rPr>
        <w:t>TBD</w:t>
      </w:r>
    </w:p>
    <w:p w14:paraId="098DBFFF" w14:textId="77777777" w:rsidR="00692521" w:rsidRPr="00A46ABC" w:rsidRDefault="00692521" w:rsidP="00743E20">
      <w:pPr>
        <w:rPr>
          <w:highlight w:val="cyan"/>
        </w:rPr>
      </w:pPr>
    </w:p>
    <w:p w14:paraId="1E0B59C7" w14:textId="77777777" w:rsidR="00692521" w:rsidRDefault="00692521" w:rsidP="00DE0622">
      <w:pPr>
        <w:rPr>
          <w:highlight w:val="cyan"/>
          <w:u w:val="single"/>
        </w:rPr>
      </w:pPr>
      <w:r>
        <w:rPr>
          <w:highlight w:val="cyan"/>
          <w:u w:val="single"/>
        </w:rPr>
        <w:t>3.25</w:t>
      </w:r>
    </w:p>
    <w:p w14:paraId="347FED5A" w14:textId="77777777" w:rsidR="00692521" w:rsidRDefault="00394B3D" w:rsidP="00DE0622">
      <w:pPr>
        <w:rPr>
          <w:highlight w:val="cyan"/>
        </w:rPr>
      </w:pPr>
      <w:r>
        <w:rPr>
          <w:highlight w:val="cyan"/>
          <w:u w:val="single"/>
        </w:rPr>
        <w:t>o</w:t>
      </w:r>
      <w:r w:rsidR="00DE0622" w:rsidRPr="00A46ABC">
        <w:rPr>
          <w:highlight w:val="cyan"/>
          <w:u w:val="single"/>
        </w:rPr>
        <w:t>bject</w:t>
      </w:r>
    </w:p>
    <w:p w14:paraId="2AC1692B" w14:textId="77777777" w:rsidR="00692521" w:rsidRDefault="00DE0622" w:rsidP="00DE0622">
      <w:pPr>
        <w:rPr>
          <w:highlight w:val="cyan"/>
        </w:rPr>
      </w:pPr>
      <w:r w:rsidRPr="00A46ABC">
        <w:rPr>
          <w:highlight w:val="cyan"/>
        </w:rPr>
        <w:t xml:space="preserve">region of data storage in the execution environment, the contents of which can represent values.   </w:t>
      </w:r>
    </w:p>
    <w:p w14:paraId="58EC576F" w14:textId="77777777" w:rsidR="00DE0622" w:rsidRDefault="00692521" w:rsidP="0088516D">
      <w:pPr>
        <w:ind w:firstLine="403"/>
        <w:rPr>
          <w:highlight w:val="cyan"/>
        </w:rPr>
      </w:pPr>
      <w:r>
        <w:rPr>
          <w:highlight w:val="cyan"/>
        </w:rPr>
        <w:t xml:space="preserve">Note 10: </w:t>
      </w:r>
      <w:r w:rsidR="00DE0622" w:rsidRPr="00A46ABC">
        <w:rPr>
          <w:highlight w:val="cyan"/>
        </w:rPr>
        <w:t>When referenced, an object may be interpreted as having a particular type.</w:t>
      </w:r>
    </w:p>
    <w:p w14:paraId="7DE31BBB" w14:textId="77777777" w:rsidR="00692521" w:rsidRDefault="00692521" w:rsidP="00DE0622">
      <w:pPr>
        <w:rPr>
          <w:highlight w:val="cyan"/>
        </w:rPr>
      </w:pPr>
    </w:p>
    <w:p w14:paraId="0CABD00B" w14:textId="77777777" w:rsidR="00692521" w:rsidRDefault="00692521" w:rsidP="00692521">
      <w:r>
        <w:t>3.1.26</w:t>
      </w:r>
    </w:p>
    <w:p w14:paraId="3658FA42" w14:textId="77777777" w:rsidR="00692521" w:rsidRDefault="00394B3D" w:rsidP="00692521">
      <w:r>
        <w:t>o</w:t>
      </w:r>
      <w:r w:rsidR="00692521">
        <w:t>verload</w:t>
      </w:r>
    </w:p>
    <w:p w14:paraId="0E857BAA" w14:textId="77777777" w:rsidR="00692521" w:rsidRDefault="00692521" w:rsidP="00692521">
      <w:r>
        <w:t>TBD</w:t>
      </w:r>
    </w:p>
    <w:p w14:paraId="31E5D963" w14:textId="77777777" w:rsidR="00692521" w:rsidRDefault="00692521" w:rsidP="00692521"/>
    <w:p w14:paraId="59D18062" w14:textId="77777777" w:rsidR="00692521" w:rsidRDefault="00692521" w:rsidP="00692521">
      <w:r>
        <w:lastRenderedPageBreak/>
        <w:t>3.</w:t>
      </w:r>
      <w:r w:rsidR="00394B3D">
        <w:t>1.</w:t>
      </w:r>
      <w:r>
        <w:t>27</w:t>
      </w:r>
    </w:p>
    <w:p w14:paraId="55370C23" w14:textId="77777777" w:rsidR="00692521" w:rsidRDefault="00394B3D" w:rsidP="00692521">
      <w:r>
        <w:t>o</w:t>
      </w:r>
      <w:r w:rsidR="00692521">
        <w:t>verride</w:t>
      </w:r>
    </w:p>
    <w:p w14:paraId="3BD98111" w14:textId="77777777" w:rsidR="00692521" w:rsidRPr="00A46ABC" w:rsidRDefault="00692521" w:rsidP="00DE0622">
      <w:pPr>
        <w:rPr>
          <w:highlight w:val="cyan"/>
        </w:rPr>
      </w:pPr>
      <w:r>
        <w:rPr>
          <w:highlight w:val="cyan"/>
        </w:rPr>
        <w:t>TBD</w:t>
      </w:r>
    </w:p>
    <w:p w14:paraId="223947AA" w14:textId="77777777" w:rsidR="00692521" w:rsidRDefault="00692521" w:rsidP="00DE0622">
      <w:pPr>
        <w:rPr>
          <w:highlight w:val="cyan"/>
          <w:u w:val="single"/>
        </w:rPr>
      </w:pPr>
    </w:p>
    <w:p w14:paraId="0A7EFA1C" w14:textId="77777777" w:rsidR="00692521" w:rsidRDefault="00692521" w:rsidP="00DE0622">
      <w:pPr>
        <w:rPr>
          <w:highlight w:val="cyan"/>
          <w:u w:val="single"/>
        </w:rPr>
      </w:pPr>
      <w:r>
        <w:rPr>
          <w:highlight w:val="cyan"/>
          <w:u w:val="single"/>
        </w:rPr>
        <w:t>3.</w:t>
      </w:r>
      <w:r w:rsidR="00394B3D">
        <w:rPr>
          <w:highlight w:val="cyan"/>
          <w:u w:val="single"/>
        </w:rPr>
        <w:t>1.</w:t>
      </w:r>
      <w:r>
        <w:rPr>
          <w:highlight w:val="cyan"/>
          <w:u w:val="single"/>
        </w:rPr>
        <w:t>28</w:t>
      </w:r>
    </w:p>
    <w:p w14:paraId="444DC43C" w14:textId="77777777" w:rsidR="00394B3D" w:rsidRDefault="00394B3D" w:rsidP="00DE0622">
      <w:pPr>
        <w:rPr>
          <w:highlight w:val="cyan"/>
        </w:rPr>
      </w:pPr>
      <w:r>
        <w:rPr>
          <w:highlight w:val="cyan"/>
          <w:u w:val="single"/>
        </w:rPr>
        <w:t>p</w:t>
      </w:r>
      <w:r w:rsidR="00DE0622" w:rsidRPr="00A46ABC">
        <w:rPr>
          <w:highlight w:val="cyan"/>
          <w:u w:val="single"/>
        </w:rPr>
        <w:t>arameter</w:t>
      </w:r>
    </w:p>
    <w:p w14:paraId="766E173F" w14:textId="77777777" w:rsidR="00DE0622" w:rsidRPr="00A46ABC" w:rsidRDefault="00394B3D" w:rsidP="00DE0622">
      <w:pPr>
        <w:rPr>
          <w:highlight w:val="cyan"/>
        </w:rPr>
      </w:pPr>
      <w:r>
        <w:rPr>
          <w:highlight w:val="cyan"/>
        </w:rPr>
        <w:t>(rewrite)</w:t>
      </w:r>
      <w:r w:rsidR="00743E20" w:rsidRPr="00A46ABC">
        <w:rPr>
          <w:highlight w:val="cyan"/>
        </w:rPr>
        <w:t xml:space="preserve"> See actual argument, </w:t>
      </w:r>
      <w:r w:rsidR="00755EE4" w:rsidRPr="00A46ABC">
        <w:rPr>
          <w:highlight w:val="cyan"/>
        </w:rPr>
        <w:t xml:space="preserve">argument, </w:t>
      </w:r>
      <w:r w:rsidR="00743E20" w:rsidRPr="00A46ABC">
        <w:rPr>
          <w:highlight w:val="cyan"/>
        </w:rPr>
        <w:t>formal parameter</w:t>
      </w:r>
    </w:p>
    <w:p w14:paraId="787EC9D7" w14:textId="77777777" w:rsidR="00692521" w:rsidRDefault="00692521" w:rsidP="00DE0622">
      <w:pPr>
        <w:rPr>
          <w:highlight w:val="cyan"/>
          <w:u w:val="single"/>
        </w:rPr>
      </w:pPr>
    </w:p>
    <w:p w14:paraId="331223FC" w14:textId="77777777" w:rsidR="00394B3D" w:rsidRDefault="00394B3D" w:rsidP="00394B3D">
      <w:r>
        <w:t>3.1.29</w:t>
      </w:r>
    </w:p>
    <w:p w14:paraId="59FB3D28" w14:textId="77777777" w:rsidR="00394B3D" w:rsidRDefault="0088516D" w:rsidP="00394B3D">
      <w:r>
        <w:t>P</w:t>
      </w:r>
      <w:r w:rsidR="00394B3D">
        <w:t>rotected</w:t>
      </w:r>
    </w:p>
    <w:p w14:paraId="166613BB" w14:textId="77777777" w:rsidR="0088516D" w:rsidRDefault="0088516D" w:rsidP="00394B3D">
      <w:r>
        <w:t>TBD</w:t>
      </w:r>
    </w:p>
    <w:p w14:paraId="650FAB7F" w14:textId="77777777" w:rsidR="00394B3D" w:rsidRDefault="00394B3D" w:rsidP="00394B3D"/>
    <w:p w14:paraId="25331AAE" w14:textId="77777777" w:rsidR="00394B3D" w:rsidRDefault="00394B3D" w:rsidP="00394B3D">
      <w:r>
        <w:t>3.1.30</w:t>
      </w:r>
    </w:p>
    <w:p w14:paraId="34933C22" w14:textId="77777777" w:rsidR="00394B3D" w:rsidRDefault="00394B3D" w:rsidP="00394B3D">
      <w:r>
        <w:t>private</w:t>
      </w:r>
    </w:p>
    <w:p w14:paraId="0F76C3AA" w14:textId="77777777" w:rsidR="00394B3D" w:rsidRDefault="00394B3D" w:rsidP="00394B3D">
      <w:r>
        <w:t>TBD</w:t>
      </w:r>
    </w:p>
    <w:p w14:paraId="5A3D0608" w14:textId="77777777" w:rsidR="00394B3D" w:rsidRDefault="00394B3D" w:rsidP="00394B3D"/>
    <w:p w14:paraId="721D405D" w14:textId="77777777" w:rsidR="00394B3D" w:rsidRDefault="00394B3D" w:rsidP="00394B3D">
      <w:r>
        <w:t>3.1.31</w:t>
      </w:r>
    </w:p>
    <w:p w14:paraId="673B195B" w14:textId="77777777" w:rsidR="00394B3D" w:rsidRDefault="00394B3D" w:rsidP="00394B3D">
      <w:r>
        <w:t>Public</w:t>
      </w:r>
    </w:p>
    <w:p w14:paraId="6148B5B6" w14:textId="77777777" w:rsidR="00394B3D" w:rsidRDefault="00394B3D" w:rsidP="00394B3D">
      <w:r>
        <w:t>TBD</w:t>
      </w:r>
    </w:p>
    <w:p w14:paraId="3D6FF869" w14:textId="77777777" w:rsidR="00394B3D" w:rsidRDefault="00394B3D" w:rsidP="00394B3D"/>
    <w:p w14:paraId="0B99A033" w14:textId="77777777" w:rsidR="00394B3D" w:rsidRDefault="00394B3D" w:rsidP="00394B3D">
      <w:r>
        <w:t>3.1.32</w:t>
      </w:r>
    </w:p>
    <w:p w14:paraId="1FA38604" w14:textId="77777777" w:rsidR="00394B3D" w:rsidRDefault="00394B3D" w:rsidP="00394B3D">
      <w:r>
        <w:t>Pure</w:t>
      </w:r>
    </w:p>
    <w:p w14:paraId="5F5917D9" w14:textId="77777777" w:rsidR="00394B3D" w:rsidRDefault="00394B3D" w:rsidP="00DE0622">
      <w:pPr>
        <w:rPr>
          <w:highlight w:val="cyan"/>
          <w:u w:val="single"/>
        </w:rPr>
      </w:pPr>
      <w:r>
        <w:rPr>
          <w:highlight w:val="cyan"/>
          <w:u w:val="single"/>
        </w:rPr>
        <w:t>TBD</w:t>
      </w:r>
    </w:p>
    <w:p w14:paraId="77F4DC36" w14:textId="77777777" w:rsidR="00394B3D" w:rsidRDefault="00394B3D" w:rsidP="00DE0622">
      <w:pPr>
        <w:rPr>
          <w:highlight w:val="cyan"/>
          <w:u w:val="single"/>
        </w:rPr>
      </w:pPr>
    </w:p>
    <w:p w14:paraId="07B0F18A" w14:textId="77777777" w:rsidR="00394B3D" w:rsidRDefault="00394B3D" w:rsidP="00DE0622">
      <w:pPr>
        <w:rPr>
          <w:highlight w:val="cyan"/>
          <w:u w:val="single"/>
        </w:rPr>
      </w:pPr>
      <w:r>
        <w:rPr>
          <w:highlight w:val="cyan"/>
          <w:u w:val="single"/>
        </w:rPr>
        <w:t>3.1.33</w:t>
      </w:r>
    </w:p>
    <w:p w14:paraId="2A2F0098" w14:textId="77777777" w:rsidR="00394B3D" w:rsidRDefault="00DE0622" w:rsidP="00DE0622">
      <w:pPr>
        <w:rPr>
          <w:highlight w:val="cyan"/>
        </w:rPr>
      </w:pPr>
      <w:r w:rsidRPr="00A46ABC">
        <w:rPr>
          <w:highlight w:val="cyan"/>
          <w:u w:val="single"/>
        </w:rPr>
        <w:t>recommended practice</w:t>
      </w:r>
    </w:p>
    <w:p w14:paraId="6836894E" w14:textId="77777777" w:rsidR="00DE0622" w:rsidRDefault="00394B3D" w:rsidP="00DE0622">
      <w:pPr>
        <w:rPr>
          <w:highlight w:val="cyan"/>
        </w:rPr>
      </w:pPr>
      <w:r>
        <w:rPr>
          <w:highlight w:val="cyan"/>
        </w:rPr>
        <w:t>a</w:t>
      </w:r>
      <w:r w:rsidR="00B40A7D" w:rsidRPr="00A46ABC">
        <w:rPr>
          <w:highlight w:val="cyan"/>
        </w:rPr>
        <w:t xml:space="preserve"> specifi</w:t>
      </w:r>
      <w:r w:rsidR="00DE0622" w:rsidRPr="00A46ABC">
        <w:rPr>
          <w:highlight w:val="cyan"/>
        </w:rPr>
        <w:t xml:space="preserve">cation that is strongly recommended as being in keeping with the intent of the </w:t>
      </w:r>
      <w:r>
        <w:rPr>
          <w:highlight w:val="cyan"/>
        </w:rPr>
        <w:t>language</w:t>
      </w:r>
      <w:r w:rsidR="00DE0622" w:rsidRPr="00A46ABC">
        <w:rPr>
          <w:highlight w:val="cyan"/>
        </w:rPr>
        <w:t xml:space="preserve"> </w:t>
      </w:r>
      <w:r>
        <w:rPr>
          <w:highlight w:val="cyan"/>
        </w:rPr>
        <w:t>s</w:t>
      </w:r>
      <w:r w:rsidR="00DE0622" w:rsidRPr="00A46ABC">
        <w:rPr>
          <w:highlight w:val="cyan"/>
        </w:rPr>
        <w:t>tandard, but that may be impractical for some implementations.</w:t>
      </w:r>
    </w:p>
    <w:p w14:paraId="0F3E571F" w14:textId="77777777" w:rsidR="00394B3D" w:rsidRPr="00A46ABC" w:rsidRDefault="00394B3D" w:rsidP="00DE0622">
      <w:pPr>
        <w:rPr>
          <w:highlight w:val="cyan"/>
        </w:rPr>
      </w:pPr>
    </w:p>
    <w:p w14:paraId="65A0F54F" w14:textId="77777777" w:rsidR="00394B3D" w:rsidRDefault="00394B3D" w:rsidP="00DE0622">
      <w:pPr>
        <w:rPr>
          <w:highlight w:val="cyan"/>
          <w:u w:val="single"/>
        </w:rPr>
      </w:pPr>
      <w:r>
        <w:rPr>
          <w:highlight w:val="cyan"/>
          <w:u w:val="single"/>
        </w:rPr>
        <w:t>3.1.34</w:t>
      </w:r>
    </w:p>
    <w:p w14:paraId="6AEFC89D" w14:textId="77777777" w:rsidR="00394B3D" w:rsidRDefault="00DE0622" w:rsidP="00DE0622">
      <w:pPr>
        <w:rPr>
          <w:highlight w:val="cyan"/>
        </w:rPr>
      </w:pPr>
      <w:r w:rsidRPr="00A46ABC">
        <w:rPr>
          <w:highlight w:val="cyan"/>
          <w:u w:val="single"/>
        </w:rPr>
        <w:t>runtime-constraint</w:t>
      </w:r>
    </w:p>
    <w:p w14:paraId="0BF024FA" w14:textId="77777777" w:rsidR="00DE0622" w:rsidRPr="00A46ABC" w:rsidRDefault="00394B3D" w:rsidP="00DE0622">
      <w:pPr>
        <w:rPr>
          <w:highlight w:val="cyan"/>
        </w:rPr>
      </w:pPr>
      <w:r>
        <w:rPr>
          <w:highlight w:val="cyan"/>
        </w:rPr>
        <w:t>a</w:t>
      </w:r>
      <w:r w:rsidR="00DE0622" w:rsidRPr="00A46ABC">
        <w:rPr>
          <w:highlight w:val="cyan"/>
        </w:rPr>
        <w:t xml:space="preserve"> requirement on a program when calling a library function.</w:t>
      </w:r>
    </w:p>
    <w:p w14:paraId="16C73AB4" w14:textId="77777777" w:rsidR="00394B3D" w:rsidRDefault="00394B3D" w:rsidP="00743E20">
      <w:pPr>
        <w:rPr>
          <w:highlight w:val="cyan"/>
          <w:u w:val="single"/>
        </w:rPr>
      </w:pPr>
    </w:p>
    <w:p w14:paraId="7423C17C" w14:textId="77777777" w:rsidR="00394B3D" w:rsidRDefault="00394B3D" w:rsidP="00743E20">
      <w:pPr>
        <w:rPr>
          <w:highlight w:val="cyan"/>
          <w:u w:val="single"/>
        </w:rPr>
      </w:pPr>
      <w:r>
        <w:rPr>
          <w:highlight w:val="cyan"/>
          <w:u w:val="single"/>
        </w:rPr>
        <w:t>3.1.35</w:t>
      </w:r>
    </w:p>
    <w:p w14:paraId="1AC2B7CC" w14:textId="77777777" w:rsidR="00394B3D" w:rsidRDefault="00743E20" w:rsidP="00743E20">
      <w:pPr>
        <w:rPr>
          <w:highlight w:val="cyan"/>
        </w:rPr>
      </w:pPr>
      <w:r w:rsidRPr="00A46ABC">
        <w:rPr>
          <w:highlight w:val="cyan"/>
          <w:u w:val="single"/>
        </w:rPr>
        <w:t>single-byte character</w:t>
      </w:r>
    </w:p>
    <w:p w14:paraId="3B11C96D" w14:textId="77777777" w:rsidR="00743E20" w:rsidRPr="00A46ABC" w:rsidRDefault="00394B3D" w:rsidP="00743E20">
      <w:pPr>
        <w:rPr>
          <w:highlight w:val="cyan"/>
        </w:rPr>
      </w:pPr>
      <w:r>
        <w:rPr>
          <w:highlight w:val="cyan"/>
        </w:rPr>
        <w:t>t</w:t>
      </w:r>
      <w:r w:rsidR="00743E20" w:rsidRPr="00A46ABC">
        <w:rPr>
          <w:highlight w:val="cyan"/>
        </w:rPr>
        <w:t>he bit representation that fits in a byte.</w:t>
      </w:r>
    </w:p>
    <w:p w14:paraId="34693CE8" w14:textId="77777777" w:rsidR="00394B3D" w:rsidRDefault="00394B3D" w:rsidP="00755EE4">
      <w:pPr>
        <w:rPr>
          <w:highlight w:val="cyan"/>
          <w:u w:val="single"/>
        </w:rPr>
      </w:pPr>
    </w:p>
    <w:p w14:paraId="44524FBF" w14:textId="77777777" w:rsidR="00394B3D" w:rsidRDefault="00394B3D" w:rsidP="00394B3D">
      <w:r>
        <w:t>3.1.36</w:t>
      </w:r>
    </w:p>
    <w:p w14:paraId="24CA2675" w14:textId="77777777" w:rsidR="00394B3D" w:rsidRDefault="00394B3D" w:rsidP="00394B3D">
      <w:r>
        <w:t>static</w:t>
      </w:r>
    </w:p>
    <w:p w14:paraId="7A3228B2" w14:textId="77777777" w:rsidR="00394B3D" w:rsidRDefault="00394B3D" w:rsidP="00755EE4">
      <w:pPr>
        <w:rPr>
          <w:highlight w:val="cyan"/>
          <w:u w:val="single"/>
        </w:rPr>
      </w:pPr>
      <w:r>
        <w:rPr>
          <w:highlight w:val="cyan"/>
          <w:u w:val="single"/>
        </w:rPr>
        <w:t>TBD</w:t>
      </w:r>
    </w:p>
    <w:p w14:paraId="71503ED4" w14:textId="77777777" w:rsidR="00394B3D" w:rsidRDefault="00394B3D" w:rsidP="00755EE4">
      <w:pPr>
        <w:rPr>
          <w:highlight w:val="cyan"/>
          <w:u w:val="single"/>
        </w:rPr>
      </w:pPr>
    </w:p>
    <w:p w14:paraId="2E87491F" w14:textId="77777777" w:rsidR="00394B3D" w:rsidRDefault="00394B3D" w:rsidP="00755EE4">
      <w:pPr>
        <w:rPr>
          <w:highlight w:val="cyan"/>
          <w:u w:val="single"/>
        </w:rPr>
      </w:pPr>
      <w:r>
        <w:rPr>
          <w:highlight w:val="cyan"/>
          <w:u w:val="single"/>
        </w:rPr>
        <w:t>3.1.37</w:t>
      </w:r>
    </w:p>
    <w:p w14:paraId="170CF8B7" w14:textId="77777777" w:rsidR="00394B3D" w:rsidRDefault="00394B3D" w:rsidP="00755EE4">
      <w:pPr>
        <w:rPr>
          <w:highlight w:val="cyan"/>
          <w:u w:val="single"/>
        </w:rPr>
      </w:pPr>
      <w:r>
        <w:rPr>
          <w:highlight w:val="cyan"/>
          <w:u w:val="single"/>
        </w:rPr>
        <w:t>STL</w:t>
      </w:r>
    </w:p>
    <w:p w14:paraId="67AE3EC6" w14:textId="77777777" w:rsidR="00394B3D" w:rsidRDefault="00624D7B" w:rsidP="00755EE4">
      <w:pPr>
        <w:rPr>
          <w:highlight w:val="cyan"/>
          <w:u w:val="single"/>
        </w:rPr>
      </w:pPr>
      <w:r>
        <w:rPr>
          <w:highlight w:val="cyan"/>
          <w:u w:val="single"/>
        </w:rPr>
        <w:t>s</w:t>
      </w:r>
      <w:r w:rsidR="00394B3D">
        <w:rPr>
          <w:highlight w:val="cyan"/>
          <w:u w:val="single"/>
        </w:rPr>
        <w:t xml:space="preserve">tandard </w:t>
      </w:r>
      <w:r>
        <w:rPr>
          <w:highlight w:val="cyan"/>
          <w:u w:val="single"/>
        </w:rPr>
        <w:t>l</w:t>
      </w:r>
      <w:r w:rsidR="00394B3D">
        <w:rPr>
          <w:highlight w:val="cyan"/>
          <w:u w:val="single"/>
        </w:rPr>
        <w:t>ibrary</w:t>
      </w:r>
    </w:p>
    <w:p w14:paraId="22AB17E9" w14:textId="77777777" w:rsidR="00394B3D" w:rsidRDefault="00394B3D" w:rsidP="00755EE4">
      <w:pPr>
        <w:rPr>
          <w:highlight w:val="cyan"/>
          <w:u w:val="single"/>
        </w:rPr>
      </w:pPr>
    </w:p>
    <w:p w14:paraId="18C1014A" w14:textId="77777777" w:rsidR="00394B3D" w:rsidRDefault="00394B3D" w:rsidP="00394B3D">
      <w:r>
        <w:t>3.1.38</w:t>
      </w:r>
    </w:p>
    <w:p w14:paraId="3F5B3DD6" w14:textId="77777777" w:rsidR="00394B3D" w:rsidRDefault="00624D7B" w:rsidP="00394B3D">
      <w:r>
        <w:t>t</w:t>
      </w:r>
      <w:r w:rsidR="00394B3D">
        <w:t>emplate</w:t>
      </w:r>
    </w:p>
    <w:p w14:paraId="2A601F4C" w14:textId="77777777" w:rsidR="00394B3D" w:rsidRDefault="00394B3D" w:rsidP="00394B3D">
      <w:r>
        <w:t>TBD</w:t>
      </w:r>
    </w:p>
    <w:p w14:paraId="449D774F" w14:textId="77777777" w:rsidR="00394B3D" w:rsidRDefault="00394B3D" w:rsidP="00394B3D"/>
    <w:p w14:paraId="67F6DD3A" w14:textId="77777777" w:rsidR="00394B3D" w:rsidRDefault="00394B3D" w:rsidP="00755EE4">
      <w:pPr>
        <w:rPr>
          <w:highlight w:val="cyan"/>
          <w:u w:val="single"/>
        </w:rPr>
      </w:pPr>
      <w:r>
        <w:rPr>
          <w:highlight w:val="cyan"/>
          <w:u w:val="single"/>
        </w:rPr>
        <w:lastRenderedPageBreak/>
        <w:t>3.1.</w:t>
      </w:r>
      <w:r w:rsidR="0088516D">
        <w:rPr>
          <w:highlight w:val="cyan"/>
          <w:u w:val="single"/>
        </w:rPr>
        <w:t>39</w:t>
      </w:r>
    </w:p>
    <w:p w14:paraId="0491D783" w14:textId="77777777" w:rsidR="00394B3D" w:rsidRDefault="00755EE4" w:rsidP="00755EE4">
      <w:pPr>
        <w:rPr>
          <w:highlight w:val="cyan"/>
        </w:rPr>
      </w:pPr>
      <w:r w:rsidRPr="00A46ABC">
        <w:rPr>
          <w:highlight w:val="cyan"/>
          <w:u w:val="single"/>
        </w:rPr>
        <w:t>trap representation</w:t>
      </w:r>
    </w:p>
    <w:p w14:paraId="6A055D1B" w14:textId="77777777" w:rsidR="00755EE4" w:rsidRDefault="00394B3D" w:rsidP="00755EE4">
      <w:pPr>
        <w:rPr>
          <w:highlight w:val="cyan"/>
        </w:rPr>
      </w:pPr>
      <w:r>
        <w:rPr>
          <w:highlight w:val="cyan"/>
        </w:rPr>
        <w:t>a</w:t>
      </w:r>
      <w:r w:rsidR="00755EE4" w:rsidRPr="00A46ABC">
        <w:rPr>
          <w:highlight w:val="cyan"/>
        </w:rPr>
        <w:t>n object representation that need not represent a value of the object type.</w:t>
      </w:r>
    </w:p>
    <w:p w14:paraId="6AD1CE91" w14:textId="77777777" w:rsidR="00394B3D" w:rsidRPr="00A46ABC" w:rsidRDefault="00394B3D" w:rsidP="00755EE4">
      <w:pPr>
        <w:rPr>
          <w:highlight w:val="cyan"/>
        </w:rPr>
      </w:pPr>
    </w:p>
    <w:p w14:paraId="0DEE70E3" w14:textId="77777777" w:rsidR="00394B3D" w:rsidRDefault="00394B3D" w:rsidP="00743E20">
      <w:pPr>
        <w:rPr>
          <w:highlight w:val="cyan"/>
          <w:u w:val="single"/>
        </w:rPr>
      </w:pPr>
      <w:r>
        <w:rPr>
          <w:highlight w:val="cyan"/>
          <w:u w:val="single"/>
        </w:rPr>
        <w:t>3.1.4</w:t>
      </w:r>
      <w:r w:rsidR="0088516D">
        <w:rPr>
          <w:highlight w:val="cyan"/>
          <w:u w:val="single"/>
        </w:rPr>
        <w:t>0</w:t>
      </w:r>
    </w:p>
    <w:p w14:paraId="0F6D70A3" w14:textId="77777777" w:rsidR="00394B3D" w:rsidRDefault="00743E20" w:rsidP="00743E20">
      <w:pPr>
        <w:rPr>
          <w:highlight w:val="cyan"/>
        </w:rPr>
      </w:pPr>
      <w:r w:rsidRPr="00A46ABC">
        <w:rPr>
          <w:highlight w:val="cyan"/>
          <w:u w:val="single"/>
        </w:rPr>
        <w:t>undefined behaviour</w:t>
      </w:r>
    </w:p>
    <w:p w14:paraId="7486CB38" w14:textId="77777777" w:rsidR="00394B3D" w:rsidRDefault="00394B3D" w:rsidP="00743E20">
      <w:pPr>
        <w:rPr>
          <w:highlight w:val="cyan"/>
        </w:rPr>
      </w:pPr>
      <w:r>
        <w:rPr>
          <w:highlight w:val="cyan"/>
        </w:rPr>
        <w:t>t</w:t>
      </w:r>
      <w:r w:rsidR="00743E20" w:rsidRPr="00A46ABC">
        <w:rPr>
          <w:highlight w:val="cyan"/>
        </w:rPr>
        <w:t xml:space="preserve">he use of a non-portable or erroneous program construct or of erroneous data, for which the </w:t>
      </w:r>
      <w:r>
        <w:rPr>
          <w:highlight w:val="cyan"/>
        </w:rPr>
        <w:t xml:space="preserve">language </w:t>
      </w:r>
      <w:r w:rsidR="00743E20" w:rsidRPr="00A46ABC">
        <w:rPr>
          <w:highlight w:val="cyan"/>
        </w:rPr>
        <w:t xml:space="preserve">standard imposes no requirements.  </w:t>
      </w:r>
    </w:p>
    <w:p w14:paraId="722F1169" w14:textId="77777777" w:rsidR="00743E20" w:rsidRPr="00A46ABC" w:rsidRDefault="00394B3D" w:rsidP="0088516D">
      <w:pPr>
        <w:ind w:left="403"/>
        <w:rPr>
          <w:highlight w:val="cyan"/>
        </w:rPr>
      </w:pPr>
      <w:r>
        <w:rPr>
          <w:highlight w:val="cyan"/>
        </w:rPr>
        <w:t xml:space="preserve">Note 11: </w:t>
      </w:r>
      <w:r w:rsidR="00743E20" w:rsidRPr="00A46ABC">
        <w:rPr>
          <w:highlight w:val="cyan"/>
        </w:rPr>
        <w:t>Undefined behaviour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 message).  An example of, undefined behaviour is the behaviour on integer overflow.</w:t>
      </w:r>
    </w:p>
    <w:p w14:paraId="12BBE2E8" w14:textId="77777777" w:rsidR="00394B3D" w:rsidRDefault="00394B3D" w:rsidP="00743E20">
      <w:pPr>
        <w:rPr>
          <w:highlight w:val="cyan"/>
          <w:u w:val="single"/>
        </w:rPr>
      </w:pPr>
    </w:p>
    <w:p w14:paraId="4CFC9833" w14:textId="77777777" w:rsidR="00394B3D" w:rsidRDefault="00394B3D" w:rsidP="00743E20">
      <w:pPr>
        <w:rPr>
          <w:highlight w:val="cyan"/>
          <w:u w:val="single"/>
        </w:rPr>
      </w:pPr>
      <w:r>
        <w:rPr>
          <w:highlight w:val="cyan"/>
          <w:u w:val="single"/>
        </w:rPr>
        <w:t>3.1.4</w:t>
      </w:r>
      <w:r w:rsidR="0088516D">
        <w:rPr>
          <w:highlight w:val="cyan"/>
          <w:u w:val="single"/>
        </w:rPr>
        <w:t>1</w:t>
      </w:r>
    </w:p>
    <w:p w14:paraId="1167C608" w14:textId="77777777" w:rsidR="00394B3D" w:rsidRDefault="00743E20" w:rsidP="00743E20">
      <w:pPr>
        <w:rPr>
          <w:highlight w:val="cyan"/>
        </w:rPr>
      </w:pPr>
      <w:r w:rsidRPr="00A46ABC">
        <w:rPr>
          <w:highlight w:val="cyan"/>
          <w:u w:val="single"/>
        </w:rPr>
        <w:t>unspecified behaviour</w:t>
      </w:r>
    </w:p>
    <w:p w14:paraId="5524CACA" w14:textId="77777777" w:rsidR="00394B3D" w:rsidRDefault="00394B3D" w:rsidP="00743E20">
      <w:pPr>
        <w:rPr>
          <w:highlight w:val="cyan"/>
        </w:rPr>
      </w:pPr>
      <w:r>
        <w:rPr>
          <w:highlight w:val="cyan"/>
        </w:rPr>
        <w:t>t</w:t>
      </w:r>
      <w:r w:rsidR="00743E20" w:rsidRPr="00A46ABC">
        <w:rPr>
          <w:highlight w:val="cyan"/>
        </w:rPr>
        <w:t xml:space="preserve">he use of an unspecified value, or other behaviour where the </w:t>
      </w:r>
      <w:r>
        <w:rPr>
          <w:highlight w:val="cyan"/>
        </w:rPr>
        <w:t>language s</w:t>
      </w:r>
      <w:r w:rsidR="00743E20" w:rsidRPr="00A46ABC">
        <w:rPr>
          <w:highlight w:val="cyan"/>
        </w:rPr>
        <w:t xml:space="preserve">tandard provides two or more possibilities and imposes no further requirements on which is chosen in any instance.  </w:t>
      </w:r>
    </w:p>
    <w:p w14:paraId="7F8495D3" w14:textId="77777777" w:rsidR="00743E20" w:rsidRDefault="00394B3D" w:rsidP="00394B3D">
      <w:pPr>
        <w:ind w:left="403"/>
        <w:rPr>
          <w:highlight w:val="cyan"/>
        </w:rPr>
      </w:pPr>
      <w:r>
        <w:rPr>
          <w:highlight w:val="cyan"/>
        </w:rPr>
        <w:t xml:space="preserve">Note 12: </w:t>
      </w:r>
      <w:r w:rsidR="00743E20" w:rsidRPr="00A46ABC">
        <w:rPr>
          <w:highlight w:val="cyan"/>
        </w:rPr>
        <w:t>For example, unspecified behaviour is the order in which the arguments to a function are evaluated.</w:t>
      </w:r>
    </w:p>
    <w:p w14:paraId="1C74B5D1" w14:textId="77777777" w:rsidR="00394B3D" w:rsidRPr="00A46ABC" w:rsidRDefault="00394B3D" w:rsidP="0088516D">
      <w:pPr>
        <w:ind w:left="403"/>
        <w:rPr>
          <w:highlight w:val="cyan"/>
        </w:rPr>
      </w:pPr>
    </w:p>
    <w:p w14:paraId="446FD7A3" w14:textId="77777777" w:rsidR="00394B3D" w:rsidRDefault="00394B3D" w:rsidP="00743E20">
      <w:pPr>
        <w:rPr>
          <w:highlight w:val="cyan"/>
          <w:u w:val="single"/>
        </w:rPr>
      </w:pPr>
      <w:r>
        <w:rPr>
          <w:highlight w:val="cyan"/>
          <w:u w:val="single"/>
        </w:rPr>
        <w:t>3.1.4</w:t>
      </w:r>
      <w:r w:rsidR="0088516D">
        <w:rPr>
          <w:highlight w:val="cyan"/>
          <w:u w:val="single"/>
        </w:rPr>
        <w:t>2</w:t>
      </w:r>
    </w:p>
    <w:p w14:paraId="11B05159" w14:textId="77777777" w:rsidR="00394B3D" w:rsidRDefault="00743E20" w:rsidP="00743E20">
      <w:pPr>
        <w:rPr>
          <w:highlight w:val="cyan"/>
        </w:rPr>
      </w:pPr>
      <w:r w:rsidRPr="00A46ABC">
        <w:rPr>
          <w:highlight w:val="cyan"/>
          <w:u w:val="single"/>
        </w:rPr>
        <w:t>unspecified value</w:t>
      </w:r>
    </w:p>
    <w:p w14:paraId="342D8199" w14:textId="77777777" w:rsidR="006A5A27" w:rsidRDefault="00394B3D" w:rsidP="00743E20">
      <w:pPr>
        <w:rPr>
          <w:highlight w:val="cyan"/>
        </w:rPr>
      </w:pPr>
      <w:r>
        <w:rPr>
          <w:highlight w:val="cyan"/>
        </w:rPr>
        <w:t>t</w:t>
      </w:r>
      <w:r w:rsidR="00743E20" w:rsidRPr="00A46ABC">
        <w:rPr>
          <w:highlight w:val="cyan"/>
        </w:rPr>
        <w:t xml:space="preserve">he valid value of the relevant type where the </w:t>
      </w:r>
      <w:r>
        <w:rPr>
          <w:highlight w:val="cyan"/>
        </w:rPr>
        <w:t>language s</w:t>
      </w:r>
      <w:r w:rsidR="00743E20" w:rsidRPr="00A46ABC">
        <w:rPr>
          <w:highlight w:val="cyan"/>
        </w:rPr>
        <w:t xml:space="preserve">tandard imposes no requirements on which value is chosen in any instance.   </w:t>
      </w:r>
    </w:p>
    <w:p w14:paraId="50D1A23F" w14:textId="77777777" w:rsidR="00743E20" w:rsidRPr="00A46ABC" w:rsidRDefault="006A5A27" w:rsidP="0088516D">
      <w:pPr>
        <w:ind w:left="403"/>
        <w:rPr>
          <w:highlight w:val="cyan"/>
        </w:rPr>
      </w:pPr>
      <w:r>
        <w:rPr>
          <w:highlight w:val="cyan"/>
        </w:rPr>
        <w:t xml:space="preserve">Note 13: </w:t>
      </w:r>
      <w:r w:rsidR="00743E20" w:rsidRPr="00A46ABC">
        <w:rPr>
          <w:highlight w:val="cyan"/>
        </w:rPr>
        <w:t>An unspecified value cannot be a trap representation.</w:t>
      </w:r>
    </w:p>
    <w:p w14:paraId="154A38A9" w14:textId="77777777" w:rsidR="006A5A27" w:rsidRDefault="006A5A27" w:rsidP="00457DC6">
      <w:pPr>
        <w:rPr>
          <w:highlight w:val="cyan"/>
          <w:u w:val="single"/>
        </w:rPr>
      </w:pPr>
    </w:p>
    <w:p w14:paraId="5B6C62D7" w14:textId="77777777" w:rsidR="006A5A27" w:rsidRDefault="006A5A27" w:rsidP="00457DC6">
      <w:pPr>
        <w:rPr>
          <w:highlight w:val="cyan"/>
          <w:u w:val="single"/>
        </w:rPr>
      </w:pPr>
      <w:r>
        <w:rPr>
          <w:highlight w:val="cyan"/>
          <w:u w:val="single"/>
        </w:rPr>
        <w:t>3.1.4</w:t>
      </w:r>
      <w:r w:rsidR="0088516D">
        <w:rPr>
          <w:highlight w:val="cyan"/>
          <w:u w:val="single"/>
        </w:rPr>
        <w:t>3</w:t>
      </w:r>
    </w:p>
    <w:p w14:paraId="6818BBD4" w14:textId="77777777" w:rsidR="006A5A27" w:rsidRDefault="00624D7B" w:rsidP="00457DC6">
      <w:pPr>
        <w:rPr>
          <w:highlight w:val="cyan"/>
        </w:rPr>
      </w:pPr>
      <w:r>
        <w:rPr>
          <w:highlight w:val="cyan"/>
          <w:u w:val="single"/>
        </w:rPr>
        <w:t>v</w:t>
      </w:r>
      <w:r w:rsidR="00755EE4" w:rsidRPr="00A46ABC">
        <w:rPr>
          <w:highlight w:val="cyan"/>
          <w:u w:val="single"/>
        </w:rPr>
        <w:t>alue</w:t>
      </w:r>
    </w:p>
    <w:p w14:paraId="17EA992C" w14:textId="77777777" w:rsidR="006A5A27" w:rsidRDefault="006A5A27" w:rsidP="00457DC6">
      <w:pPr>
        <w:rPr>
          <w:highlight w:val="cyan"/>
        </w:rPr>
      </w:pPr>
      <w:r>
        <w:rPr>
          <w:highlight w:val="cyan"/>
        </w:rPr>
        <w:t>t</w:t>
      </w:r>
      <w:r w:rsidR="00755EE4" w:rsidRPr="00A46ABC">
        <w:rPr>
          <w:highlight w:val="cyan"/>
        </w:rPr>
        <w:t>he precise meaning of the contents of an object when interpreted as having a specific type</w:t>
      </w:r>
      <w:r w:rsidR="00457DC6" w:rsidRPr="00A46ABC">
        <w:rPr>
          <w:highlight w:val="cyan"/>
        </w:rPr>
        <w:t xml:space="preserve">. </w:t>
      </w:r>
    </w:p>
    <w:p w14:paraId="1E02E8B4" w14:textId="77777777" w:rsidR="00457DC6" w:rsidRPr="00A46ABC" w:rsidRDefault="006A5A27" w:rsidP="0088516D">
      <w:pPr>
        <w:ind w:left="403"/>
        <w:rPr>
          <w:highlight w:val="cyan"/>
        </w:rPr>
      </w:pPr>
      <w:r>
        <w:rPr>
          <w:highlight w:val="cyan"/>
        </w:rPr>
        <w:t xml:space="preserve">Note 14: </w:t>
      </w:r>
      <w:r w:rsidR="00457DC6" w:rsidRPr="00A46ABC">
        <w:rPr>
          <w:highlight w:val="cyan"/>
        </w:rPr>
        <w:t>See implementation-defined value, indeterminate value, unspecified value, trap representation</w:t>
      </w:r>
    </w:p>
    <w:p w14:paraId="70A6124F" w14:textId="77777777" w:rsidR="006A5A27" w:rsidRDefault="006A5A27" w:rsidP="00743E20">
      <w:pPr>
        <w:rPr>
          <w:highlight w:val="cyan"/>
          <w:u w:val="single"/>
        </w:rPr>
      </w:pPr>
    </w:p>
    <w:p w14:paraId="2E19677F" w14:textId="77777777" w:rsidR="0088516D" w:rsidRDefault="0088516D" w:rsidP="0088516D">
      <w:r>
        <w:t>3.1.44</w:t>
      </w:r>
    </w:p>
    <w:p w14:paraId="1FA44449" w14:textId="77777777" w:rsidR="0088516D" w:rsidRDefault="0088516D" w:rsidP="0088516D">
      <w:r>
        <w:t>virtual</w:t>
      </w:r>
    </w:p>
    <w:p w14:paraId="7BDC737E" w14:textId="77777777" w:rsidR="0088516D" w:rsidRDefault="0088516D" w:rsidP="0088516D">
      <w:pPr>
        <w:rPr>
          <w:highlight w:val="cyan"/>
          <w:u w:val="single"/>
        </w:rPr>
      </w:pPr>
      <w:r>
        <w:rPr>
          <w:highlight w:val="cyan"/>
          <w:u w:val="single"/>
        </w:rPr>
        <w:t>TBD</w:t>
      </w:r>
    </w:p>
    <w:p w14:paraId="534793D8" w14:textId="77777777" w:rsidR="0088516D" w:rsidRDefault="0088516D" w:rsidP="00743E20">
      <w:pPr>
        <w:rPr>
          <w:highlight w:val="cyan"/>
          <w:u w:val="single"/>
        </w:rPr>
      </w:pPr>
    </w:p>
    <w:p w14:paraId="7BFFB509" w14:textId="77777777" w:rsidR="006A5A27" w:rsidRDefault="006A5A27" w:rsidP="00743E20">
      <w:pPr>
        <w:rPr>
          <w:highlight w:val="cyan"/>
          <w:u w:val="single"/>
        </w:rPr>
      </w:pPr>
      <w:r>
        <w:rPr>
          <w:highlight w:val="cyan"/>
          <w:u w:val="single"/>
        </w:rPr>
        <w:t>3.1.45</w:t>
      </w:r>
    </w:p>
    <w:p w14:paraId="1BD105DE" w14:textId="77777777" w:rsidR="006A5A27" w:rsidRDefault="00743E20" w:rsidP="00743E20">
      <w:pPr>
        <w:rPr>
          <w:highlight w:val="cyan"/>
        </w:rPr>
      </w:pPr>
      <w:r w:rsidRPr="00A46ABC">
        <w:rPr>
          <w:highlight w:val="cyan"/>
          <w:u w:val="single"/>
        </w:rPr>
        <w:t>wide character</w:t>
      </w:r>
    </w:p>
    <w:p w14:paraId="3CDAE932" w14:textId="77777777" w:rsidR="00743E20" w:rsidRDefault="00743E20" w:rsidP="00743E20">
      <w:r w:rsidRPr="00A46ABC">
        <w:rPr>
          <w:highlight w:val="cyan"/>
        </w:rPr>
        <w:t xml:space="preserve">bit representation capable of representing any character in the current locale. </w:t>
      </w:r>
      <w:commentRangeEnd w:id="57"/>
      <w:r w:rsidR="00F23C09" w:rsidRPr="00A46ABC">
        <w:rPr>
          <w:rStyle w:val="CommentReference"/>
          <w:highlight w:val="cyan"/>
        </w:rPr>
        <w:commentReference w:id="57"/>
      </w:r>
    </w:p>
    <w:p w14:paraId="3530EAF2" w14:textId="77777777" w:rsidR="009C471F" w:rsidRDefault="009C471F" w:rsidP="009C471F"/>
    <w:p w14:paraId="30B22034" w14:textId="77777777" w:rsidR="009C471F" w:rsidRPr="00AA3801" w:rsidRDefault="009C471F" w:rsidP="00DE0622">
      <w:pPr>
        <w:rPr>
          <w:u w:val="single"/>
        </w:rPr>
      </w:pPr>
    </w:p>
    <w:p w14:paraId="3C8A4002" w14:textId="77777777" w:rsidR="00C81114" w:rsidRDefault="00C02C0F" w:rsidP="006E7DB9">
      <w:pPr>
        <w:pStyle w:val="Heading1"/>
      </w:pPr>
      <w:bookmarkStart w:id="59" w:name="_Ref336413302"/>
      <w:bookmarkStart w:id="60" w:name="_Ref336413340"/>
      <w:bookmarkStart w:id="61" w:name="_Ref336413373"/>
      <w:bookmarkStart w:id="62" w:name="_Ref336413480"/>
      <w:bookmarkStart w:id="63" w:name="_Ref336413504"/>
      <w:bookmarkStart w:id="64" w:name="_Ref336413544"/>
      <w:bookmarkStart w:id="65" w:name="_Ref336413835"/>
      <w:bookmarkStart w:id="66" w:name="_Ref336413845"/>
      <w:bookmarkStart w:id="67" w:name="_Ref336414000"/>
      <w:bookmarkStart w:id="68" w:name="_Ref336414024"/>
      <w:bookmarkStart w:id="69" w:name="_Ref336414050"/>
      <w:bookmarkStart w:id="70" w:name="_Ref336414084"/>
      <w:bookmarkStart w:id="71" w:name="_Ref336422881"/>
      <w:bookmarkStart w:id="72" w:name="_Toc358896485"/>
      <w:bookmarkStart w:id="73" w:name="_Toc310518156"/>
      <w:bookmarkStart w:id="74" w:name="_Toc1165225"/>
      <w:r>
        <w:t>4. Language concepts</w:t>
      </w:r>
      <w:bookmarkStart w:id="75" w:name="_Toc310518157"/>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14:paraId="1EC673C1" w14:textId="77777777" w:rsidR="00C13F57" w:rsidRDefault="00C13F57" w:rsidP="00C13F57">
      <w:pPr>
        <w:rPr>
          <w:highlight w:val="cyan"/>
          <w:u w:val="single"/>
        </w:rPr>
      </w:pPr>
      <w:r w:rsidRPr="00783621">
        <w:rPr>
          <w:i/>
          <w:u w:val="single"/>
        </w:rPr>
        <w:t>This clause requires a rewrite.  See C++ Core Guidelines CPL for a good explanation of the differences</w:t>
      </w:r>
      <w:r>
        <w:rPr>
          <w:u w:val="single"/>
        </w:rPr>
        <w:t>.</w:t>
      </w:r>
    </w:p>
    <w:p w14:paraId="3E538396" w14:textId="77777777" w:rsidR="00C13F57" w:rsidRDefault="00C13F57" w:rsidP="007D4EF1">
      <w:pPr>
        <w:rPr>
          <w:lang w:bidi="en-US"/>
        </w:rPr>
      </w:pPr>
    </w:p>
    <w:p w14:paraId="24EBEE7B" w14:textId="47DC4A90" w:rsidR="0007500B" w:rsidRDefault="008C3F4D" w:rsidP="0007500B">
      <w:pPr>
        <w:rPr>
          <w:ins w:id="76" w:author="Stephen Michell" w:date="2020-09-29T12:07:00Z"/>
          <w:lang w:bidi="en-US"/>
        </w:rPr>
      </w:pPr>
      <w:r>
        <w:rPr>
          <w:lang w:bidi="en-US"/>
        </w:rPr>
        <w:lastRenderedPageBreak/>
        <w:t xml:space="preserve">C++ </w:t>
      </w:r>
      <w:r w:rsidR="0007500B">
        <w:rPr>
          <w:lang w:bidi="en-US"/>
        </w:rPr>
        <w:t xml:space="preserve">has a </w:t>
      </w:r>
      <w:r>
        <w:rPr>
          <w:lang w:bidi="en-US"/>
        </w:rPr>
        <w:t xml:space="preserve">rich type system with many nuances. </w:t>
      </w:r>
      <w:ins w:id="77" w:author="Stephen Michell" w:date="2019-07-19T09:13:00Z">
        <w:r w:rsidR="0007500B">
          <w:rPr>
            <w:lang w:bidi="en-US"/>
          </w:rPr>
          <w:t>In addition to t</w:t>
        </w:r>
      </w:ins>
      <w:ins w:id="78" w:author="Stephen Michell" w:date="2019-07-19T09:11:00Z">
        <w:r w:rsidR="0007500B">
          <w:rPr>
            <w:lang w:bidi="en-US"/>
          </w:rPr>
          <w:t>he</w:t>
        </w:r>
      </w:ins>
      <w:ins w:id="79" w:author="Stephen Michell" w:date="2019-07-19T09:13:00Z">
        <w:r w:rsidR="0007500B">
          <w:rPr>
            <w:lang w:bidi="en-US"/>
          </w:rPr>
          <w:t xml:space="preserve"> C</w:t>
        </w:r>
      </w:ins>
      <w:ins w:id="80" w:author="Stephen Michell" w:date="2019-07-19T09:11:00Z">
        <w:r w:rsidR="0007500B">
          <w:rPr>
            <w:lang w:bidi="en-US"/>
          </w:rPr>
          <w:t xml:space="preserve"> base types </w:t>
        </w:r>
      </w:ins>
      <w:ins w:id="81" w:author="Stephen Michell" w:date="2020-09-29T12:06:00Z">
        <w:r w:rsidR="002A134D">
          <w:rPr>
            <w:lang w:bidi="en-US"/>
          </w:rPr>
          <w:t>(</w:t>
        </w:r>
      </w:ins>
      <w:proofErr w:type="spellStart"/>
      <w:ins w:id="82" w:author="Stephen Michell" w:date="2019-07-19T09:11:00Z">
        <w:r w:rsidR="0007500B">
          <w:rPr>
            <w:lang w:bidi="en-US"/>
          </w:rPr>
          <w:t>int</w:t>
        </w:r>
        <w:proofErr w:type="spellEnd"/>
        <w:r w:rsidR="0007500B">
          <w:rPr>
            <w:lang w:bidi="en-US"/>
          </w:rPr>
          <w:t>, long, float, do</w:t>
        </w:r>
      </w:ins>
      <w:ins w:id="83" w:author="Stephen Michell" w:date="2019-07-19T09:12:00Z">
        <w:r w:rsidR="0007500B">
          <w:rPr>
            <w:lang w:bidi="en-US"/>
          </w:rPr>
          <w:t xml:space="preserve">uble, char, and </w:t>
        </w:r>
      </w:ins>
      <w:ins w:id="84" w:author="Stephen Michell" w:date="2019-07-19T09:13:00Z">
        <w:r w:rsidR="0007500B">
          <w:rPr>
            <w:lang w:bidi="en-US"/>
          </w:rPr>
          <w:t>arrays with their</w:t>
        </w:r>
      </w:ins>
      <w:ins w:id="85" w:author="Stephen Michell" w:date="2019-07-19T09:14:00Z">
        <w:r w:rsidR="0007500B">
          <w:rPr>
            <w:lang w:bidi="en-US"/>
          </w:rPr>
          <w:t xml:space="preserve"> C-style vulnerabilities</w:t>
        </w:r>
      </w:ins>
      <w:ins w:id="86" w:author="Stephen Michell" w:date="2020-09-29T12:06:00Z">
        <w:r w:rsidR="002A134D">
          <w:rPr>
            <w:lang w:bidi="en-US"/>
          </w:rPr>
          <w:t>)</w:t>
        </w:r>
      </w:ins>
      <w:ins w:id="87" w:author="Stephen Michell" w:date="2019-07-19T09:14:00Z">
        <w:r w:rsidR="0007500B">
          <w:rPr>
            <w:lang w:bidi="en-US"/>
          </w:rPr>
          <w:t xml:space="preserve">, C++ provides </w:t>
        </w:r>
      </w:ins>
      <w:ins w:id="88" w:author="Stephen Michell" w:date="2020-09-29T12:07:00Z">
        <w:r w:rsidR="002A134D">
          <w:rPr>
            <w:lang w:bidi="en-US"/>
          </w:rPr>
          <w:t>the following:</w:t>
        </w:r>
      </w:ins>
    </w:p>
    <w:p w14:paraId="507CC313" w14:textId="22EBAC1D" w:rsidR="002A134D" w:rsidRDefault="002A134D" w:rsidP="00E50616">
      <w:pPr>
        <w:pStyle w:val="ListParagraph"/>
        <w:numPr>
          <w:ilvl w:val="0"/>
          <w:numId w:val="136"/>
        </w:numPr>
        <w:rPr>
          <w:ins w:id="89" w:author="Stephen Michell" w:date="2020-09-29T12:08:00Z"/>
          <w:lang w:bidi="en-US"/>
        </w:rPr>
      </w:pPr>
      <w:ins w:id="90" w:author="Stephen Michell" w:date="2020-09-29T12:07:00Z">
        <w:r>
          <w:rPr>
            <w:lang w:bidi="en-US"/>
          </w:rPr>
          <w:t xml:space="preserve">Distinct types for </w:t>
        </w:r>
      </w:ins>
      <w:ins w:id="91" w:author="Stephen Michell" w:date="2020-09-29T12:08:00Z">
        <w:r>
          <w:rPr>
            <w:lang w:bidi="en-US"/>
          </w:rPr>
          <w:t xml:space="preserve">char, </w:t>
        </w:r>
      </w:ins>
      <w:ins w:id="92" w:author="Stephen Michell" w:date="2020-09-29T12:07:00Z">
        <w:r>
          <w:rPr>
            <w:lang w:bidi="en-US"/>
          </w:rPr>
          <w:t>signed char, unsigned char</w:t>
        </w:r>
      </w:ins>
    </w:p>
    <w:p w14:paraId="02E2A1C6" w14:textId="0D3565A8" w:rsidR="002A134D" w:rsidRDefault="00E50616" w:rsidP="002A134D">
      <w:pPr>
        <w:pStyle w:val="ListParagraph"/>
        <w:numPr>
          <w:ilvl w:val="0"/>
          <w:numId w:val="136"/>
        </w:numPr>
        <w:rPr>
          <w:ins w:id="93" w:author="Stephen Michell" w:date="2020-09-29T12:08:00Z"/>
          <w:lang w:bidi="en-US"/>
        </w:rPr>
      </w:pPr>
      <w:ins w:id="94" w:author="Stephen Michell" w:date="2020-09-29T12:16:00Z">
        <w:r>
          <w:rPr>
            <w:lang w:bidi="en-US"/>
          </w:rPr>
          <w:t>b</w:t>
        </w:r>
      </w:ins>
      <w:ins w:id="95" w:author="Stephen Michell" w:date="2020-09-29T12:08:00Z">
        <w:r w:rsidR="002A134D">
          <w:rPr>
            <w:lang w:bidi="en-US"/>
          </w:rPr>
          <w:t>ool</w:t>
        </w:r>
      </w:ins>
      <w:ins w:id="96" w:author="Stephen Michell" w:date="2020-09-29T12:12:00Z">
        <w:r>
          <w:rPr>
            <w:lang w:bidi="en-US"/>
          </w:rPr>
          <w:t xml:space="preserve"> </w:t>
        </w:r>
      </w:ins>
      <w:ins w:id="97" w:author="Stephen Michell" w:date="2020-09-29T12:15:00Z">
        <w:r>
          <w:rPr>
            <w:lang w:bidi="en-US"/>
          </w:rPr>
          <w:t>with a t</w:t>
        </w:r>
      </w:ins>
      <w:ins w:id="98" w:author="Stephen Michell" w:date="2020-09-29T12:16:00Z">
        <w:r>
          <w:rPr>
            <w:lang w:bidi="en-US"/>
          </w:rPr>
          <w:t>rue Boolean context</w:t>
        </w:r>
      </w:ins>
    </w:p>
    <w:p w14:paraId="46369293" w14:textId="3B91C60E" w:rsidR="00E50616" w:rsidRDefault="00E50616" w:rsidP="00E50616">
      <w:pPr>
        <w:pStyle w:val="ListParagraph"/>
        <w:numPr>
          <w:ilvl w:val="0"/>
          <w:numId w:val="136"/>
        </w:numPr>
        <w:rPr>
          <w:ins w:id="99" w:author="Stephen Michell" w:date="2020-09-29T12:09:00Z"/>
          <w:lang w:bidi="en-US"/>
        </w:rPr>
      </w:pPr>
      <w:proofErr w:type="spellStart"/>
      <w:ins w:id="100" w:author="Stephen Michell" w:date="2020-09-29T12:16:00Z">
        <w:r>
          <w:rPr>
            <w:lang w:bidi="en-US"/>
          </w:rPr>
          <w:t>e</w:t>
        </w:r>
      </w:ins>
      <w:ins w:id="101" w:author="Stephen Michell" w:date="2020-09-29T12:08:00Z">
        <w:r w:rsidR="002A134D">
          <w:rPr>
            <w:lang w:bidi="en-US"/>
          </w:rPr>
          <w:t>num</w:t>
        </w:r>
        <w:proofErr w:type="spellEnd"/>
        <w:r w:rsidR="002A134D">
          <w:rPr>
            <w:lang w:bidi="en-US"/>
          </w:rPr>
          <w:t xml:space="preserve"> with </w:t>
        </w:r>
      </w:ins>
      <w:ins w:id="102" w:author="Stephen Michell" w:date="2020-09-29T12:09:00Z">
        <w:r w:rsidR="002A134D">
          <w:rPr>
            <w:lang w:bidi="en-US"/>
          </w:rPr>
          <w:t>fixed underlying type</w:t>
        </w:r>
        <w:r w:rsidRPr="00E50616">
          <w:rPr>
            <w:lang w:bidi="en-US"/>
          </w:rPr>
          <w:t xml:space="preserve"> </w:t>
        </w:r>
      </w:ins>
    </w:p>
    <w:p w14:paraId="5E353FD4" w14:textId="77777777" w:rsidR="00E50616" w:rsidRDefault="00E50616" w:rsidP="00E50616">
      <w:pPr>
        <w:pStyle w:val="ListParagraph"/>
        <w:numPr>
          <w:ilvl w:val="0"/>
          <w:numId w:val="136"/>
        </w:numPr>
        <w:rPr>
          <w:ins w:id="103" w:author="Stephen Michell" w:date="2020-09-29T12:10:00Z"/>
          <w:lang w:bidi="en-US"/>
        </w:rPr>
      </w:pPr>
      <w:ins w:id="104" w:author="Stephen Michell" w:date="2020-09-29T12:09:00Z">
        <w:r>
          <w:rPr>
            <w:lang w:bidi="en-US"/>
          </w:rPr>
          <w:t>Classes</w:t>
        </w:r>
      </w:ins>
      <w:ins w:id="105" w:author="Stephen Michell" w:date="2020-09-29T12:10:00Z">
        <w:r>
          <w:rPr>
            <w:lang w:bidi="en-US"/>
          </w:rPr>
          <w:t xml:space="preserve"> as the primary user-defined types</w:t>
        </w:r>
      </w:ins>
    </w:p>
    <w:p w14:paraId="19B606FC" w14:textId="77777777" w:rsidR="00E50616" w:rsidRDefault="00E50616" w:rsidP="00E50616">
      <w:pPr>
        <w:pStyle w:val="ListParagraph"/>
        <w:numPr>
          <w:ilvl w:val="0"/>
          <w:numId w:val="136"/>
        </w:numPr>
        <w:rPr>
          <w:ins w:id="106" w:author="Stephen Michell" w:date="2020-09-29T12:11:00Z"/>
          <w:lang w:bidi="en-US"/>
        </w:rPr>
      </w:pPr>
      <w:ins w:id="107" w:author="Stephen Michell" w:date="2020-09-29T12:11:00Z">
        <w:r>
          <w:rPr>
            <w:lang w:bidi="en-US"/>
          </w:rPr>
          <w:t xml:space="preserve">Arrays </w:t>
        </w:r>
      </w:ins>
    </w:p>
    <w:p w14:paraId="7A2578FB" w14:textId="01256CC6" w:rsidR="002A134D" w:rsidRDefault="00E50616" w:rsidP="00E50616">
      <w:pPr>
        <w:pStyle w:val="ListParagraph"/>
        <w:numPr>
          <w:ilvl w:val="0"/>
          <w:numId w:val="136"/>
        </w:numPr>
        <w:rPr>
          <w:ins w:id="108" w:author="Stephen Michell" w:date="2020-09-29T12:14:00Z"/>
          <w:lang w:bidi="en-US"/>
        </w:rPr>
      </w:pPr>
      <w:ins w:id="109" w:author="Stephen Michell" w:date="2020-09-29T12:11:00Z">
        <w:r>
          <w:rPr>
            <w:lang w:bidi="en-US"/>
          </w:rPr>
          <w:t>References</w:t>
        </w:r>
      </w:ins>
      <w:ins w:id="110" w:author="Stephen Michell" w:date="2020-09-29T12:16:00Z">
        <w:r>
          <w:rPr>
            <w:lang w:bidi="en-US"/>
          </w:rPr>
          <w:t xml:space="preserve"> in addition to</w:t>
        </w:r>
      </w:ins>
      <w:ins w:id="111" w:author="Stephen Michell" w:date="2020-09-29T12:17:00Z">
        <w:r>
          <w:rPr>
            <w:lang w:bidi="en-US"/>
          </w:rPr>
          <w:t xml:space="preserve"> pointers</w:t>
        </w:r>
      </w:ins>
    </w:p>
    <w:p w14:paraId="0F573044" w14:textId="3D2E718D" w:rsidR="00E50616" w:rsidRDefault="00E50616">
      <w:pPr>
        <w:pStyle w:val="ListParagraph"/>
        <w:numPr>
          <w:ilvl w:val="0"/>
          <w:numId w:val="136"/>
        </w:numPr>
        <w:rPr>
          <w:ins w:id="112" w:author="Stephen Michell" w:date="2019-07-19T09:07:00Z"/>
          <w:lang w:bidi="en-US"/>
        </w:rPr>
        <w:pPrChange w:id="113" w:author="Stephen Michell" w:date="2020-09-29T12:14:00Z">
          <w:pPr/>
        </w:pPrChange>
      </w:pPr>
      <w:ins w:id="114" w:author="Stephen Michell" w:date="2020-09-29T12:14:00Z">
        <w:r>
          <w:rPr>
            <w:lang w:bidi="en-US"/>
          </w:rPr>
          <w:t>Parameterized types</w:t>
        </w:r>
      </w:ins>
    </w:p>
    <w:p w14:paraId="0A28A81F" w14:textId="77777777" w:rsidR="0007500B" w:rsidRDefault="0007500B" w:rsidP="0007500B">
      <w:pPr>
        <w:rPr>
          <w:ins w:id="115" w:author="Stephen Michell" w:date="2019-07-19T09:07:00Z"/>
          <w:lang w:bidi="en-US"/>
        </w:rPr>
      </w:pPr>
    </w:p>
    <w:p w14:paraId="54C67305" w14:textId="77777777" w:rsidR="008C3F4D" w:rsidRDefault="008C3F4D" w:rsidP="007D4EF1">
      <w:pPr>
        <w:rPr>
          <w:lang w:bidi="en-US"/>
        </w:rPr>
      </w:pPr>
      <w:r>
        <w:rPr>
          <w:lang w:bidi="en-US"/>
        </w:rPr>
        <w:t xml:space="preserve">Many vulnerabilities can be mitigated more easily by using library facilities rather than the base language types. (e.g. </w:t>
      </w:r>
      <w:proofErr w:type="spellStart"/>
      <w:proofErr w:type="gramStart"/>
      <w:r>
        <w:rPr>
          <w:lang w:bidi="en-US"/>
        </w:rPr>
        <w:t>std</w:t>
      </w:r>
      <w:proofErr w:type="spellEnd"/>
      <w:r>
        <w:rPr>
          <w:lang w:bidi="en-US"/>
        </w:rPr>
        <w:t>::</w:t>
      </w:r>
      <w:proofErr w:type="gramEnd"/>
      <w:r>
        <w:rPr>
          <w:lang w:bidi="en-US"/>
        </w:rPr>
        <w:t xml:space="preserve">string rather than char*) </w:t>
      </w:r>
    </w:p>
    <w:p w14:paraId="5C3764C6" w14:textId="77777777" w:rsidR="008C3F4D" w:rsidRDefault="008C3F4D" w:rsidP="008C3F4D">
      <w:pPr>
        <w:pStyle w:val="ListParagraph"/>
        <w:numPr>
          <w:ilvl w:val="0"/>
          <w:numId w:val="62"/>
        </w:numPr>
        <w:rPr>
          <w:lang w:bidi="en-US"/>
        </w:rPr>
      </w:pPr>
      <w:r>
        <w:rPr>
          <w:lang w:bidi="en-US"/>
        </w:rPr>
        <w:t>Use of the “explicit” keyword for constructors and conversion operators</w:t>
      </w:r>
    </w:p>
    <w:p w14:paraId="5421F797" w14:textId="77777777" w:rsidR="008C3F4D" w:rsidRDefault="008C3F4D" w:rsidP="008C3F4D">
      <w:pPr>
        <w:pStyle w:val="ListParagraph"/>
        <w:numPr>
          <w:ilvl w:val="0"/>
          <w:numId w:val="62"/>
        </w:numPr>
        <w:rPr>
          <w:lang w:bidi="en-US"/>
        </w:rPr>
      </w:pPr>
      <w:r>
        <w:rPr>
          <w:lang w:bidi="en-US"/>
        </w:rPr>
        <w:t xml:space="preserve">operator </w:t>
      </w:r>
      <w:proofErr w:type="gramStart"/>
      <w:r>
        <w:rPr>
          <w:lang w:bidi="en-US"/>
        </w:rPr>
        <w:t>bool(</w:t>
      </w:r>
      <w:proofErr w:type="gramEnd"/>
      <w:r>
        <w:rPr>
          <w:lang w:bidi="en-US"/>
        </w:rPr>
        <w:t>)  discussion</w:t>
      </w:r>
    </w:p>
    <w:p w14:paraId="362438C4" w14:textId="77777777" w:rsidR="008C3F4D" w:rsidRDefault="008C3F4D" w:rsidP="008C3F4D">
      <w:pPr>
        <w:pStyle w:val="ListParagraph"/>
        <w:numPr>
          <w:ilvl w:val="0"/>
          <w:numId w:val="62"/>
        </w:numPr>
        <w:rPr>
          <w:lang w:bidi="en-US"/>
        </w:rPr>
      </w:pPr>
      <w:r>
        <w:rPr>
          <w:lang w:bidi="en-US"/>
        </w:rPr>
        <w:t>many built-in implicit conversions, refer to TR 24772-3 clause 6.2 and other clauses (C)</w:t>
      </w:r>
    </w:p>
    <w:p w14:paraId="26A29A09" w14:textId="77777777" w:rsidR="008C3F4D" w:rsidRDefault="008C3F4D" w:rsidP="008C3F4D">
      <w:pPr>
        <w:pStyle w:val="ListParagraph"/>
        <w:numPr>
          <w:ilvl w:val="0"/>
          <w:numId w:val="62"/>
        </w:numPr>
        <w:rPr>
          <w:lang w:bidi="en-US"/>
        </w:rPr>
      </w:pPr>
      <w:r>
        <w:rPr>
          <w:lang w:bidi="en-US"/>
        </w:rPr>
        <w:t>conversion to bool and null pointer conversions</w:t>
      </w:r>
    </w:p>
    <w:p w14:paraId="46FC1526" w14:textId="77777777" w:rsidR="008C3F4D" w:rsidRDefault="008C3F4D" w:rsidP="008C3F4D">
      <w:pPr>
        <w:pStyle w:val="ListParagraph"/>
        <w:numPr>
          <w:ilvl w:val="0"/>
          <w:numId w:val="62"/>
        </w:numPr>
        <w:rPr>
          <w:lang w:bidi="en-US"/>
        </w:rPr>
      </w:pPr>
      <w:r>
        <w:rPr>
          <w:lang w:bidi="en-US"/>
        </w:rPr>
        <w:t>legacy code operator void* - change to explicit operator bool</w:t>
      </w:r>
    </w:p>
    <w:p w14:paraId="4FC43064" w14:textId="77777777" w:rsidR="008C3F4D" w:rsidRDefault="008C3F4D" w:rsidP="008C3F4D">
      <w:pPr>
        <w:pStyle w:val="ListParagraph"/>
        <w:numPr>
          <w:ilvl w:val="0"/>
          <w:numId w:val="62"/>
        </w:numPr>
        <w:rPr>
          <w:lang w:bidi="en-US"/>
        </w:rPr>
      </w:pPr>
      <w:r>
        <w:rPr>
          <w:lang w:bidi="en-US"/>
        </w:rPr>
        <w:t xml:space="preserve">C-style casts break type safety. </w:t>
      </w:r>
    </w:p>
    <w:p w14:paraId="34814126" w14:textId="77777777" w:rsidR="008C3F4D" w:rsidRDefault="008C3F4D" w:rsidP="008C3F4D">
      <w:pPr>
        <w:pStyle w:val="ListParagraph"/>
        <w:numPr>
          <w:ilvl w:val="0"/>
          <w:numId w:val="62"/>
        </w:numPr>
        <w:rPr>
          <w:lang w:bidi="en-US"/>
        </w:rPr>
      </w:pPr>
      <w:proofErr w:type="spellStart"/>
      <w:r>
        <w:rPr>
          <w:lang w:bidi="en-US"/>
        </w:rPr>
        <w:t>static_cast</w:t>
      </w:r>
      <w:proofErr w:type="spellEnd"/>
      <w:r>
        <w:rPr>
          <w:lang w:bidi="en-US"/>
        </w:rPr>
        <w:t xml:space="preserve"> </w:t>
      </w:r>
    </w:p>
    <w:p w14:paraId="5DAD19F5" w14:textId="77777777" w:rsidR="008C3F4D" w:rsidRDefault="008C3F4D" w:rsidP="008C3F4D">
      <w:pPr>
        <w:pStyle w:val="ListParagraph"/>
        <w:numPr>
          <w:ilvl w:val="0"/>
          <w:numId w:val="62"/>
        </w:numPr>
        <w:rPr>
          <w:lang w:bidi="en-US"/>
        </w:rPr>
      </w:pPr>
      <w:r>
        <w:rPr>
          <w:lang w:bidi="en-US"/>
        </w:rPr>
        <w:t>explicit casts highlight mismatches between the design and implementation.</w:t>
      </w:r>
    </w:p>
    <w:p w14:paraId="54C9ACF6" w14:textId="77777777" w:rsidR="008C3F4D" w:rsidRDefault="008C3F4D" w:rsidP="008C3F4D">
      <w:pPr>
        <w:pStyle w:val="ListParagraph"/>
        <w:numPr>
          <w:ilvl w:val="0"/>
          <w:numId w:val="62"/>
        </w:numPr>
        <w:rPr>
          <w:lang w:bidi="en-US"/>
        </w:rPr>
      </w:pPr>
      <w:proofErr w:type="spellStart"/>
      <w:r w:rsidRPr="00BD4F30">
        <w:rPr>
          <w:rFonts w:ascii="Courier" w:hAnsi="Courier"/>
          <w:lang w:bidi="en-US"/>
        </w:rPr>
        <w:t>const</w:t>
      </w:r>
      <w:proofErr w:type="spellEnd"/>
      <w:r>
        <w:rPr>
          <w:lang w:bidi="en-US"/>
        </w:rPr>
        <w:t xml:space="preserve"> and </w:t>
      </w:r>
      <w:r w:rsidRPr="00BD4F30">
        <w:rPr>
          <w:rFonts w:ascii="Courier" w:hAnsi="Courier"/>
          <w:lang w:bidi="en-US"/>
        </w:rPr>
        <w:t>volatile</w:t>
      </w:r>
    </w:p>
    <w:p w14:paraId="57FD34DA" w14:textId="77777777" w:rsidR="008C3F4D" w:rsidRDefault="008C3F4D" w:rsidP="008C3F4D">
      <w:pPr>
        <w:pStyle w:val="ListParagraph"/>
        <w:numPr>
          <w:ilvl w:val="0"/>
          <w:numId w:val="62"/>
        </w:numPr>
        <w:rPr>
          <w:lang w:bidi="en-US"/>
        </w:rPr>
      </w:pPr>
      <w:proofErr w:type="spellStart"/>
      <w:r>
        <w:rPr>
          <w:lang w:bidi="en-US"/>
        </w:rPr>
        <w:t>constexpr</w:t>
      </w:r>
      <w:proofErr w:type="spellEnd"/>
      <w:r>
        <w:rPr>
          <w:lang w:bidi="en-US"/>
        </w:rPr>
        <w:t xml:space="preserve"> – needs a writeup – (in C++:</w:t>
      </w:r>
      <w:proofErr w:type="gramStart"/>
      <w:r>
        <w:rPr>
          <w:lang w:bidi="en-US"/>
        </w:rPr>
        <w:t>11 ,</w:t>
      </w:r>
      <w:proofErr w:type="gramEnd"/>
      <w:r>
        <w:rPr>
          <w:lang w:bidi="en-US"/>
        </w:rPr>
        <w:t xml:space="preserve"> encouraged heavy stack use and possible exhaustion).</w:t>
      </w:r>
    </w:p>
    <w:p w14:paraId="27E18715" w14:textId="77777777" w:rsidR="0007500B" w:rsidRDefault="0007500B" w:rsidP="008C3F4D">
      <w:pPr>
        <w:rPr>
          <w:lang w:bidi="en-US"/>
        </w:rPr>
      </w:pPr>
    </w:p>
    <w:p w14:paraId="1207FC16" w14:textId="77777777" w:rsidR="00C13F57" w:rsidRDefault="008C3F4D" w:rsidP="008C3F4D">
      <w:pPr>
        <w:rPr>
          <w:lang w:bidi="en-US"/>
        </w:rPr>
      </w:pPr>
      <w:r w:rsidRPr="00AC6985">
        <w:rPr>
          <w:lang w:bidi="en-US"/>
        </w:rPr>
        <w:t xml:space="preserve">Narrowly tailored number-like class types, such as </w:t>
      </w:r>
      <w:proofErr w:type="spellStart"/>
      <w:r w:rsidRPr="00AC6985">
        <w:rPr>
          <w:lang w:bidi="en-US"/>
        </w:rPr>
        <w:t>time_point</w:t>
      </w:r>
      <w:proofErr w:type="spellEnd"/>
      <w:r w:rsidRPr="00AC6985">
        <w:rPr>
          <w:lang w:bidi="en-US"/>
        </w:rPr>
        <w:t xml:space="preserve"> and duration, improve safety by providing only safe and appropriate operations. User-defined types tailored to a particular use case can provide additional safety</w:t>
      </w:r>
      <w:r w:rsidR="00C13F57">
        <w:rPr>
          <w:lang w:bidi="en-US"/>
        </w:rPr>
        <w:t xml:space="preserve">. </w:t>
      </w:r>
    </w:p>
    <w:p w14:paraId="575E8818" w14:textId="77777777" w:rsidR="00C13F57" w:rsidRDefault="00C13F57" w:rsidP="008C3F4D">
      <w:pPr>
        <w:rPr>
          <w:lang w:bidi="en-US"/>
        </w:rPr>
      </w:pPr>
    </w:p>
    <w:p w14:paraId="6097F215" w14:textId="77777777" w:rsidR="00DE0622" w:rsidRDefault="00735055" w:rsidP="00DE0622">
      <w:r>
        <w:t xml:space="preserve">C++ was initially defined as a </w:t>
      </w:r>
      <w:r w:rsidR="00EB6999">
        <w:t xml:space="preserve">syntactic superset of the C programming language: adding </w:t>
      </w:r>
      <w:proofErr w:type="gramStart"/>
      <w:r w:rsidR="00EB6999">
        <w:t>object oriented</w:t>
      </w:r>
      <w:proofErr w:type="gramEnd"/>
      <w:r w:rsidR="00EB6999">
        <w:t xml:space="preserve"> features such as classes, </w:t>
      </w:r>
      <w:r w:rsidR="00715F9D">
        <w:t>encapsulation,</w:t>
      </w:r>
      <w:r w:rsidR="00EB6999">
        <w:t xml:space="preserve"> dynamic dispatch, namespaces and templates. It was a “syntactic superset” because whilst there is a core of C++ that is syntactically identical to C, it has always been the case that there are subtle semantic differences between the two, for example:</w:t>
      </w:r>
    </w:p>
    <w:p w14:paraId="402F0903" w14:textId="77777777" w:rsidR="00EB6999" w:rsidRDefault="00EB6999" w:rsidP="000F2A46">
      <w:pPr>
        <w:pStyle w:val="ListParagraph"/>
        <w:numPr>
          <w:ilvl w:val="0"/>
          <w:numId w:val="49"/>
        </w:numPr>
      </w:pPr>
      <w:r>
        <w:t>Historically, C permitted the use of a function before its declaration (</w:t>
      </w:r>
      <w:r w:rsidR="00715F9D">
        <w:t xml:space="preserve">though this is </w:t>
      </w:r>
      <w:r>
        <w:t>now deprecated</w:t>
      </w:r>
      <w:r w:rsidR="00715F9D">
        <w:t xml:space="preserve"> in C</w:t>
      </w:r>
      <w:proofErr w:type="gramStart"/>
      <w:r>
        <w:t>) .</w:t>
      </w:r>
      <w:proofErr w:type="gramEnd"/>
      <w:r>
        <w:t xml:space="preserve"> This is illegal in C++</w:t>
      </w:r>
    </w:p>
    <w:p w14:paraId="67799BD1" w14:textId="77777777" w:rsidR="00EB6999" w:rsidRDefault="00EB6999" w:rsidP="000F2A46">
      <w:pPr>
        <w:pStyle w:val="ListParagraph"/>
        <w:numPr>
          <w:ilvl w:val="0"/>
          <w:numId w:val="49"/>
        </w:numPr>
      </w:pPr>
      <w:r>
        <w:t>Where a struct is defined within another struct, in C the inner declaration is in effect made at file scope, so the definition is available for use later in the program. In C++, the inner declaration name is qualified by that of the parent</w:t>
      </w:r>
      <w:r w:rsidR="00E82811">
        <w:t>, so without qualification, the inner struct cann</w:t>
      </w:r>
      <w:r w:rsidR="00261588">
        <w:t>ot be used later in the program, as in the following example</w:t>
      </w:r>
    </w:p>
    <w:p w14:paraId="3F5B9810" w14:textId="77777777" w:rsidR="00261588" w:rsidRPr="00261588" w:rsidRDefault="00261588" w:rsidP="00261588">
      <w:pPr>
        <w:pStyle w:val="CommentText"/>
        <w:ind w:left="1080" w:firstLine="129"/>
        <w:rPr>
          <w:rFonts w:ascii="Courier New" w:hAnsi="Courier New" w:cs="Courier New"/>
          <w:sz w:val="20"/>
          <w:szCs w:val="20"/>
        </w:rPr>
      </w:pPr>
      <w:r>
        <w:rPr>
          <w:rFonts w:ascii="Courier New" w:hAnsi="Courier New" w:cs="Courier New"/>
          <w:sz w:val="20"/>
          <w:szCs w:val="20"/>
        </w:rPr>
        <w:t xml:space="preserve"> </w:t>
      </w:r>
      <w:r w:rsidRPr="00261588">
        <w:rPr>
          <w:rFonts w:ascii="Courier New" w:hAnsi="Courier New" w:cs="Courier New"/>
          <w:sz w:val="20"/>
          <w:szCs w:val="20"/>
        </w:rPr>
        <w:t>struct S1 {</w:t>
      </w:r>
    </w:p>
    <w:p w14:paraId="37E5704F" w14:textId="77777777" w:rsidR="00261588" w:rsidRDefault="00261588" w:rsidP="00261588">
      <w:pPr>
        <w:pStyle w:val="CommentText"/>
        <w:ind w:left="360"/>
        <w:rPr>
          <w:rFonts w:ascii="Courier New" w:hAnsi="Courier New" w:cs="Courier New"/>
          <w:sz w:val="20"/>
          <w:szCs w:val="20"/>
        </w:rPr>
      </w:pPr>
      <w:r w:rsidRPr="00261588">
        <w:rPr>
          <w:rFonts w:ascii="Courier New" w:hAnsi="Courier New" w:cs="Courier New"/>
          <w:sz w:val="20"/>
          <w:szCs w:val="20"/>
        </w:rPr>
        <w:t xml:space="preserve">                   struct S2 {…} m1;</w:t>
      </w:r>
    </w:p>
    <w:p w14:paraId="78126003" w14:textId="77777777" w:rsidR="00261588" w:rsidRPr="00261588" w:rsidRDefault="00261588" w:rsidP="00261588">
      <w:pPr>
        <w:pStyle w:val="CommentText"/>
        <w:ind w:left="360"/>
        <w:rPr>
          <w:rFonts w:ascii="Courier New" w:hAnsi="Courier New" w:cs="Courier New"/>
          <w:sz w:val="20"/>
          <w:szCs w:val="20"/>
        </w:rPr>
      </w:pPr>
      <w:r>
        <w:rPr>
          <w:rFonts w:ascii="Courier New" w:hAnsi="Courier New" w:cs="Courier New"/>
          <w:sz w:val="20"/>
          <w:szCs w:val="20"/>
        </w:rPr>
        <w:t xml:space="preserve">                   …</w:t>
      </w:r>
    </w:p>
    <w:p w14:paraId="73FA40B5" w14:textId="77777777" w:rsidR="00261588" w:rsidRPr="00261588" w:rsidRDefault="00261588" w:rsidP="00261588">
      <w:pPr>
        <w:pStyle w:val="CommentText"/>
        <w:ind w:left="2375" w:firstLine="43"/>
        <w:rPr>
          <w:rFonts w:ascii="Courier New" w:hAnsi="Courier New" w:cs="Courier New"/>
          <w:sz w:val="20"/>
          <w:szCs w:val="20"/>
        </w:rPr>
      </w:pPr>
      <w:r>
        <w:rPr>
          <w:rFonts w:ascii="Courier New" w:hAnsi="Courier New" w:cs="Courier New"/>
          <w:sz w:val="20"/>
          <w:szCs w:val="20"/>
        </w:rPr>
        <w:t xml:space="preserve"> </w:t>
      </w:r>
      <w:r w:rsidRPr="00261588">
        <w:rPr>
          <w:rFonts w:ascii="Courier New" w:hAnsi="Courier New" w:cs="Courier New"/>
          <w:sz w:val="20"/>
          <w:szCs w:val="20"/>
        </w:rPr>
        <w:t>};</w:t>
      </w:r>
    </w:p>
    <w:p w14:paraId="62915610" w14:textId="77777777" w:rsidR="00261588" w:rsidRPr="00261588" w:rsidRDefault="00261588" w:rsidP="00261588">
      <w:pPr>
        <w:pStyle w:val="CommentText"/>
        <w:ind w:left="360"/>
        <w:rPr>
          <w:rFonts w:ascii="Courier New" w:hAnsi="Courier New" w:cs="Courier New"/>
          <w:sz w:val="20"/>
          <w:szCs w:val="20"/>
        </w:rPr>
      </w:pPr>
    </w:p>
    <w:p w14:paraId="7C9F9CD1" w14:textId="77777777" w:rsidR="00261588" w:rsidRPr="00261588" w:rsidRDefault="00050885" w:rsidP="00261588">
      <w:pPr>
        <w:pStyle w:val="CommentText"/>
        <w:rPr>
          <w:rFonts w:ascii="Courier New" w:hAnsi="Courier New" w:cs="Courier New"/>
          <w:sz w:val="20"/>
          <w:szCs w:val="20"/>
        </w:rPr>
      </w:pPr>
      <w:r>
        <w:rPr>
          <w:rFonts w:ascii="Courier New" w:hAnsi="Courier New" w:cs="Courier New"/>
          <w:sz w:val="20"/>
          <w:szCs w:val="20"/>
        </w:rPr>
        <w:t xml:space="preserve">           s</w:t>
      </w:r>
      <w:r w:rsidR="00261588">
        <w:rPr>
          <w:rFonts w:ascii="Courier New" w:hAnsi="Courier New" w:cs="Courier New"/>
          <w:sz w:val="20"/>
          <w:szCs w:val="20"/>
        </w:rPr>
        <w:t xml:space="preserve">truct S2 </w:t>
      </w:r>
      <w:r w:rsidR="00261588" w:rsidRPr="00261588">
        <w:rPr>
          <w:rFonts w:ascii="Courier New" w:hAnsi="Courier New" w:cs="Courier New"/>
          <w:sz w:val="20"/>
          <w:szCs w:val="20"/>
        </w:rPr>
        <w:t>v</w:t>
      </w:r>
      <w:proofErr w:type="gramStart"/>
      <w:r w:rsidR="00261588" w:rsidRPr="00261588">
        <w:rPr>
          <w:rFonts w:ascii="Courier New" w:hAnsi="Courier New" w:cs="Courier New"/>
          <w:sz w:val="20"/>
          <w:szCs w:val="20"/>
        </w:rPr>
        <w:t>1;  /</w:t>
      </w:r>
      <w:proofErr w:type="gramEnd"/>
      <w:r w:rsidR="00261588" w:rsidRPr="00261588">
        <w:rPr>
          <w:rFonts w:ascii="Courier New" w:hAnsi="Courier New" w:cs="Courier New"/>
          <w:sz w:val="20"/>
          <w:szCs w:val="20"/>
        </w:rPr>
        <w:t>* legal in C not C++ */</w:t>
      </w:r>
    </w:p>
    <w:p w14:paraId="12500B8B" w14:textId="77777777" w:rsidR="00261588" w:rsidRPr="00261588" w:rsidRDefault="00261588" w:rsidP="00261588">
      <w:pPr>
        <w:pStyle w:val="CommentText"/>
        <w:rPr>
          <w:rFonts w:ascii="Courier New" w:hAnsi="Courier New" w:cs="Courier New"/>
          <w:sz w:val="20"/>
          <w:szCs w:val="20"/>
        </w:rPr>
      </w:pPr>
      <w:r>
        <w:rPr>
          <w:rFonts w:ascii="Courier New" w:hAnsi="Courier New" w:cs="Courier New"/>
          <w:sz w:val="20"/>
          <w:szCs w:val="20"/>
        </w:rPr>
        <w:t xml:space="preserve">           S</w:t>
      </w:r>
      <w:proofErr w:type="gramStart"/>
      <w:r>
        <w:rPr>
          <w:rFonts w:ascii="Courier New" w:hAnsi="Courier New" w:cs="Courier New"/>
          <w:sz w:val="20"/>
          <w:szCs w:val="20"/>
        </w:rPr>
        <w:t>1::</w:t>
      </w:r>
      <w:proofErr w:type="gramEnd"/>
      <w:r>
        <w:rPr>
          <w:rFonts w:ascii="Courier New" w:hAnsi="Courier New" w:cs="Courier New"/>
          <w:sz w:val="20"/>
          <w:szCs w:val="20"/>
        </w:rPr>
        <w:t xml:space="preserve">S2    </w:t>
      </w:r>
      <w:r w:rsidRPr="00261588">
        <w:rPr>
          <w:rFonts w:ascii="Courier New" w:hAnsi="Courier New" w:cs="Courier New"/>
          <w:sz w:val="20"/>
          <w:szCs w:val="20"/>
        </w:rPr>
        <w:t>v2   //  legal in C++ not C</w:t>
      </w:r>
    </w:p>
    <w:p w14:paraId="23D792AA" w14:textId="77777777" w:rsidR="00261588" w:rsidRDefault="00261588" w:rsidP="00261588"/>
    <w:p w14:paraId="20223BF5" w14:textId="09BF9EA2" w:rsidR="00735055" w:rsidRDefault="00E82811" w:rsidP="00DE0622">
      <w:r>
        <w:t xml:space="preserve">Subsequently, the two languages have diverged, both adding features not present in the other. </w:t>
      </w:r>
      <w:proofErr w:type="spellStart"/>
      <w:r>
        <w:t>Not withstanding</w:t>
      </w:r>
      <w:proofErr w:type="spellEnd"/>
      <w:r>
        <w:t xml:space="preserve"> that, there is </w:t>
      </w:r>
      <w:r w:rsidR="00715F9D">
        <w:t xml:space="preserve">still </w:t>
      </w:r>
      <w:r>
        <w:t>a significant syntactic and semantic overlap between C and C++</w:t>
      </w:r>
      <w:r w:rsidR="00445964">
        <w:t>,</w:t>
      </w:r>
      <w:r>
        <w:t xml:space="preserve"> </w:t>
      </w:r>
      <w:r w:rsidR="00445964">
        <w:t>s</w:t>
      </w:r>
      <w:r>
        <w:t xml:space="preserve">o the starting point for this report has been the equivalent for C. However, in many cases, the additional </w:t>
      </w:r>
      <w:r>
        <w:lastRenderedPageBreak/>
        <w:t>features of C++ provide mechanism</w:t>
      </w:r>
      <w:r w:rsidR="00715F9D">
        <w:t>s</w:t>
      </w:r>
      <w:r>
        <w:t xml:space="preserve"> </w:t>
      </w:r>
      <w:r w:rsidR="00715F9D">
        <w:t>for</w:t>
      </w:r>
      <w:r>
        <w:t xml:space="preserve"> avoid</w:t>
      </w:r>
      <w:r w:rsidR="00715F9D">
        <w:t>ing</w:t>
      </w:r>
      <w:r>
        <w:t xml:space="preserve"> the vulnerabilities inherited from C, and these are reflected in the following sections.</w:t>
      </w:r>
    </w:p>
    <w:p w14:paraId="5C62E252" w14:textId="77777777" w:rsidR="00665285" w:rsidRDefault="00665285" w:rsidP="00DE0622"/>
    <w:p w14:paraId="58914618" w14:textId="37350E29" w:rsidR="00665285" w:rsidRDefault="00665285" w:rsidP="00DE0622">
      <w:pPr>
        <w:rPr>
          <w:i/>
        </w:rPr>
      </w:pPr>
      <w:r>
        <w:rPr>
          <w:i/>
        </w:rPr>
        <w:t xml:space="preserve">Include discussions of Object orientation, </w:t>
      </w:r>
      <w:r>
        <w:rPr>
          <w:b/>
          <w:i/>
        </w:rPr>
        <w:t>static</w:t>
      </w:r>
      <w:r>
        <w:rPr>
          <w:i/>
        </w:rPr>
        <w:t xml:space="preserve">, and </w:t>
      </w:r>
      <w:proofErr w:type="spellStart"/>
      <w:proofErr w:type="gramStart"/>
      <w:r>
        <w:rPr>
          <w:b/>
          <w:i/>
        </w:rPr>
        <w:t>const</w:t>
      </w:r>
      <w:proofErr w:type="spellEnd"/>
      <w:r w:rsidR="00AF7336">
        <w:rPr>
          <w:b/>
          <w:i/>
        </w:rPr>
        <w:t>,</w:t>
      </w:r>
      <w:r>
        <w:rPr>
          <w:i/>
        </w:rPr>
        <w:t xml:space="preserve"> </w:t>
      </w:r>
      <w:r w:rsidR="00954E1D">
        <w:rPr>
          <w:i/>
        </w:rPr>
        <w:t xml:space="preserve"> </w:t>
      </w:r>
      <w:r w:rsidR="00AF7336">
        <w:rPr>
          <w:i/>
        </w:rPr>
        <w:t>scoped</w:t>
      </w:r>
      <w:proofErr w:type="gramEnd"/>
      <w:r w:rsidR="00AF7336">
        <w:rPr>
          <w:i/>
        </w:rPr>
        <w:t xml:space="preserve"> enumerations</w:t>
      </w:r>
    </w:p>
    <w:p w14:paraId="096D1C4E" w14:textId="39E394E8" w:rsidR="00445964" w:rsidRDefault="00445964" w:rsidP="00DE0622"/>
    <w:p w14:paraId="68FCA4B5" w14:textId="44814E76" w:rsidR="00821B0D" w:rsidRDefault="00445964" w:rsidP="00445964">
      <w:r>
        <w:t xml:space="preserve">C++ includes concurrency within the language, expressed by </w:t>
      </w:r>
      <w:r>
        <w:rPr>
          <w:i/>
        </w:rPr>
        <w:t>threads</w:t>
      </w:r>
      <w:r>
        <w:t xml:space="preserve"> and </w:t>
      </w:r>
      <w:r>
        <w:rPr>
          <w:i/>
        </w:rPr>
        <w:t xml:space="preserve">tasks. </w:t>
      </w:r>
      <w:r w:rsidRPr="00217A8F">
        <w:t xml:space="preserve">Threads are sequences of execution that can be executed concurrently with the entity (thread) that created them, and with each other.  </w:t>
      </w:r>
      <w:r w:rsidR="00821B0D">
        <w:t>There are good reasons to use threads in a C++ program:</w:t>
      </w:r>
    </w:p>
    <w:p w14:paraId="2879CFBE" w14:textId="77777777" w:rsidR="00821B0D" w:rsidRDefault="00821B0D" w:rsidP="00821B0D">
      <w:pPr>
        <w:pStyle w:val="ListParagraph"/>
        <w:numPr>
          <w:ilvl w:val="0"/>
          <w:numId w:val="132"/>
        </w:numPr>
      </w:pPr>
      <w:r>
        <w:t xml:space="preserve">The running program, or a running thread, block for real-world events, such as awaiting input, awaiting completion of a system-level event, or communications with non-local systems. </w:t>
      </w:r>
    </w:p>
    <w:p w14:paraId="5F711C04" w14:textId="642362F2" w:rsidR="00821B0D" w:rsidRDefault="00821B0D" w:rsidP="00821B0D">
      <w:pPr>
        <w:pStyle w:val="ListParagraph"/>
        <w:numPr>
          <w:ilvl w:val="0"/>
          <w:numId w:val="132"/>
        </w:numPr>
      </w:pPr>
      <w:r>
        <w:t xml:space="preserve">Threading permit other parts of the program to continue execution even while one or more parts are </w:t>
      </w:r>
      <w:proofErr w:type="gramStart"/>
      <w:r>
        <w:t>blocked, or</w:t>
      </w:r>
      <w:proofErr w:type="gramEnd"/>
      <w:r>
        <w:t xml:space="preserve"> lets a program to await and respond to sets of events in the order that they are received.</w:t>
      </w:r>
    </w:p>
    <w:p w14:paraId="0D390373" w14:textId="24B1596F" w:rsidR="00821B0D" w:rsidRDefault="00821B0D" w:rsidP="00217A8F">
      <w:pPr>
        <w:pStyle w:val="ListParagraph"/>
        <w:numPr>
          <w:ilvl w:val="0"/>
          <w:numId w:val="132"/>
        </w:numPr>
      </w:pPr>
      <w:r>
        <w:t>Threading lets the program make effective use of multiple cores, proving significantly more computing power to a program.</w:t>
      </w:r>
    </w:p>
    <w:p w14:paraId="6AD46770" w14:textId="56DFF667" w:rsidR="00445964" w:rsidRPr="00217A8F" w:rsidRDefault="00445964" w:rsidP="00445964">
      <w:r w:rsidRPr="00217A8F">
        <w:t>Threads are initiated by c</w:t>
      </w:r>
      <w:r w:rsidR="00D808B9" w:rsidRPr="00217A8F">
        <w:t xml:space="preserve">alling </w:t>
      </w:r>
      <w:proofErr w:type="spellStart"/>
      <w:proofErr w:type="gramStart"/>
      <w:r w:rsidR="00D808B9" w:rsidRPr="00217A8F">
        <w:rPr>
          <w:rFonts w:ascii="Courier New" w:hAnsi="Courier New" w:cs="Courier New"/>
          <w:sz w:val="21"/>
          <w:szCs w:val="21"/>
        </w:rPr>
        <w:t>std</w:t>
      </w:r>
      <w:proofErr w:type="spellEnd"/>
      <w:r w:rsidR="00D808B9" w:rsidRPr="00217A8F">
        <w:rPr>
          <w:rFonts w:ascii="Courier New" w:hAnsi="Courier New" w:cs="Courier New"/>
          <w:sz w:val="21"/>
          <w:szCs w:val="21"/>
        </w:rPr>
        <w:t>::</w:t>
      </w:r>
      <w:proofErr w:type="gramEnd"/>
      <w:r w:rsidR="00D808B9" w:rsidRPr="00217A8F">
        <w:rPr>
          <w:rFonts w:ascii="Courier New" w:hAnsi="Courier New" w:cs="Courier New"/>
          <w:sz w:val="21"/>
          <w:szCs w:val="21"/>
        </w:rPr>
        <w:t>threads</w:t>
      </w:r>
      <w:r w:rsidR="00D808B9" w:rsidRPr="00217A8F">
        <w:t xml:space="preserve"> constructor. The thread is then initialized and begins execution on its sequence of instructions. A thread can be </w:t>
      </w:r>
      <w:r w:rsidR="00D808B9" w:rsidRPr="00217A8F">
        <w:rPr>
          <w:i/>
        </w:rPr>
        <w:t>joined</w:t>
      </w:r>
      <w:r w:rsidR="00D808B9" w:rsidRPr="00217A8F">
        <w:t>, i.e. the joining thread awaits the completion of the joined thread, or</w:t>
      </w:r>
      <w:r w:rsidR="00D808B9">
        <w:t xml:space="preserve"> </w:t>
      </w:r>
      <w:proofErr w:type="gramStart"/>
      <w:r w:rsidR="00D808B9">
        <w:t>a  thread</w:t>
      </w:r>
      <w:proofErr w:type="gramEnd"/>
      <w:r w:rsidR="00D808B9">
        <w:t xml:space="preserve"> can be</w:t>
      </w:r>
      <w:r w:rsidR="00D808B9" w:rsidRPr="00217A8F">
        <w:t xml:space="preserve"> </w:t>
      </w:r>
      <w:r w:rsidR="00D808B9" w:rsidRPr="00D808B9">
        <w:rPr>
          <w:i/>
        </w:rPr>
        <w:t>detached</w:t>
      </w:r>
      <w:r w:rsidR="00D808B9" w:rsidRPr="00217A8F">
        <w:t xml:space="preserve">. </w:t>
      </w:r>
    </w:p>
    <w:p w14:paraId="0BC6759A" w14:textId="75624AE4" w:rsidR="00D808B9" w:rsidRDefault="00D808B9" w:rsidP="00445964">
      <w:r w:rsidRPr="00217A8F">
        <w:t xml:space="preserve">Threads </w:t>
      </w:r>
      <w:r>
        <w:t xml:space="preserve">share data and events via </w:t>
      </w:r>
      <w:r>
        <w:rPr>
          <w:i/>
        </w:rPr>
        <w:t>atomic</w:t>
      </w:r>
      <w:r>
        <w:t xml:space="preserve"> variables, </w:t>
      </w:r>
      <w:proofErr w:type="spellStart"/>
      <w:r>
        <w:rPr>
          <w:i/>
        </w:rPr>
        <w:t>condition_variables</w:t>
      </w:r>
      <w:proofErr w:type="spellEnd"/>
      <w:r>
        <w:t xml:space="preserve">, </w:t>
      </w:r>
      <w:r>
        <w:rPr>
          <w:i/>
        </w:rPr>
        <w:t>futures</w:t>
      </w:r>
      <w:r>
        <w:t xml:space="preserve">, and </w:t>
      </w:r>
      <w:r w:rsidRPr="00217A8F">
        <w:rPr>
          <w:i/>
        </w:rPr>
        <w:t>mutexes</w:t>
      </w:r>
      <w:r>
        <w:t>.</w:t>
      </w:r>
      <w:r w:rsidR="00821B0D">
        <w:t xml:space="preserve"> </w:t>
      </w:r>
    </w:p>
    <w:p w14:paraId="52CF77E7" w14:textId="710CFD4A" w:rsidR="00D808B9" w:rsidRPr="00217A8F" w:rsidRDefault="00D808B9" w:rsidP="00445964">
      <w:r>
        <w:t xml:space="preserve">Threads </w:t>
      </w:r>
      <w:r w:rsidR="00821B0D">
        <w:t>terminate</w:t>
      </w:r>
      <w:r>
        <w:t xml:space="preserve"> when they complete the execution of the function that was named </w:t>
      </w:r>
      <w:r w:rsidR="00821B0D">
        <w:t>at</w:t>
      </w:r>
      <w:r>
        <w:t xml:space="preserve"> thread </w:t>
      </w:r>
      <w:r w:rsidR="00821B0D">
        <w:t>initiation</w:t>
      </w:r>
      <w:r>
        <w:t>.</w:t>
      </w:r>
    </w:p>
    <w:p w14:paraId="4ADA0D31" w14:textId="1A5DED81" w:rsidR="00D808B9" w:rsidRDefault="00D808B9" w:rsidP="00445964"/>
    <w:p w14:paraId="206D3DD0" w14:textId="7C168641" w:rsidR="00821B0D" w:rsidRDefault="00821B0D" w:rsidP="00445964">
      <w:r>
        <w:t xml:space="preserve">C++ also has the notion of </w:t>
      </w:r>
      <w:r w:rsidR="00127FF7">
        <w:t xml:space="preserve">light weight concurrency in the form of </w:t>
      </w:r>
      <w:r w:rsidR="00127FF7">
        <w:rPr>
          <w:i/>
        </w:rPr>
        <w:t>tasks</w:t>
      </w:r>
      <w:r w:rsidR="00127FF7">
        <w:t xml:space="preserve">. These tasks are created by calling the </w:t>
      </w:r>
      <w:proofErr w:type="spellStart"/>
      <w:proofErr w:type="gramStart"/>
      <w:r w:rsidR="00127FF7">
        <w:t>std:packaged</w:t>
      </w:r>
      <w:proofErr w:type="gramEnd"/>
      <w:r w:rsidR="00127FF7">
        <w:t>_task</w:t>
      </w:r>
      <w:proofErr w:type="spellEnd"/>
      <w:r w:rsidR="00127FF7">
        <w:t xml:space="preserve"> with a </w:t>
      </w:r>
      <w:r w:rsidR="00127FF7" w:rsidRPr="00217A8F">
        <w:rPr>
          <w:i/>
        </w:rPr>
        <w:t>function</w:t>
      </w:r>
      <w:r w:rsidR="00127FF7">
        <w:t xml:space="preserve">, </w:t>
      </w:r>
      <w:r w:rsidR="00127FF7" w:rsidRPr="00217A8F">
        <w:rPr>
          <w:i/>
        </w:rPr>
        <w:t>lambda expression</w:t>
      </w:r>
      <w:r w:rsidR="00127FF7">
        <w:t xml:space="preserve">, </w:t>
      </w:r>
      <w:r w:rsidR="00127FF7" w:rsidRPr="00217A8F">
        <w:rPr>
          <w:i/>
        </w:rPr>
        <w:t>bind expression</w:t>
      </w:r>
      <w:r w:rsidR="00127FF7">
        <w:t xml:space="preserve"> or another </w:t>
      </w:r>
      <w:r w:rsidR="00127FF7" w:rsidRPr="00217A8F">
        <w:rPr>
          <w:i/>
        </w:rPr>
        <w:t>function object</w:t>
      </w:r>
      <w:r w:rsidR="00127FF7">
        <w:t xml:space="preserve">. It is expected that the results of a task execution </w:t>
      </w:r>
      <w:proofErr w:type="gramStart"/>
      <w:r w:rsidR="00127FF7">
        <w:t>is</w:t>
      </w:r>
      <w:proofErr w:type="gramEnd"/>
      <w:r w:rsidR="00127FF7">
        <w:t xml:space="preserve"> collected at the end of that execution by calling </w:t>
      </w:r>
      <w:proofErr w:type="spellStart"/>
      <w:r w:rsidR="00127FF7">
        <w:rPr>
          <w:i/>
        </w:rPr>
        <w:t>get_future</w:t>
      </w:r>
      <w:proofErr w:type="spellEnd"/>
      <w:r w:rsidR="00127FF7">
        <w:t xml:space="preserve"> (t) and waiting for that/those completion(s). </w:t>
      </w:r>
    </w:p>
    <w:p w14:paraId="07295F0C" w14:textId="1B450DCF" w:rsidR="00127FF7" w:rsidRDefault="00127FF7" w:rsidP="00445964"/>
    <w:p w14:paraId="432F90FF" w14:textId="39E9F6AF" w:rsidR="00127FF7" w:rsidRDefault="00127FF7" w:rsidP="00445964">
      <w:r>
        <w:t>In addition, C++ programs can interact with other programs executing in a system using operating system-level calls to initiate, schedule, communicate and destroy/terminate itself or others.</w:t>
      </w:r>
    </w:p>
    <w:p w14:paraId="3071F9F2" w14:textId="77777777" w:rsidR="00127FF7" w:rsidRDefault="00127FF7" w:rsidP="00445964"/>
    <w:p w14:paraId="060C838A" w14:textId="6CFB21FE" w:rsidR="00127FF7" w:rsidRPr="00217A8F" w:rsidRDefault="00127FF7" w:rsidP="00445964">
      <w:r>
        <w:t>There are a number of significant vulnerabilities associated with concurrency</w:t>
      </w:r>
      <w:r w:rsidR="009E39FC">
        <w:t>, w</w:t>
      </w:r>
      <w:r>
        <w:t xml:space="preserve">hich are described in clause 6.59 through 6.63 of this </w:t>
      </w:r>
      <w:proofErr w:type="gramStart"/>
      <w:r>
        <w:t>document</w:t>
      </w:r>
      <w:proofErr w:type="gramEnd"/>
      <w:r>
        <w:t>.</w:t>
      </w:r>
    </w:p>
    <w:p w14:paraId="4D4B5110" w14:textId="77777777" w:rsidR="00B02840" w:rsidRDefault="00B02840" w:rsidP="00F82B08">
      <w:pPr>
        <w:pStyle w:val="Heading1"/>
      </w:pPr>
      <w:bookmarkStart w:id="116" w:name="_Toc1165226"/>
    </w:p>
    <w:p w14:paraId="583AEC8C" w14:textId="6827789F" w:rsidR="006C532F" w:rsidRPr="00F82B08" w:rsidRDefault="006E7DB9" w:rsidP="00F82B08">
      <w:pPr>
        <w:pStyle w:val="Heading1"/>
        <w:rPr>
          <w:rFonts w:cs="Calibri"/>
          <w:b w:val="0"/>
          <w:lang w:val="en"/>
        </w:rPr>
      </w:pPr>
      <w:r w:rsidRPr="006C532F">
        <w:t xml:space="preserve">5. </w:t>
      </w:r>
      <w:r w:rsidR="006C532F">
        <w:rPr>
          <w:rFonts w:cs="Calibri"/>
          <w:lang w:val="en"/>
        </w:rPr>
        <w:t>Av</w:t>
      </w:r>
      <w:r w:rsidR="006C532F" w:rsidRPr="00F82B08">
        <w:rPr>
          <w:rFonts w:cs="Calibri"/>
          <w:lang w:val="en"/>
        </w:rPr>
        <w:t>oi</w:t>
      </w:r>
      <w:r w:rsidR="006C532F">
        <w:rPr>
          <w:rFonts w:cs="Calibri"/>
          <w:lang w:val="en"/>
        </w:rPr>
        <w:t>ding</w:t>
      </w:r>
      <w:r w:rsidR="006C532F" w:rsidRPr="00F82B08">
        <w:rPr>
          <w:rFonts w:cs="Calibri"/>
          <w:lang w:val="en"/>
        </w:rPr>
        <w:t xml:space="preserve"> programming language vulnerabilities in C</w:t>
      </w:r>
      <w:r w:rsidR="00A46ABC">
        <w:rPr>
          <w:rFonts w:cs="Calibri"/>
          <w:lang w:val="en"/>
        </w:rPr>
        <w:t>++</w:t>
      </w:r>
      <w:bookmarkEnd w:id="116"/>
    </w:p>
    <w:p w14:paraId="67918AED" w14:textId="77777777" w:rsidR="006C532F" w:rsidRDefault="00680735" w:rsidP="00680735">
      <w:pPr>
        <w:pStyle w:val="ListParagraph"/>
        <w:widowControl w:val="0"/>
        <w:suppressLineNumbers/>
        <w:overflowPunct w:val="0"/>
        <w:adjustRightInd w:val="0"/>
        <w:ind w:left="360"/>
        <w:rPr>
          <w:rFonts w:ascii="Calibri" w:hAnsi="Calibri"/>
        </w:rPr>
      </w:pPr>
      <w:r>
        <w:rPr>
          <w:rFonts w:ascii="Calibri" w:hAnsi="Calibri"/>
        </w:rPr>
        <w:t xml:space="preserve">In addition to the generic programming rules from </w:t>
      </w:r>
      <w:r w:rsidR="0088516D">
        <w:rPr>
          <w:rFonts w:ascii="Calibri" w:hAnsi="Calibri"/>
        </w:rPr>
        <w:t>ISO/IEC</w:t>
      </w:r>
      <w:r>
        <w:rPr>
          <w:rFonts w:ascii="Calibri" w:hAnsi="Calibri"/>
        </w:rPr>
        <w:t>TR 24772-1 clause 5.4, a</w:t>
      </w:r>
      <w:r w:rsidR="006C532F">
        <w:rPr>
          <w:rFonts w:ascii="Calibri" w:hAnsi="Calibri"/>
        </w:rPr>
        <w:t>dditional rules from this section apply specifically to the C</w:t>
      </w:r>
      <w:r w:rsidR="00590B9F">
        <w:rPr>
          <w:rFonts w:ascii="Calibri" w:hAnsi="Calibri"/>
        </w:rPr>
        <w:t>++</w:t>
      </w:r>
      <w:r w:rsidR="006C532F">
        <w:rPr>
          <w:rFonts w:ascii="Calibri" w:hAnsi="Calibri"/>
        </w:rPr>
        <w:t xml:space="preserve"> programming language.</w:t>
      </w:r>
      <w:r>
        <w:rPr>
          <w:rFonts w:ascii="Calibri" w:hAnsi="Calibri"/>
        </w:rPr>
        <w:t xml:space="preserve"> The recommendations of this section are restatements of recommendations from clause 6, but represent ones stated frequently, or that are considered as </w:t>
      </w:r>
      <w:r w:rsidR="00C41B17">
        <w:rPr>
          <w:rFonts w:ascii="Calibri" w:hAnsi="Calibri"/>
        </w:rPr>
        <w:t xml:space="preserve">particularly </w:t>
      </w:r>
      <w:r>
        <w:rPr>
          <w:rFonts w:ascii="Calibri" w:hAnsi="Calibri"/>
        </w:rPr>
        <w:t xml:space="preserve">noteworthy by the authors. </w:t>
      </w:r>
      <w:r w:rsidRPr="00F82B08">
        <w:rPr>
          <w:rFonts w:ascii="Calibri" w:hAnsi="Calibri"/>
        </w:rPr>
        <w:t xml:space="preserve">Clause 6 of this document contains </w:t>
      </w:r>
      <w:r>
        <w:rPr>
          <w:rFonts w:ascii="Calibri" w:hAnsi="Calibri"/>
        </w:rPr>
        <w:t>the full set of</w:t>
      </w:r>
      <w:r w:rsidRPr="00F82B08">
        <w:rPr>
          <w:rFonts w:ascii="Calibri" w:hAnsi="Calibri"/>
        </w:rPr>
        <w:t xml:space="preserve"> recommendations, as well as explanation</w:t>
      </w:r>
      <w:r>
        <w:rPr>
          <w:rFonts w:ascii="Calibri" w:hAnsi="Calibri"/>
        </w:rPr>
        <w:t>s</w:t>
      </w:r>
      <w:r w:rsidRPr="00F82B08">
        <w:rPr>
          <w:rFonts w:ascii="Calibri" w:hAnsi="Calibri"/>
        </w:rPr>
        <w:t xml:space="preserve"> of the problems </w:t>
      </w:r>
      <w:r>
        <w:rPr>
          <w:rFonts w:ascii="Calibri" w:hAnsi="Calibri"/>
        </w:rPr>
        <w:t>that led to</w:t>
      </w:r>
      <w:r w:rsidRPr="00F82B08">
        <w:rPr>
          <w:rFonts w:ascii="Calibri" w:hAnsi="Calibri"/>
        </w:rPr>
        <w:t xml:space="preserve"> the recommendation</w:t>
      </w:r>
      <w:r>
        <w:rPr>
          <w:rFonts w:ascii="Calibri" w:hAnsi="Calibri"/>
        </w:rPr>
        <w:t>s made</w:t>
      </w:r>
      <w:r w:rsidRPr="00F82B08">
        <w:rPr>
          <w:rFonts w:ascii="Calibri" w:hAnsi="Calibri"/>
        </w:rPr>
        <w:t>.</w:t>
      </w:r>
    </w:p>
    <w:p w14:paraId="558B9EA8" w14:textId="77777777" w:rsidR="004E740D" w:rsidRDefault="004E740D" w:rsidP="00680735">
      <w:pPr>
        <w:pStyle w:val="ListParagraph"/>
        <w:widowControl w:val="0"/>
        <w:suppressLineNumbers/>
        <w:overflowPunct w:val="0"/>
        <w:adjustRightInd w:val="0"/>
        <w:ind w:left="360"/>
        <w:rPr>
          <w:rFonts w:ascii="Calibri" w:hAnsi="Calibri"/>
        </w:rPr>
      </w:pPr>
    </w:p>
    <w:p w14:paraId="685276D5" w14:textId="77777777" w:rsidR="004E740D" w:rsidRDefault="004E740D" w:rsidP="00680735">
      <w:pPr>
        <w:pStyle w:val="ListParagraph"/>
        <w:widowControl w:val="0"/>
        <w:suppressLineNumbers/>
        <w:overflowPunct w:val="0"/>
        <w:adjustRightInd w:val="0"/>
        <w:ind w:left="360"/>
        <w:rPr>
          <w:rFonts w:ascii="Calibri" w:hAnsi="Calibri"/>
        </w:rPr>
      </w:pPr>
      <w:r>
        <w:rPr>
          <w:rFonts w:ascii="Calibri" w:hAnsi="Calibri"/>
        </w:rPr>
        <w:t xml:space="preserve">Every guidance provided in this section, and in the corresponding Part section, is supported </w:t>
      </w:r>
      <w:r w:rsidR="00590B9F">
        <w:rPr>
          <w:rFonts w:ascii="Calibri" w:hAnsi="Calibri"/>
        </w:rPr>
        <w:t xml:space="preserve">by </w:t>
      </w:r>
      <w:r>
        <w:rPr>
          <w:rFonts w:ascii="Calibri" w:hAnsi="Calibri"/>
        </w:rPr>
        <w:t>material in Clause 6 of this document, as well as other important recommendations.</w:t>
      </w:r>
    </w:p>
    <w:p w14:paraId="3EA5C77C" w14:textId="77777777" w:rsidR="00C81114" w:rsidRPr="00BD4F30" w:rsidRDefault="00C81114" w:rsidP="00BD4F30">
      <w:pPr>
        <w:pStyle w:val="ListParagraph"/>
        <w:widowControl w:val="0"/>
        <w:suppressLineNumbers/>
        <w:overflowPunct w:val="0"/>
        <w:adjustRightInd w:val="0"/>
        <w:ind w:left="403" w:hanging="43"/>
        <w:rPr>
          <w:rFonts w:ascii="Calibri" w:hAnsi="Calibri"/>
          <w:b/>
          <w:i/>
        </w:rPr>
      </w:pPr>
      <w:r>
        <w:rPr>
          <w:rFonts w:ascii="Calibri" w:hAnsi="Calibri"/>
          <w:b/>
          <w:i/>
        </w:rPr>
        <w:t>TBD</w:t>
      </w:r>
    </w:p>
    <w:p w14:paraId="78E2AE6B" w14:textId="77777777" w:rsidR="00C41296" w:rsidRPr="008216A7" w:rsidRDefault="00C41296" w:rsidP="008216A7">
      <w:pPr>
        <w:widowControl w:val="0"/>
        <w:suppressLineNumbers/>
        <w:overflowPunct w:val="0"/>
        <w:adjustRightInd w:val="0"/>
        <w:rPr>
          <w:rFonts w:ascii="Calibri" w:hAnsi="Calibri"/>
          <w:i/>
          <w:color w:val="FF0000"/>
        </w:rPr>
      </w:pPr>
    </w:p>
    <w:tbl>
      <w:tblPr>
        <w:tblStyle w:val="TableGrid"/>
        <w:tblW w:w="0" w:type="auto"/>
        <w:tblInd w:w="720" w:type="dxa"/>
        <w:tblLook w:val="04A0" w:firstRow="1" w:lastRow="0" w:firstColumn="1" w:lastColumn="0" w:noHBand="0" w:noVBand="1"/>
      </w:tblPr>
      <w:tblGrid>
        <w:gridCol w:w="806"/>
        <w:gridCol w:w="7087"/>
        <w:gridCol w:w="1473"/>
      </w:tblGrid>
      <w:tr w:rsidR="00C41296" w14:paraId="783E1874" w14:textId="77777777" w:rsidTr="00BD4F30">
        <w:tc>
          <w:tcPr>
            <w:tcW w:w="806" w:type="dxa"/>
            <w:tcBorders>
              <w:bottom w:val="single" w:sz="12" w:space="0" w:color="000000" w:themeColor="text1"/>
            </w:tcBorders>
          </w:tcPr>
          <w:p w14:paraId="2B4A3EED" w14:textId="77777777" w:rsidR="00C41296" w:rsidRPr="00590B9F" w:rsidRDefault="00C41296" w:rsidP="00C41296">
            <w:pPr>
              <w:pStyle w:val="ListParagraph"/>
              <w:widowControl w:val="0"/>
              <w:suppressLineNumbers/>
              <w:overflowPunct w:val="0"/>
              <w:adjustRightInd w:val="0"/>
              <w:ind w:left="0"/>
              <w:jc w:val="center"/>
              <w:rPr>
                <w:rFonts w:ascii="Calibri" w:hAnsi="Calibri"/>
                <w:highlight w:val="cyan"/>
              </w:rPr>
            </w:pPr>
            <w:commentRangeStart w:id="117"/>
            <w:r w:rsidRPr="00590B9F">
              <w:rPr>
                <w:rFonts w:ascii="Calibri" w:hAnsi="Calibri"/>
                <w:highlight w:val="cyan"/>
              </w:rPr>
              <w:t>Index</w:t>
            </w:r>
          </w:p>
        </w:tc>
        <w:tc>
          <w:tcPr>
            <w:tcW w:w="7087" w:type="dxa"/>
            <w:tcBorders>
              <w:bottom w:val="single" w:sz="12" w:space="0" w:color="000000" w:themeColor="text1"/>
            </w:tcBorders>
          </w:tcPr>
          <w:p w14:paraId="5A5CCDE8" w14:textId="77777777" w:rsidR="00C41296" w:rsidRPr="00590B9F" w:rsidRDefault="00C41296" w:rsidP="00C41296">
            <w:pPr>
              <w:pStyle w:val="ListParagraph"/>
              <w:widowControl w:val="0"/>
              <w:suppressLineNumbers/>
              <w:overflowPunct w:val="0"/>
              <w:adjustRightInd w:val="0"/>
              <w:ind w:left="0"/>
              <w:rPr>
                <w:rFonts w:ascii="Calibri" w:hAnsi="Calibri"/>
                <w:highlight w:val="cyan"/>
              </w:rPr>
            </w:pPr>
          </w:p>
        </w:tc>
        <w:tc>
          <w:tcPr>
            <w:tcW w:w="1473" w:type="dxa"/>
            <w:tcBorders>
              <w:bottom w:val="single" w:sz="12" w:space="0" w:color="000000" w:themeColor="text1"/>
            </w:tcBorders>
          </w:tcPr>
          <w:p w14:paraId="355425E2" w14:textId="77777777" w:rsidR="00C41296" w:rsidRPr="00590B9F" w:rsidRDefault="00C41296" w:rsidP="00C41296">
            <w:pPr>
              <w:pStyle w:val="ListParagraph"/>
              <w:widowControl w:val="0"/>
              <w:suppressLineNumbers/>
              <w:overflowPunct w:val="0"/>
              <w:adjustRightInd w:val="0"/>
              <w:ind w:left="0"/>
              <w:rPr>
                <w:rFonts w:ascii="Calibri" w:hAnsi="Calibri"/>
                <w:highlight w:val="cyan"/>
              </w:rPr>
            </w:pPr>
            <w:r w:rsidRPr="00590B9F">
              <w:rPr>
                <w:rFonts w:ascii="Calibri" w:hAnsi="Calibri"/>
                <w:highlight w:val="cyan"/>
              </w:rPr>
              <w:t>Reference</w:t>
            </w:r>
            <w:commentRangeEnd w:id="117"/>
            <w:r w:rsidR="00590B9F">
              <w:rPr>
                <w:rStyle w:val="CommentReference"/>
              </w:rPr>
              <w:commentReference w:id="117"/>
            </w:r>
          </w:p>
        </w:tc>
      </w:tr>
      <w:tr w:rsidR="00C41296" w14:paraId="26807C8F" w14:textId="77777777" w:rsidTr="00BD4F30">
        <w:tc>
          <w:tcPr>
            <w:tcW w:w="806" w:type="dxa"/>
            <w:tcBorders>
              <w:top w:val="single" w:sz="12" w:space="0" w:color="000000" w:themeColor="text1"/>
            </w:tcBorders>
          </w:tcPr>
          <w:p w14:paraId="013D13AE"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lastRenderedPageBreak/>
              <w:t>1</w:t>
            </w:r>
          </w:p>
        </w:tc>
        <w:tc>
          <w:tcPr>
            <w:tcW w:w="7087" w:type="dxa"/>
            <w:tcBorders>
              <w:top w:val="single" w:sz="12" w:space="0" w:color="000000" w:themeColor="text1"/>
            </w:tcBorders>
          </w:tcPr>
          <w:p w14:paraId="1F289F4E" w14:textId="77777777" w:rsidR="00C41296" w:rsidRPr="00590B9F" w:rsidRDefault="00C41296" w:rsidP="00BD5076">
            <w:pPr>
              <w:pStyle w:val="ListParagraph"/>
              <w:widowControl w:val="0"/>
              <w:suppressLineNumbers/>
              <w:overflowPunct w:val="0"/>
              <w:adjustRightInd w:val="0"/>
              <w:ind w:left="0"/>
              <w:rPr>
                <w:sz w:val="20"/>
                <w:szCs w:val="20"/>
                <w:highlight w:val="cyan"/>
              </w:rPr>
            </w:pPr>
          </w:p>
        </w:tc>
        <w:tc>
          <w:tcPr>
            <w:tcW w:w="1473" w:type="dxa"/>
            <w:tcBorders>
              <w:top w:val="single" w:sz="12" w:space="0" w:color="000000" w:themeColor="text1"/>
            </w:tcBorders>
          </w:tcPr>
          <w:p w14:paraId="74742370" w14:textId="77777777" w:rsidR="00C41296" w:rsidRPr="00590B9F" w:rsidRDefault="00C41296" w:rsidP="00C41296">
            <w:pPr>
              <w:pStyle w:val="ListParagraph"/>
              <w:widowControl w:val="0"/>
              <w:suppressLineNumbers/>
              <w:overflowPunct w:val="0"/>
              <w:adjustRightInd w:val="0"/>
              <w:ind w:left="0"/>
              <w:rPr>
                <w:sz w:val="20"/>
                <w:szCs w:val="20"/>
                <w:highlight w:val="cyan"/>
              </w:rPr>
            </w:pPr>
          </w:p>
        </w:tc>
      </w:tr>
      <w:tr w:rsidR="00C41296" w14:paraId="2F2E7C39" w14:textId="77777777" w:rsidTr="00BD4F30">
        <w:tc>
          <w:tcPr>
            <w:tcW w:w="806" w:type="dxa"/>
          </w:tcPr>
          <w:p w14:paraId="2A37355E"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2</w:t>
            </w:r>
          </w:p>
        </w:tc>
        <w:tc>
          <w:tcPr>
            <w:tcW w:w="7087" w:type="dxa"/>
          </w:tcPr>
          <w:p w14:paraId="23073290" w14:textId="77777777" w:rsidR="00C41296" w:rsidRPr="00590B9F" w:rsidRDefault="00C41296" w:rsidP="00BD5076">
            <w:pPr>
              <w:pStyle w:val="ListParagraph"/>
              <w:widowControl w:val="0"/>
              <w:suppressLineNumbers/>
              <w:overflowPunct w:val="0"/>
              <w:adjustRightInd w:val="0"/>
              <w:ind w:left="0"/>
              <w:rPr>
                <w:sz w:val="20"/>
                <w:szCs w:val="20"/>
                <w:highlight w:val="cyan"/>
              </w:rPr>
            </w:pPr>
            <w:r w:rsidRPr="00590B9F">
              <w:rPr>
                <w:sz w:val="20"/>
                <w:szCs w:val="20"/>
                <w:highlight w:val="cyan"/>
              </w:rPr>
              <w:t xml:space="preserve"> </w:t>
            </w:r>
          </w:p>
        </w:tc>
        <w:tc>
          <w:tcPr>
            <w:tcW w:w="1473" w:type="dxa"/>
          </w:tcPr>
          <w:p w14:paraId="662B88DD" w14:textId="77777777" w:rsidR="00C41296" w:rsidRPr="00590B9F" w:rsidRDefault="00C41296" w:rsidP="00C41296">
            <w:pPr>
              <w:pStyle w:val="ListParagraph"/>
              <w:widowControl w:val="0"/>
              <w:suppressLineNumbers/>
              <w:overflowPunct w:val="0"/>
              <w:adjustRightInd w:val="0"/>
              <w:ind w:left="0"/>
              <w:rPr>
                <w:sz w:val="20"/>
                <w:szCs w:val="20"/>
                <w:highlight w:val="cyan"/>
              </w:rPr>
            </w:pPr>
          </w:p>
        </w:tc>
      </w:tr>
      <w:tr w:rsidR="00C41296" w14:paraId="1D71546B" w14:textId="77777777" w:rsidTr="00BD4F30">
        <w:tc>
          <w:tcPr>
            <w:tcW w:w="806" w:type="dxa"/>
          </w:tcPr>
          <w:p w14:paraId="25606CCD"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3</w:t>
            </w:r>
          </w:p>
        </w:tc>
        <w:tc>
          <w:tcPr>
            <w:tcW w:w="7087" w:type="dxa"/>
          </w:tcPr>
          <w:p w14:paraId="7F3AC2FE" w14:textId="77777777" w:rsidR="00C41296" w:rsidRPr="00590B9F" w:rsidRDefault="00C41296" w:rsidP="00BD5076">
            <w:pPr>
              <w:pStyle w:val="ListParagraph"/>
              <w:widowControl w:val="0"/>
              <w:suppressLineNumbers/>
              <w:overflowPunct w:val="0"/>
              <w:adjustRightInd w:val="0"/>
              <w:ind w:left="0"/>
              <w:rPr>
                <w:sz w:val="20"/>
                <w:szCs w:val="20"/>
                <w:highlight w:val="cyan"/>
              </w:rPr>
            </w:pPr>
          </w:p>
        </w:tc>
        <w:tc>
          <w:tcPr>
            <w:tcW w:w="1473" w:type="dxa"/>
          </w:tcPr>
          <w:p w14:paraId="0C579844" w14:textId="77777777" w:rsidR="00C41296" w:rsidRDefault="00C41296" w:rsidP="00C41296">
            <w:pPr>
              <w:pStyle w:val="ListParagraph"/>
              <w:widowControl w:val="0"/>
              <w:suppressLineNumbers/>
              <w:overflowPunct w:val="0"/>
              <w:adjustRightInd w:val="0"/>
              <w:ind w:left="0"/>
              <w:rPr>
                <w:sz w:val="20"/>
                <w:szCs w:val="20"/>
                <w:highlight w:val="cyan"/>
              </w:rPr>
            </w:pPr>
          </w:p>
          <w:p w14:paraId="17792446" w14:textId="77777777" w:rsidR="00BD5076" w:rsidRPr="00590B9F" w:rsidRDefault="00BD5076" w:rsidP="00C41296">
            <w:pPr>
              <w:pStyle w:val="ListParagraph"/>
              <w:widowControl w:val="0"/>
              <w:suppressLineNumbers/>
              <w:overflowPunct w:val="0"/>
              <w:adjustRightInd w:val="0"/>
              <w:ind w:left="0"/>
              <w:rPr>
                <w:sz w:val="20"/>
                <w:szCs w:val="20"/>
                <w:highlight w:val="cyan"/>
              </w:rPr>
            </w:pPr>
          </w:p>
        </w:tc>
      </w:tr>
      <w:tr w:rsidR="00C41296" w14:paraId="1633396C" w14:textId="77777777" w:rsidTr="00BD4F30">
        <w:tc>
          <w:tcPr>
            <w:tcW w:w="806" w:type="dxa"/>
          </w:tcPr>
          <w:p w14:paraId="1FC04F2F"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4</w:t>
            </w:r>
          </w:p>
        </w:tc>
        <w:tc>
          <w:tcPr>
            <w:tcW w:w="7087" w:type="dxa"/>
          </w:tcPr>
          <w:p w14:paraId="2FAA8E66" w14:textId="77777777" w:rsidR="00C41296" w:rsidRPr="00590B9F" w:rsidRDefault="00C41296" w:rsidP="00C41296">
            <w:pPr>
              <w:pStyle w:val="ListParagraph"/>
              <w:widowControl w:val="0"/>
              <w:suppressLineNumbers/>
              <w:overflowPunct w:val="0"/>
              <w:adjustRightInd w:val="0"/>
              <w:ind w:left="0"/>
              <w:rPr>
                <w:sz w:val="20"/>
                <w:szCs w:val="20"/>
                <w:highlight w:val="cyan"/>
              </w:rPr>
            </w:pPr>
          </w:p>
        </w:tc>
        <w:tc>
          <w:tcPr>
            <w:tcW w:w="1473" w:type="dxa"/>
          </w:tcPr>
          <w:p w14:paraId="3D25AE1B" w14:textId="77777777" w:rsidR="00C41296" w:rsidRDefault="00C41296" w:rsidP="00C41296">
            <w:pPr>
              <w:pStyle w:val="ListParagraph"/>
              <w:widowControl w:val="0"/>
              <w:suppressLineNumbers/>
              <w:overflowPunct w:val="0"/>
              <w:adjustRightInd w:val="0"/>
              <w:ind w:left="0"/>
              <w:rPr>
                <w:sz w:val="20"/>
                <w:szCs w:val="20"/>
                <w:highlight w:val="cyan"/>
              </w:rPr>
            </w:pPr>
          </w:p>
          <w:p w14:paraId="69950D7C" w14:textId="77777777" w:rsidR="00BD5076" w:rsidRPr="00590B9F" w:rsidRDefault="00BD5076" w:rsidP="00C41296">
            <w:pPr>
              <w:pStyle w:val="ListParagraph"/>
              <w:widowControl w:val="0"/>
              <w:suppressLineNumbers/>
              <w:overflowPunct w:val="0"/>
              <w:adjustRightInd w:val="0"/>
              <w:ind w:left="0"/>
              <w:rPr>
                <w:sz w:val="20"/>
                <w:szCs w:val="20"/>
                <w:highlight w:val="cyan"/>
              </w:rPr>
            </w:pPr>
          </w:p>
        </w:tc>
      </w:tr>
      <w:tr w:rsidR="00C41296" w14:paraId="1A09105F" w14:textId="77777777" w:rsidTr="00BD4F30">
        <w:tc>
          <w:tcPr>
            <w:tcW w:w="806" w:type="dxa"/>
          </w:tcPr>
          <w:p w14:paraId="462EA2E0"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5</w:t>
            </w:r>
          </w:p>
        </w:tc>
        <w:tc>
          <w:tcPr>
            <w:tcW w:w="7087" w:type="dxa"/>
          </w:tcPr>
          <w:p w14:paraId="062B3F86" w14:textId="77777777" w:rsidR="00C41296" w:rsidRPr="00590B9F" w:rsidRDefault="00C41296" w:rsidP="00026DDD">
            <w:pPr>
              <w:pStyle w:val="ListParagraph"/>
              <w:widowControl w:val="0"/>
              <w:suppressLineNumbers/>
              <w:overflowPunct w:val="0"/>
              <w:adjustRightInd w:val="0"/>
              <w:ind w:left="0"/>
              <w:rPr>
                <w:sz w:val="20"/>
                <w:szCs w:val="20"/>
                <w:highlight w:val="cyan"/>
              </w:rPr>
            </w:pPr>
          </w:p>
        </w:tc>
        <w:tc>
          <w:tcPr>
            <w:tcW w:w="1473" w:type="dxa"/>
          </w:tcPr>
          <w:p w14:paraId="4430AA7B" w14:textId="77777777" w:rsidR="00C41296" w:rsidRPr="00590B9F" w:rsidRDefault="00C41296" w:rsidP="00C41296">
            <w:pPr>
              <w:pStyle w:val="ListParagraph"/>
              <w:widowControl w:val="0"/>
              <w:suppressLineNumbers/>
              <w:overflowPunct w:val="0"/>
              <w:adjustRightInd w:val="0"/>
              <w:ind w:left="0"/>
              <w:rPr>
                <w:sz w:val="20"/>
                <w:szCs w:val="20"/>
                <w:highlight w:val="cyan"/>
              </w:rPr>
            </w:pPr>
          </w:p>
        </w:tc>
      </w:tr>
      <w:tr w:rsidR="00C41296" w14:paraId="2DB36EE1" w14:textId="77777777" w:rsidTr="00BD4F30">
        <w:tc>
          <w:tcPr>
            <w:tcW w:w="806" w:type="dxa"/>
          </w:tcPr>
          <w:p w14:paraId="68C5BE43" w14:textId="77777777" w:rsidR="00C41296" w:rsidRPr="00590B9F" w:rsidRDefault="00C41296" w:rsidP="00C41296">
            <w:pPr>
              <w:pStyle w:val="ListParagraph"/>
              <w:widowControl w:val="0"/>
              <w:suppressLineNumbers/>
              <w:overflowPunct w:val="0"/>
              <w:adjustRightInd w:val="0"/>
              <w:ind w:left="0"/>
              <w:jc w:val="center"/>
              <w:rPr>
                <w:sz w:val="20"/>
                <w:szCs w:val="20"/>
                <w:highlight w:val="cyan"/>
              </w:rPr>
            </w:pPr>
            <w:r w:rsidRPr="00590B9F">
              <w:rPr>
                <w:sz w:val="20"/>
                <w:szCs w:val="20"/>
                <w:highlight w:val="cyan"/>
              </w:rPr>
              <w:t>6</w:t>
            </w:r>
          </w:p>
        </w:tc>
        <w:tc>
          <w:tcPr>
            <w:tcW w:w="7087" w:type="dxa"/>
          </w:tcPr>
          <w:p w14:paraId="0521018F" w14:textId="77777777" w:rsidR="00C41296" w:rsidRPr="00590B9F" w:rsidRDefault="00C41296" w:rsidP="00AA3801">
            <w:pPr>
              <w:rPr>
                <w:sz w:val="20"/>
                <w:szCs w:val="20"/>
                <w:highlight w:val="cyan"/>
              </w:rPr>
            </w:pPr>
          </w:p>
        </w:tc>
        <w:tc>
          <w:tcPr>
            <w:tcW w:w="1473" w:type="dxa"/>
          </w:tcPr>
          <w:p w14:paraId="5E459008" w14:textId="77777777" w:rsidR="00C41296" w:rsidRPr="00590B9F" w:rsidRDefault="00C41296" w:rsidP="00C41296">
            <w:pPr>
              <w:pStyle w:val="ListParagraph"/>
              <w:widowControl w:val="0"/>
              <w:suppressLineNumbers/>
              <w:overflowPunct w:val="0"/>
              <w:adjustRightInd w:val="0"/>
              <w:ind w:left="0"/>
              <w:rPr>
                <w:sz w:val="20"/>
                <w:szCs w:val="20"/>
                <w:highlight w:val="cyan"/>
              </w:rPr>
            </w:pPr>
          </w:p>
        </w:tc>
      </w:tr>
    </w:tbl>
    <w:p w14:paraId="57B17DC3" w14:textId="77777777" w:rsidR="00A44946" w:rsidRPr="00A44946" w:rsidRDefault="00A44946" w:rsidP="00A44946">
      <w:pPr>
        <w:pStyle w:val="Heading1"/>
      </w:pPr>
    </w:p>
    <w:p w14:paraId="4F327B61" w14:textId="77777777" w:rsidR="00FA5361" w:rsidRDefault="00FA5361"/>
    <w:p w14:paraId="5EB41466" w14:textId="77777777" w:rsidR="00CA1CA1" w:rsidRDefault="00FA5361">
      <w:pPr>
        <w:rPr>
          <w:rFonts w:asciiTheme="majorHAnsi" w:eastAsiaTheme="majorEastAsia" w:hAnsiTheme="majorHAnsi" w:cstheme="majorBidi"/>
          <w:b/>
          <w:bCs/>
          <w:sz w:val="28"/>
          <w:szCs w:val="28"/>
        </w:rPr>
      </w:pPr>
      <w:r>
        <w:t xml:space="preserve">Need to consider C++-11, 14 and 17. </w:t>
      </w:r>
    </w:p>
    <w:p w14:paraId="3D7F76EE" w14:textId="77777777" w:rsidR="00FA5361" w:rsidRDefault="00FA5361">
      <w:pPr>
        <w:rPr>
          <w:rFonts w:asciiTheme="majorHAnsi" w:eastAsiaTheme="majorEastAsia" w:hAnsiTheme="majorHAnsi" w:cstheme="majorBidi"/>
          <w:b/>
          <w:bCs/>
          <w:sz w:val="28"/>
          <w:szCs w:val="28"/>
        </w:rPr>
      </w:pPr>
      <w:r>
        <w:br w:type="page"/>
      </w:r>
    </w:p>
    <w:p w14:paraId="5E025530" w14:textId="77777777" w:rsidR="006E7DB9" w:rsidRPr="00B50B51" w:rsidRDefault="003D09E2" w:rsidP="006E7DB9">
      <w:pPr>
        <w:pStyle w:val="Heading1"/>
      </w:pPr>
      <w:bookmarkStart w:id="118" w:name="_Toc1165227"/>
      <w:r>
        <w:lastRenderedPageBreak/>
        <w:t>6. Specific G</w:t>
      </w:r>
      <w:r w:rsidR="006E7DB9">
        <w:t xml:space="preserve">uidance for </w:t>
      </w:r>
      <w:r w:rsidR="00DE0622">
        <w:t>C</w:t>
      </w:r>
      <w:r w:rsidR="00590B9F">
        <w:t>++</w:t>
      </w:r>
      <w:r>
        <w:t xml:space="preserve"> V</w:t>
      </w:r>
      <w:r w:rsidR="00CA1CA1">
        <w:t>ulnerabilities</w:t>
      </w:r>
      <w:bookmarkEnd w:id="118"/>
    </w:p>
    <w:p w14:paraId="1A8AEC47" w14:textId="77777777" w:rsidR="006E7DB9" w:rsidRDefault="006E7DB9" w:rsidP="006E7DB9">
      <w:pPr>
        <w:pStyle w:val="Heading2"/>
      </w:pPr>
      <w:bookmarkStart w:id="119" w:name="_Toc1165228"/>
      <w:r>
        <w:t>6.1 General</w:t>
      </w:r>
      <w:bookmarkEnd w:id="119"/>
      <w:r>
        <w:t xml:space="preserve"> </w:t>
      </w:r>
    </w:p>
    <w:p w14:paraId="5E973177" w14:textId="77777777" w:rsidR="00026DDD" w:rsidRDefault="006E7DB9" w:rsidP="00026DDD">
      <w:r>
        <w:t xml:space="preserve">This clause contains specific advice for </w:t>
      </w:r>
      <w:r w:rsidR="00B40A7D">
        <w:t>C</w:t>
      </w:r>
      <w:r w:rsidR="00590B9F">
        <w:t>++</w:t>
      </w:r>
      <w:r>
        <w:t xml:space="preserve"> about the possible presence of vulnerabilities as described in TR </w:t>
      </w:r>
      <w:proofErr w:type="gramStart"/>
      <w:r>
        <w:t>24772-1, and</w:t>
      </w:r>
      <w:proofErr w:type="gramEnd"/>
      <w:r>
        <w:t xml:space="preserve"> provides specific guidance on how to avoid them in </w:t>
      </w:r>
      <w:r w:rsidR="00B40A7D">
        <w:t>C</w:t>
      </w:r>
      <w:r w:rsidR="00590B9F">
        <w:t>++</w:t>
      </w:r>
      <w:r>
        <w:t xml:space="preserve"> code. This section mirrors TR 24772-1 clause 6 in that the vulnerability “Type System [IHN]” is found in 6.2 of TR 24772</w:t>
      </w:r>
      <w:r w:rsidRPr="00076C3F">
        <w:rPr>
          <w:sz w:val="20"/>
          <w:szCs w:val="20"/>
        </w:rPr>
        <w:t>–</w:t>
      </w:r>
      <w:r>
        <w:t xml:space="preserve">1, and </w:t>
      </w:r>
      <w:r w:rsidR="00B40A7D">
        <w:t>C</w:t>
      </w:r>
      <w:r w:rsidR="00590B9F">
        <w:t>++</w:t>
      </w:r>
      <w:r>
        <w:t xml:space="preserve"> specific guidance is found in clause 6.2 and subclauses in this TR. </w:t>
      </w:r>
      <w:bookmarkStart w:id="120" w:name="_Ref420411525"/>
    </w:p>
    <w:p w14:paraId="69517B9E" w14:textId="77777777" w:rsidR="00AB0430" w:rsidRDefault="00AB0430" w:rsidP="00026DDD"/>
    <w:p w14:paraId="760050FC" w14:textId="77777777" w:rsidR="00AB0430" w:rsidRPr="00AB0430" w:rsidRDefault="00AB0430" w:rsidP="003502C9">
      <w:r w:rsidRPr="003530A8">
        <w:t xml:space="preserve">As part of its design (and with few exceptions), C++ </w:t>
      </w:r>
      <w:r>
        <w:t xml:space="preserve">has </w:t>
      </w:r>
      <w:r w:rsidRPr="007D4EF1">
        <w:t xml:space="preserve">a </w:t>
      </w:r>
      <w:r>
        <w:t xml:space="preserve">common </w:t>
      </w:r>
      <w:r w:rsidRPr="007D4EF1">
        <w:t xml:space="preserve">subset </w:t>
      </w:r>
      <w:r>
        <w:t xml:space="preserve">with </w:t>
      </w:r>
      <w:r w:rsidRPr="007D4EF1">
        <w:t>the complete C language. For code portions written in th</w:t>
      </w:r>
      <w:r w:rsidR="003502C9">
        <w:t>e common</w:t>
      </w:r>
      <w:r w:rsidRPr="007D4EF1">
        <w:t xml:space="preserve"> subset, the vulnerabilities described and the advice given in ISO/IEC TR 24772-3:2020, </w:t>
      </w:r>
      <w:r w:rsidRPr="007D4EF1">
        <w:rPr>
          <w:i/>
        </w:rPr>
        <w:t xml:space="preserve">Part 3 – Vulnerability descriptions for the programming language </w:t>
      </w:r>
      <w:proofErr w:type="gramStart"/>
      <w:r w:rsidRPr="007D4EF1">
        <w:rPr>
          <w:i/>
        </w:rPr>
        <w:t>C</w:t>
      </w:r>
      <w:r w:rsidRPr="007D4EF1">
        <w:t>,  apply</w:t>
      </w:r>
      <w:proofErr w:type="gramEnd"/>
      <w:r w:rsidR="003502C9">
        <w:t xml:space="preserve">, except when this document provides refined advice. </w:t>
      </w:r>
      <w:r w:rsidRPr="007D4EF1">
        <w:t xml:space="preserve">The following </w:t>
      </w:r>
      <w:r w:rsidR="003502C9">
        <w:t>sub</w:t>
      </w:r>
      <w:r w:rsidRPr="007D4EF1">
        <w:t>clauses usually do not further acknowledge the issues from the subset since those have been adequately addressed in the referenced document. However, C++ provides mechanisms to mitigate many of the problems that arise. Please refer to the respective clauses of this document for these mitigations and related guidelines.</w:t>
      </w:r>
    </w:p>
    <w:p w14:paraId="052FC5AB" w14:textId="77777777" w:rsidR="00AB0430" w:rsidRDefault="00AB0430" w:rsidP="00026DDD"/>
    <w:p w14:paraId="14BED6D0" w14:textId="77777777" w:rsidR="00026DDD" w:rsidRPr="00CD6A7E" w:rsidRDefault="003D09E2" w:rsidP="00026DDD">
      <w:pPr>
        <w:pStyle w:val="Heading2"/>
        <w:rPr>
          <w:lang w:bidi="en-US"/>
        </w:rPr>
      </w:pPr>
      <w:bookmarkStart w:id="121" w:name="_Toc1165229"/>
      <w:r>
        <w:rPr>
          <w:lang w:bidi="en-US"/>
        </w:rPr>
        <w:t>6.2 Type S</w:t>
      </w:r>
      <w:r w:rsidR="00026DDD">
        <w:rPr>
          <w:lang w:bidi="en-US"/>
        </w:rPr>
        <w:t>ystem</w:t>
      </w:r>
      <w:r w:rsidR="00026DDD" w:rsidRPr="00CD6A7E">
        <w:rPr>
          <w:lang w:bidi="en-US"/>
        </w:rPr>
        <w:t xml:space="preserve"> [</w:t>
      </w:r>
      <w:r w:rsidR="00026DDD">
        <w:rPr>
          <w:lang w:bidi="en-US"/>
        </w:rPr>
        <w:t>IHN</w:t>
      </w:r>
      <w:r w:rsidR="00026DDD" w:rsidRPr="00CD6A7E">
        <w:rPr>
          <w:lang w:bidi="en-US"/>
        </w:rPr>
        <w:t>]</w:t>
      </w:r>
      <w:bookmarkEnd w:id="121"/>
    </w:p>
    <w:bookmarkEnd w:id="75"/>
    <w:bookmarkEnd w:id="120"/>
    <w:p w14:paraId="7843AB0C" w14:textId="77777777" w:rsidR="004C770C" w:rsidRDefault="006E7DB9" w:rsidP="00B40A7D">
      <w:pPr>
        <w:pStyle w:val="Heading3"/>
        <w:spacing w:after="0"/>
        <w:rPr>
          <w:lang w:bidi="en-US"/>
        </w:rPr>
      </w:pPr>
      <w:r>
        <w:rPr>
          <w:lang w:bidi="en-US"/>
        </w:rPr>
        <w:t>6.2</w:t>
      </w:r>
      <w:r w:rsidR="004C770C" w:rsidRPr="00CD6A7E">
        <w:rPr>
          <w:lang w:bidi="en-US"/>
        </w:rPr>
        <w:t>.1</w:t>
      </w:r>
      <w:r w:rsidR="00AD5842">
        <w:rPr>
          <w:lang w:bidi="en-US"/>
        </w:rPr>
        <w:t xml:space="preserve"> </w:t>
      </w:r>
      <w:r w:rsidR="004C770C" w:rsidRPr="00CD6A7E">
        <w:rPr>
          <w:lang w:bidi="en-US"/>
        </w:rPr>
        <w:t>Applicability to language</w:t>
      </w:r>
    </w:p>
    <w:p w14:paraId="5705E21F" w14:textId="77777777" w:rsidR="007D4EF1" w:rsidDel="00E50616" w:rsidRDefault="00FA1B14" w:rsidP="00FA1B14">
      <w:pPr>
        <w:rPr>
          <w:del w:id="122" w:author="Stephen Michell" w:date="2020-09-29T12:19:00Z"/>
          <w:lang w:bidi="en-US"/>
        </w:rPr>
      </w:pPr>
      <w:commentRangeStart w:id="123"/>
      <w:commentRangeStart w:id="124"/>
      <w:r>
        <w:rPr>
          <w:lang w:bidi="en-US"/>
        </w:rPr>
        <w:t xml:space="preserve">C++ is a strongly- and statically-typed language: all variables and expressions must have a type. C++ also permits implicit and explicit conversions between types. </w:t>
      </w:r>
      <w:commentRangeEnd w:id="123"/>
      <w:r w:rsidR="0081363B">
        <w:rPr>
          <w:rStyle w:val="CommentReference"/>
        </w:rPr>
        <w:commentReference w:id="123"/>
      </w:r>
      <w:commentRangeEnd w:id="124"/>
      <w:r w:rsidR="00E50616">
        <w:rPr>
          <w:rStyle w:val="CommentReference"/>
        </w:rPr>
        <w:commentReference w:id="124"/>
      </w:r>
    </w:p>
    <w:p w14:paraId="17C0955B" w14:textId="77777777" w:rsidR="007D4EF1" w:rsidRDefault="007D4EF1" w:rsidP="00FA1B14">
      <w:pPr>
        <w:rPr>
          <w:lang w:bidi="en-US"/>
        </w:rPr>
      </w:pPr>
    </w:p>
    <w:p w14:paraId="522E9295" w14:textId="5D921900" w:rsidR="00FA1B14" w:rsidRPr="00F47A1F" w:rsidDel="00E50616" w:rsidRDefault="007D4EF1" w:rsidP="00FA1B14">
      <w:pPr>
        <w:rPr>
          <w:del w:id="125" w:author="Stephen Michell" w:date="2020-09-29T12:18:00Z"/>
          <w:i/>
          <w:lang w:bidi="en-US"/>
        </w:rPr>
      </w:pPr>
      <w:del w:id="126" w:author="Stephen Michell" w:date="2020-09-29T12:18:00Z">
        <w:r w:rsidRPr="007D4EF1" w:rsidDel="00E50616">
          <w:rPr>
            <w:i/>
            <w:lang w:bidi="en-US"/>
          </w:rPr>
          <w:delText>Erhard proposes the following:</w:delText>
        </w:r>
      </w:del>
    </w:p>
    <w:p w14:paraId="5FBA45C1" w14:textId="071D16BC" w:rsidR="007D4EF1" w:rsidRPr="00F47A1F" w:rsidDel="00E50616" w:rsidRDefault="007D4EF1" w:rsidP="007D4EF1">
      <w:pPr>
        <w:pStyle w:val="CommentText"/>
        <w:rPr>
          <w:del w:id="127" w:author="Stephen Michell" w:date="2020-09-29T12:18:00Z"/>
          <w:i/>
        </w:rPr>
      </w:pPr>
      <w:del w:id="128" w:author="Stephen Michell" w:date="2020-09-29T12:18:00Z">
        <w:r w:rsidRPr="00F47A1F" w:rsidDel="00E50616">
          <w:rPr>
            <w:rStyle w:val="CommentReference"/>
            <w:i/>
          </w:rPr>
          <w:annotationRef/>
        </w:r>
        <w:r w:rsidRPr="00F47A1F" w:rsidDel="00E50616">
          <w:rPr>
            <w:i/>
          </w:rPr>
          <w:delText xml:space="preserve">What should be here are: </w:delText>
        </w:r>
      </w:del>
    </w:p>
    <w:p w14:paraId="0812DEF9" w14:textId="0106FF91" w:rsidR="007D4EF1" w:rsidRPr="00F47A1F" w:rsidDel="00E50616" w:rsidRDefault="007D4EF1" w:rsidP="007D4EF1">
      <w:pPr>
        <w:pStyle w:val="CommentText"/>
        <w:numPr>
          <w:ilvl w:val="0"/>
          <w:numId w:val="127"/>
        </w:numPr>
        <w:rPr>
          <w:del w:id="129" w:author="Stephen Michell" w:date="2020-09-29T12:18:00Z"/>
          <w:i/>
        </w:rPr>
      </w:pPr>
      <w:del w:id="130" w:author="Stephen Michell" w:date="2020-09-29T12:18:00Z">
        <w:r w:rsidRPr="00F47A1F" w:rsidDel="00E50616">
          <w:rPr>
            <w:i/>
          </w:rPr>
          <w:delText>Static or dynamic type checks? (watch out: in templates?)</w:delText>
        </w:r>
      </w:del>
    </w:p>
    <w:p w14:paraId="5700B279" w14:textId="14C0E7F1" w:rsidR="007D4EF1" w:rsidRPr="00F47A1F" w:rsidDel="00E50616" w:rsidRDefault="007D4EF1" w:rsidP="007D4EF1">
      <w:pPr>
        <w:pStyle w:val="CommentText"/>
        <w:numPr>
          <w:ilvl w:val="0"/>
          <w:numId w:val="127"/>
        </w:numPr>
        <w:rPr>
          <w:del w:id="131" w:author="Stephen Michell" w:date="2020-09-29T12:18:00Z"/>
          <w:i/>
        </w:rPr>
      </w:pPr>
      <w:del w:id="132" w:author="Stephen Michell" w:date="2020-09-29T12:18:00Z">
        <w:r w:rsidRPr="00F47A1F" w:rsidDel="00E50616">
          <w:rPr>
            <w:i/>
          </w:rPr>
          <w:delText xml:space="preserve"> type equivalence model (which types are implicitly convertible/promotable).</w:delText>
        </w:r>
      </w:del>
    </w:p>
    <w:p w14:paraId="50CBB8C1" w14:textId="4B03BC60" w:rsidR="007D4EF1" w:rsidRPr="00F47A1F" w:rsidDel="00E50616" w:rsidRDefault="007D4EF1" w:rsidP="007D4EF1">
      <w:pPr>
        <w:pStyle w:val="CommentText"/>
        <w:numPr>
          <w:ilvl w:val="0"/>
          <w:numId w:val="127"/>
        </w:numPr>
        <w:rPr>
          <w:del w:id="133" w:author="Stephen Michell" w:date="2020-09-29T12:18:00Z"/>
          <w:i/>
        </w:rPr>
      </w:pPr>
      <w:del w:id="134" w:author="Stephen Michell" w:date="2020-09-29T12:18:00Z">
        <w:r w:rsidRPr="00F47A1F" w:rsidDel="00E50616">
          <w:rPr>
            <w:i/>
          </w:rPr>
          <w:delText xml:space="preserve"> risks of structural equivalence</w:delText>
        </w:r>
      </w:del>
    </w:p>
    <w:p w14:paraId="327B9410" w14:textId="6D86E56E" w:rsidR="007D4EF1" w:rsidRPr="00F47A1F" w:rsidDel="00E50616" w:rsidRDefault="007D4EF1" w:rsidP="007D4EF1">
      <w:pPr>
        <w:pStyle w:val="CommentText"/>
        <w:numPr>
          <w:ilvl w:val="0"/>
          <w:numId w:val="127"/>
        </w:numPr>
        <w:rPr>
          <w:del w:id="135" w:author="Stephen Michell" w:date="2020-09-29T12:18:00Z"/>
          <w:i/>
        </w:rPr>
      </w:pPr>
      <w:del w:id="136" w:author="Stephen Michell" w:date="2020-09-29T12:18:00Z">
        <w:r w:rsidRPr="00F47A1F" w:rsidDel="00E50616">
          <w:rPr>
            <w:i/>
          </w:rPr>
          <w:delText xml:space="preserve"> A few high-level words about explicit casts/promotions, plus link to 6.6 and 6.37. </w:delText>
        </w:r>
      </w:del>
    </w:p>
    <w:p w14:paraId="49EBFC62" w14:textId="2348BD68" w:rsidR="007D4EF1" w:rsidRPr="00F47A1F" w:rsidDel="00E50616" w:rsidRDefault="007D4EF1" w:rsidP="007D4EF1">
      <w:pPr>
        <w:pStyle w:val="CommentText"/>
        <w:numPr>
          <w:ilvl w:val="0"/>
          <w:numId w:val="127"/>
        </w:numPr>
        <w:rPr>
          <w:del w:id="137" w:author="Stephen Michell" w:date="2020-09-29T12:18:00Z"/>
          <w:i/>
        </w:rPr>
      </w:pPr>
      <w:del w:id="138" w:author="Stephen Michell" w:date="2020-09-29T12:18:00Z">
        <w:r w:rsidRPr="00F47A1F" w:rsidDel="00E50616">
          <w:rPr>
            <w:i/>
          </w:rPr>
          <w:delText xml:space="preserve"> How do I keep two semantic types with identical representation apart? Celsius and  Fahrenheit (via named typedefs?)</w:delText>
        </w:r>
      </w:del>
    </w:p>
    <w:p w14:paraId="735E48BE" w14:textId="146DC1E8" w:rsidR="00096009" w:rsidRDefault="007D4EF1" w:rsidP="007D4EF1">
      <w:pPr>
        <w:rPr>
          <w:ins w:id="139" w:author="Stephen Michell" w:date="2020-09-14T11:32:00Z"/>
          <w:i/>
        </w:rPr>
      </w:pPr>
      <w:del w:id="140" w:author="Stephen Michell" w:date="2020-09-29T12:18:00Z">
        <w:r w:rsidRPr="00F47A1F" w:rsidDel="00E50616">
          <w:rPr>
            <w:i/>
          </w:rPr>
          <w:delText xml:space="preserve">  Can I encode ranges (sort of, implicitly by int8, int16, etc.)</w:delText>
        </w:r>
      </w:del>
    </w:p>
    <w:p w14:paraId="7EF04710" w14:textId="3F8917CB" w:rsidR="006E7EF0" w:rsidRDefault="006E7EF0" w:rsidP="006E7EF0">
      <w:pPr>
        <w:rPr>
          <w:ins w:id="141" w:author="Stephen Michell" w:date="2020-09-29T12:33:00Z"/>
          <w:lang w:bidi="en-US"/>
        </w:rPr>
      </w:pPr>
      <w:ins w:id="142" w:author="Stephen Michell" w:date="2020-09-14T11:32:00Z">
        <w:r>
          <w:rPr>
            <w:lang w:bidi="en-US"/>
          </w:rPr>
          <w:t xml:space="preserve">C++’s implicit conversions between types include C’s implicit conversions, </w:t>
        </w:r>
      </w:ins>
      <w:ins w:id="143" w:author="Stephen Michell" w:date="2020-09-29T12:23:00Z">
        <w:r w:rsidR="00FD646B">
          <w:rPr>
            <w:lang w:bidi="en-US"/>
          </w:rPr>
          <w:t>for example</w:t>
        </w:r>
      </w:ins>
      <w:ins w:id="144" w:author="Stephen Michell" w:date="2020-09-14T11:32:00Z">
        <w:r>
          <w:rPr>
            <w:lang w:bidi="en-US"/>
          </w:rPr>
          <w:t xml:space="preserve">, fundamental types smaller than an </w:t>
        </w:r>
        <w:proofErr w:type="spellStart"/>
        <w:r w:rsidRPr="00A53A49">
          <w:rPr>
            <w:rStyle w:val="Code"/>
          </w:rPr>
          <w:t>int</w:t>
        </w:r>
        <w:proofErr w:type="spellEnd"/>
        <w:r>
          <w:rPr>
            <w:lang w:bidi="en-US"/>
          </w:rPr>
          <w:t xml:space="preserve"> </w:t>
        </w:r>
      </w:ins>
      <w:ins w:id="145" w:author="Stephen Michell" w:date="2020-09-29T12:52:00Z">
        <w:r w:rsidR="007744D8">
          <w:rPr>
            <w:lang w:bidi="en-US"/>
          </w:rPr>
          <w:t>can be</w:t>
        </w:r>
      </w:ins>
      <w:ins w:id="146" w:author="Stephen Michell" w:date="2020-09-14T11:32:00Z">
        <w:r>
          <w:rPr>
            <w:lang w:bidi="en-US"/>
          </w:rPr>
          <w:t xml:space="preserve"> promoted to an </w:t>
        </w:r>
        <w:proofErr w:type="spellStart"/>
        <w:r w:rsidRPr="00A53A49">
          <w:rPr>
            <w:rStyle w:val="Code"/>
          </w:rPr>
          <w:t>int</w:t>
        </w:r>
        <w:proofErr w:type="spellEnd"/>
        <w:r>
          <w:rPr>
            <w:lang w:bidi="en-US"/>
          </w:rPr>
          <w:t xml:space="preserve"> </w:t>
        </w:r>
      </w:ins>
      <w:ins w:id="147" w:author="Stephen Michell" w:date="2020-09-29T12:26:00Z">
        <w:r w:rsidR="00FD646B">
          <w:rPr>
            <w:lang w:bidi="en-US"/>
          </w:rPr>
          <w:t>when participating in an expression</w:t>
        </w:r>
      </w:ins>
      <w:ins w:id="148" w:author="Stephen Michell" w:date="2020-09-29T12:55:00Z">
        <w:r w:rsidR="007744D8">
          <w:rPr>
            <w:lang w:bidi="en-US"/>
          </w:rPr>
          <w:t>.</w:t>
        </w:r>
      </w:ins>
      <w:ins w:id="149" w:author="Stephen Michell" w:date="2020-09-29T12:26:00Z">
        <w:r w:rsidR="00FD646B">
          <w:rPr>
            <w:lang w:bidi="en-US"/>
          </w:rPr>
          <w:t xml:space="preserve"> </w:t>
        </w:r>
      </w:ins>
      <w:ins w:id="150" w:author="Stephen Michell" w:date="2020-09-29T12:36:00Z">
        <w:r w:rsidR="00BD14B7">
          <w:rPr>
            <w:lang w:bidi="en-US"/>
          </w:rPr>
          <w:t xml:space="preserve">The keyword </w:t>
        </w:r>
        <w:r w:rsidR="00BD14B7" w:rsidRPr="00B941F7">
          <w:rPr>
            <w:rStyle w:val="Code"/>
          </w:rPr>
          <w:t>explicit</w:t>
        </w:r>
        <w:r w:rsidR="00BD14B7">
          <w:rPr>
            <w:lang w:bidi="en-US"/>
          </w:rPr>
          <w:t xml:space="preserve"> applied to a constructor or a cast operator prevents implicit conversions. </w:t>
        </w:r>
      </w:ins>
      <w:ins w:id="151" w:author="Stephen Michell" w:date="2020-09-14T11:32:00Z">
        <w:r>
          <w:rPr>
            <w:lang w:bidi="en-US"/>
          </w:rPr>
          <w:t>Implicit conversions involving user-defined types are enabled via constructors</w:t>
        </w:r>
      </w:ins>
      <w:ins w:id="152" w:author="Stephen Michell" w:date="2020-09-29T12:28:00Z">
        <w:r w:rsidR="00FD646B">
          <w:rPr>
            <w:lang w:bidi="en-US"/>
          </w:rPr>
          <w:t xml:space="preserve"> that can be call</w:t>
        </w:r>
      </w:ins>
      <w:ins w:id="153" w:author="Stephen Michell" w:date="2020-09-29T12:29:00Z">
        <w:r w:rsidR="00FD646B">
          <w:rPr>
            <w:lang w:bidi="en-US"/>
          </w:rPr>
          <w:t>ed with a single-argument</w:t>
        </w:r>
      </w:ins>
      <w:ins w:id="154" w:author="Stephen Michell" w:date="2020-09-14T11:32:00Z">
        <w:r>
          <w:rPr>
            <w:lang w:bidi="en-US"/>
          </w:rPr>
          <w:t xml:space="preserve"> and/or cast operators</w:t>
        </w:r>
      </w:ins>
      <w:ins w:id="155" w:author="Stephen Michell" w:date="2020-09-14T12:25:00Z">
        <w:r w:rsidR="00B431DA" w:rsidRPr="00B431DA">
          <w:rPr>
            <w:lang w:bidi="en-US"/>
          </w:rPr>
          <w:t xml:space="preserve"> </w:t>
        </w:r>
      </w:ins>
      <w:ins w:id="156" w:author="Stephen Michell" w:date="2020-09-14T12:26:00Z">
        <w:r w:rsidR="00B431DA">
          <w:rPr>
            <w:lang w:bidi="en-US"/>
          </w:rPr>
          <w:t xml:space="preserve">of </w:t>
        </w:r>
      </w:ins>
      <w:ins w:id="157" w:author="Stephen Michell" w:date="2020-09-14T12:25:00Z">
        <w:r w:rsidR="00B431DA">
          <w:rPr>
            <w:lang w:bidi="en-US"/>
          </w:rPr>
          <w:t>those types</w:t>
        </w:r>
      </w:ins>
      <w:ins w:id="158" w:author="Stephen Michell" w:date="2020-09-14T11:32:00Z">
        <w:r>
          <w:rPr>
            <w:lang w:bidi="en-US"/>
          </w:rPr>
          <w:t xml:space="preserve">. </w:t>
        </w:r>
      </w:ins>
    </w:p>
    <w:p w14:paraId="60809E8B" w14:textId="77777777" w:rsidR="00BD14B7" w:rsidRDefault="00BD14B7" w:rsidP="006E7EF0">
      <w:pPr>
        <w:rPr>
          <w:ins w:id="159" w:author="Stephen Michell" w:date="2020-09-14T11:32:00Z"/>
          <w:lang w:bidi="en-US"/>
        </w:rPr>
      </w:pPr>
    </w:p>
    <w:p w14:paraId="5C084052" w14:textId="77777777" w:rsidR="00BD14B7" w:rsidRDefault="00BD14B7" w:rsidP="006E7EF0">
      <w:pPr>
        <w:rPr>
          <w:ins w:id="160" w:author="Stephen Michell" w:date="2020-09-14T11:32:00Z"/>
          <w:lang w:bidi="en-US"/>
        </w:rPr>
      </w:pPr>
    </w:p>
    <w:p w14:paraId="4074BCDB" w14:textId="77777777" w:rsidR="006E7EF0" w:rsidRDefault="006E7EF0" w:rsidP="006E7EF0">
      <w:pPr>
        <w:rPr>
          <w:ins w:id="161" w:author="Stephen Michell" w:date="2020-09-14T11:32:00Z"/>
          <w:lang w:bidi="en-US"/>
        </w:rPr>
      </w:pPr>
      <w:ins w:id="162" w:author="Stephen Michell" w:date="2020-09-14T11:32:00Z">
        <w:r>
          <w:rPr>
            <w:lang w:bidi="en-US"/>
          </w:rPr>
          <w:t xml:space="preserve">ADVICE: Prefer to define </w:t>
        </w:r>
        <w:r w:rsidRPr="00A53A49">
          <w:rPr>
            <w:rStyle w:val="Code"/>
          </w:rPr>
          <w:t>explicit</w:t>
        </w:r>
        <w:r>
          <w:rPr>
            <w:lang w:bidi="en-US"/>
          </w:rPr>
          <w:t xml:space="preserve"> constructors and cast operators except in cases where it would be safe and meaningful to permit implicit conversions.</w:t>
        </w:r>
      </w:ins>
    </w:p>
    <w:p w14:paraId="597DF8D2" w14:textId="77777777" w:rsidR="006E7EF0" w:rsidRDefault="006E7EF0" w:rsidP="006E7EF0">
      <w:pPr>
        <w:rPr>
          <w:ins w:id="163" w:author="Stephen Michell" w:date="2020-09-14T11:32:00Z"/>
          <w:lang w:bidi="en-US"/>
        </w:rPr>
      </w:pPr>
    </w:p>
    <w:p w14:paraId="50BF7345" w14:textId="77777777" w:rsidR="006E7EF0" w:rsidRDefault="006E7EF0" w:rsidP="006E7EF0">
      <w:pPr>
        <w:rPr>
          <w:ins w:id="164" w:author="Stephen Michell" w:date="2020-09-14T11:32:00Z"/>
          <w:lang w:bidi="en-US"/>
        </w:rPr>
      </w:pPr>
      <w:ins w:id="165" w:author="Stephen Michell" w:date="2020-09-14T11:32:00Z">
        <w:r>
          <w:rPr>
            <w:lang w:bidi="en-US"/>
          </w:rPr>
          <w:t xml:space="preserve"> C++’s </w:t>
        </w:r>
        <w:proofErr w:type="spellStart"/>
        <w:r w:rsidRPr="00A53A49">
          <w:rPr>
            <w:rStyle w:val="Code"/>
          </w:rPr>
          <w:t>dynamic_cast</w:t>
        </w:r>
        <w:proofErr w:type="spellEnd"/>
        <w:r w:rsidRPr="00A53A49">
          <w:rPr>
            <w:rStyle w:val="Code"/>
          </w:rPr>
          <w:t xml:space="preserve">&lt;T&gt;(expr) </w:t>
        </w:r>
        <w:r>
          <w:rPr>
            <w:lang w:bidi="en-US"/>
          </w:rPr>
          <w:t xml:space="preserve">operator attempts to cast the expression, </w:t>
        </w:r>
        <w:r w:rsidRPr="00A53A49">
          <w:rPr>
            <w:rStyle w:val="Code"/>
          </w:rPr>
          <w:t>expr</w:t>
        </w:r>
        <w:r>
          <w:rPr>
            <w:lang w:bidi="en-US"/>
          </w:rPr>
          <w:t xml:space="preserve">, to </w:t>
        </w:r>
        <w:r w:rsidRPr="00A53A49">
          <w:rPr>
            <w:rStyle w:val="Code"/>
          </w:rPr>
          <w:t>type</w:t>
        </w:r>
        <w:r>
          <w:rPr>
            <w:lang w:bidi="en-US"/>
          </w:rPr>
          <w:t xml:space="preserve"> </w:t>
        </w:r>
        <w:r w:rsidRPr="00A53A49">
          <w:rPr>
            <w:rStyle w:val="Code"/>
          </w:rPr>
          <w:t>T</w:t>
        </w:r>
        <w:r>
          <w:rPr>
            <w:lang w:bidi="en-US"/>
          </w:rPr>
          <w:t xml:space="preserve"> at run-time using internal type state information the compiler stored with expr’s type. All other casts (implicit or explicit) are computed using only compile-time –not run-time-- information.</w:t>
        </w:r>
      </w:ins>
    </w:p>
    <w:p w14:paraId="5BB5F5E2" w14:textId="77777777" w:rsidR="006E7EF0" w:rsidRDefault="006E7EF0" w:rsidP="006E7EF0">
      <w:pPr>
        <w:rPr>
          <w:ins w:id="166" w:author="Stephen Michell" w:date="2020-09-14T11:32:00Z"/>
          <w:lang w:bidi="en-US"/>
        </w:rPr>
      </w:pPr>
    </w:p>
    <w:p w14:paraId="6EA6B471" w14:textId="3C1AB82C" w:rsidR="006E7EF0" w:rsidRDefault="006E7EF0" w:rsidP="006E7EF0">
      <w:pPr>
        <w:rPr>
          <w:ins w:id="167" w:author="Stephen Michell" w:date="2020-09-14T11:32:00Z"/>
          <w:lang w:bidi="en-US"/>
        </w:rPr>
      </w:pPr>
      <w:ins w:id="168" w:author="Stephen Michell" w:date="2020-09-14T11:32:00Z">
        <w:r>
          <w:rPr>
            <w:lang w:bidi="en-US"/>
          </w:rPr>
          <w:t xml:space="preserve">It is possible to use a single type to define two distinct sets of values, e.g., a double could be used to store the </w:t>
        </w:r>
      </w:ins>
      <w:ins w:id="169" w:author="Stephen Michell" w:date="2020-09-14T12:34:00Z">
        <w:r w:rsidR="00B431DA">
          <w:rPr>
            <w:lang w:bidi="en-US"/>
          </w:rPr>
          <w:t>distance</w:t>
        </w:r>
      </w:ins>
      <w:ins w:id="170" w:author="Stephen Michell" w:date="2020-09-14T11:32:00Z">
        <w:r>
          <w:rPr>
            <w:lang w:bidi="en-US"/>
          </w:rPr>
          <w:t xml:space="preserve"> in </w:t>
        </w:r>
      </w:ins>
      <w:ins w:id="171" w:author="Stephen Michell" w:date="2020-09-14T12:34:00Z">
        <w:r w:rsidR="00B431DA">
          <w:rPr>
            <w:lang w:bidi="en-US"/>
          </w:rPr>
          <w:t>k</w:t>
        </w:r>
      </w:ins>
      <w:ins w:id="172" w:author="Stephen Michell" w:date="2020-09-14T12:33:00Z">
        <w:r w:rsidR="00B431DA">
          <w:rPr>
            <w:lang w:bidi="en-US"/>
          </w:rPr>
          <w:t>ilom</w:t>
        </w:r>
      </w:ins>
      <w:ins w:id="173" w:author="Stephen Michell" w:date="2020-09-14T12:34:00Z">
        <w:r w:rsidR="00B431DA">
          <w:rPr>
            <w:lang w:bidi="en-US"/>
          </w:rPr>
          <w:t>eters or miles.</w:t>
        </w:r>
      </w:ins>
      <w:ins w:id="174" w:author="Stephen Michell" w:date="2020-09-14T11:32:00Z">
        <w:r>
          <w:rPr>
            <w:lang w:bidi="en-US"/>
          </w:rPr>
          <w:t>:</w:t>
        </w:r>
      </w:ins>
    </w:p>
    <w:p w14:paraId="0C654EFC" w14:textId="77777777" w:rsidR="006E7EF0" w:rsidRDefault="006E7EF0" w:rsidP="006E7EF0">
      <w:pPr>
        <w:rPr>
          <w:ins w:id="175" w:author="Stephen Michell" w:date="2020-09-14T11:32:00Z"/>
          <w:lang w:bidi="en-US"/>
        </w:rPr>
      </w:pPr>
    </w:p>
    <w:p w14:paraId="2593DDCF" w14:textId="3ACBF90C" w:rsidR="006E7EF0" w:rsidRPr="00217A8F" w:rsidRDefault="006E7EF0" w:rsidP="006E7EF0">
      <w:pPr>
        <w:rPr>
          <w:ins w:id="176" w:author="Stephen Michell" w:date="2020-09-14T11:32:00Z"/>
          <w:rStyle w:val="Code"/>
        </w:rPr>
      </w:pPr>
      <w:ins w:id="177" w:author="Stephen Michell" w:date="2020-09-14T11:32:00Z">
        <w:r w:rsidRPr="00217A8F">
          <w:rPr>
            <w:rStyle w:val="Code"/>
          </w:rPr>
          <w:t xml:space="preserve">double </w:t>
        </w:r>
      </w:ins>
      <w:ins w:id="178" w:author="Stephen Michell" w:date="2020-09-14T12:34:00Z">
        <w:r w:rsidR="00ED7EFB">
          <w:rPr>
            <w:rStyle w:val="Code"/>
          </w:rPr>
          <w:t>miles</w:t>
        </w:r>
      </w:ins>
      <w:ins w:id="179" w:author="Stephen Michell" w:date="2020-09-14T11:32:00Z">
        <w:r w:rsidRPr="00217A8F">
          <w:rPr>
            <w:rStyle w:val="Code"/>
          </w:rPr>
          <w:t xml:space="preserve"> = </w:t>
        </w:r>
      </w:ins>
      <w:ins w:id="180" w:author="Stephen Michell" w:date="2020-09-14T12:34:00Z">
        <w:r w:rsidR="00ED7EFB">
          <w:rPr>
            <w:rStyle w:val="Code"/>
          </w:rPr>
          <w:t>5.67</w:t>
        </w:r>
      </w:ins>
      <w:ins w:id="181" w:author="Stephen Michell" w:date="2020-09-14T11:32:00Z">
        <w:r w:rsidRPr="00217A8F">
          <w:rPr>
            <w:rStyle w:val="Code"/>
          </w:rPr>
          <w:t>;</w:t>
        </w:r>
      </w:ins>
    </w:p>
    <w:p w14:paraId="3501DD78" w14:textId="239A119F" w:rsidR="00ED7EFB" w:rsidRPr="00217A8F" w:rsidRDefault="006E7EF0" w:rsidP="006E7EF0">
      <w:pPr>
        <w:rPr>
          <w:ins w:id="182" w:author="Stephen Michell" w:date="2020-09-14T11:32:00Z"/>
          <w:rStyle w:val="Code"/>
        </w:rPr>
      </w:pPr>
      <w:ins w:id="183" w:author="Stephen Michell" w:date="2020-09-14T11:32:00Z">
        <w:r w:rsidRPr="00217A8F">
          <w:rPr>
            <w:rStyle w:val="Code"/>
          </w:rPr>
          <w:t xml:space="preserve">double </w:t>
        </w:r>
      </w:ins>
      <w:ins w:id="184" w:author="Stephen Michell" w:date="2020-09-14T12:35:00Z">
        <w:r w:rsidR="00ED7EFB">
          <w:rPr>
            <w:rStyle w:val="Code"/>
          </w:rPr>
          <w:t>km</w:t>
        </w:r>
      </w:ins>
      <w:ins w:id="185" w:author="Stephen Michell" w:date="2020-09-14T11:32:00Z">
        <w:r w:rsidRPr="00217A8F">
          <w:rPr>
            <w:rStyle w:val="Code"/>
          </w:rPr>
          <w:t xml:space="preserve"> </w:t>
        </w:r>
      </w:ins>
      <w:ins w:id="186" w:author="Stephen Michell" w:date="2020-09-14T12:35:00Z">
        <w:r w:rsidR="00ED7EFB">
          <w:rPr>
            <w:rStyle w:val="Code"/>
          </w:rPr>
          <w:t xml:space="preserve">   </w:t>
        </w:r>
      </w:ins>
      <w:ins w:id="187" w:author="Stephen Michell" w:date="2020-09-14T11:32:00Z">
        <w:r w:rsidRPr="00217A8F">
          <w:rPr>
            <w:rStyle w:val="Code"/>
          </w:rPr>
          <w:t xml:space="preserve">= </w:t>
        </w:r>
      </w:ins>
      <w:ins w:id="188" w:author="Stephen Michell" w:date="2020-09-14T12:35:00Z">
        <w:r w:rsidR="00ED7EFB">
          <w:rPr>
            <w:rStyle w:val="Code"/>
          </w:rPr>
          <w:t>13.88</w:t>
        </w:r>
      </w:ins>
      <w:ins w:id="189" w:author="Stephen Michell" w:date="2020-09-14T11:32:00Z">
        <w:r w:rsidRPr="00217A8F">
          <w:rPr>
            <w:rStyle w:val="Code"/>
          </w:rPr>
          <w:t>;</w:t>
        </w:r>
      </w:ins>
    </w:p>
    <w:p w14:paraId="08549C19" w14:textId="77777777" w:rsidR="006E7EF0" w:rsidRDefault="006E7EF0" w:rsidP="006E7EF0">
      <w:pPr>
        <w:rPr>
          <w:ins w:id="190" w:author="Stephen Michell" w:date="2020-09-14T11:32:00Z"/>
          <w:lang w:bidi="en-US"/>
        </w:rPr>
      </w:pPr>
    </w:p>
    <w:p w14:paraId="30F51A23" w14:textId="77777777" w:rsidR="006E7EF0" w:rsidRDefault="006E7EF0" w:rsidP="006E7EF0">
      <w:pPr>
        <w:rPr>
          <w:ins w:id="191" w:author="Stephen Michell" w:date="2020-09-14T11:32:00Z"/>
          <w:lang w:bidi="en-US"/>
        </w:rPr>
      </w:pPr>
      <w:ins w:id="192" w:author="Stephen Michell" w:date="2020-09-14T11:32:00Z">
        <w:r>
          <w:rPr>
            <w:lang w:bidi="en-US"/>
          </w:rPr>
          <w:t>If the same underlying type is used then one risks manipulating such without properly converting the units first, e.g.,</w:t>
        </w:r>
      </w:ins>
    </w:p>
    <w:p w14:paraId="45F88D40" w14:textId="77777777" w:rsidR="006E7EF0" w:rsidRDefault="006E7EF0" w:rsidP="006E7EF0">
      <w:pPr>
        <w:rPr>
          <w:ins w:id="193" w:author="Stephen Michell" w:date="2020-09-14T11:32:00Z"/>
          <w:lang w:bidi="en-US"/>
        </w:rPr>
      </w:pPr>
    </w:p>
    <w:p w14:paraId="6B4FB69A" w14:textId="426F5701" w:rsidR="006E7EF0" w:rsidRPr="00217A8F" w:rsidRDefault="006E7EF0" w:rsidP="006E7EF0">
      <w:pPr>
        <w:rPr>
          <w:ins w:id="194" w:author="Stephen Michell" w:date="2020-09-14T11:32:00Z"/>
          <w:rStyle w:val="Code"/>
        </w:rPr>
      </w:pPr>
      <w:ins w:id="195" w:author="Stephen Michell" w:date="2020-09-14T11:32:00Z">
        <w:r w:rsidRPr="00217A8F">
          <w:rPr>
            <w:rStyle w:val="Code"/>
          </w:rPr>
          <w:t xml:space="preserve">double </w:t>
        </w:r>
      </w:ins>
      <w:proofErr w:type="spellStart"/>
      <w:ins w:id="196" w:author="Stephen Michell" w:date="2020-09-14T12:35:00Z">
        <w:r w:rsidR="00ED7EFB">
          <w:rPr>
            <w:rStyle w:val="Code"/>
          </w:rPr>
          <w:t>distance_travelled</w:t>
        </w:r>
      </w:ins>
      <w:proofErr w:type="spellEnd"/>
      <w:ins w:id="197" w:author="Stephen Michell" w:date="2020-09-14T11:32:00Z">
        <w:r w:rsidRPr="00217A8F">
          <w:rPr>
            <w:rStyle w:val="Code"/>
          </w:rPr>
          <w:t xml:space="preserve"> = </w:t>
        </w:r>
      </w:ins>
      <w:ins w:id="198" w:author="Stephen Michell" w:date="2020-09-14T12:36:00Z">
        <w:r w:rsidR="00ED7EFB">
          <w:rPr>
            <w:rStyle w:val="Code"/>
          </w:rPr>
          <w:t>miles + km</w:t>
        </w:r>
      </w:ins>
      <w:ins w:id="199" w:author="Stephen Michell" w:date="2020-09-14T11:32:00Z">
        <w:r w:rsidRPr="00217A8F">
          <w:rPr>
            <w:rStyle w:val="Code"/>
          </w:rPr>
          <w:t>;</w:t>
        </w:r>
      </w:ins>
      <w:ins w:id="200" w:author="Stephen Michell" w:date="2020-09-14T12:36:00Z">
        <w:r w:rsidR="00ED7EFB">
          <w:rPr>
            <w:rStyle w:val="Code"/>
          </w:rPr>
          <w:t xml:space="preserve"> // =19.55 (what?)</w:t>
        </w:r>
      </w:ins>
    </w:p>
    <w:p w14:paraId="6C1D106D" w14:textId="77777777" w:rsidR="006E7EF0" w:rsidRDefault="006E7EF0" w:rsidP="006E7EF0">
      <w:pPr>
        <w:rPr>
          <w:ins w:id="201" w:author="Stephen Michell" w:date="2020-09-14T11:32:00Z"/>
          <w:lang w:bidi="en-US"/>
        </w:rPr>
      </w:pPr>
    </w:p>
    <w:p w14:paraId="320C27C0" w14:textId="6BB709B2" w:rsidR="006E7EF0" w:rsidRDefault="006E7EF0" w:rsidP="006E7EF0">
      <w:pPr>
        <w:rPr>
          <w:ins w:id="202" w:author="Stephen Michell" w:date="2020-09-14T11:32:00Z"/>
          <w:lang w:bidi="en-US"/>
        </w:rPr>
      </w:pPr>
      <w:ins w:id="203" w:author="Stephen Michell" w:date="2020-09-14T11:32:00Z">
        <w:r>
          <w:rPr>
            <w:lang w:bidi="en-US"/>
          </w:rPr>
          <w:lastRenderedPageBreak/>
          <w:t xml:space="preserve">which will produce an incorrect result. Instead one </w:t>
        </w:r>
      </w:ins>
      <w:ins w:id="204" w:author="Stephen Michell" w:date="2020-09-14T12:21:00Z">
        <w:r w:rsidR="00096009">
          <w:rPr>
            <w:lang w:bidi="en-US"/>
          </w:rPr>
          <w:t>must</w:t>
        </w:r>
      </w:ins>
      <w:ins w:id="205" w:author="Stephen Michell" w:date="2020-09-14T11:32:00Z">
        <w:r>
          <w:rPr>
            <w:lang w:bidi="en-US"/>
          </w:rPr>
          <w:t xml:space="preserve"> define user-defined types with constructors and/or cast operator definitions that will use the type system to </w:t>
        </w:r>
      </w:ins>
      <w:ins w:id="206" w:author="Stephen Michell" w:date="2020-09-14T12:37:00Z">
        <w:r w:rsidR="00ED7EFB">
          <w:rPr>
            <w:lang w:bidi="en-US"/>
          </w:rPr>
          <w:t xml:space="preserve">correctly convert units. For this </w:t>
        </w:r>
        <w:proofErr w:type="gramStart"/>
        <w:r w:rsidR="00ED7EFB">
          <w:rPr>
            <w:lang w:bidi="en-US"/>
          </w:rPr>
          <w:t>example</w:t>
        </w:r>
        <w:proofErr w:type="gramEnd"/>
        <w:r w:rsidR="00ED7EFB">
          <w:rPr>
            <w:lang w:bidi="en-US"/>
          </w:rPr>
          <w:t xml:space="preserve"> we will use temperatures in </w:t>
        </w:r>
      </w:ins>
      <w:ins w:id="207" w:author="Stephen Michell" w:date="2020-09-14T12:38:00Z">
        <w:r w:rsidR="00ED7EFB">
          <w:rPr>
            <w:lang w:bidi="en-US"/>
          </w:rPr>
          <w:t>Celsius</w:t>
        </w:r>
      </w:ins>
      <w:ins w:id="208" w:author="Stephen Michell" w:date="2020-09-14T12:37:00Z">
        <w:r w:rsidR="00ED7EFB">
          <w:rPr>
            <w:lang w:bidi="en-US"/>
          </w:rPr>
          <w:t xml:space="preserve"> and Fahrenheit.</w:t>
        </w:r>
      </w:ins>
    </w:p>
    <w:p w14:paraId="359E5070" w14:textId="77777777" w:rsidR="00ED7EFB" w:rsidRDefault="00ED7EFB" w:rsidP="006E7EF0">
      <w:pPr>
        <w:rPr>
          <w:ins w:id="209" w:author="Stephen Michell" w:date="2020-09-14T12:40:00Z"/>
          <w:lang w:bidi="en-US"/>
        </w:rPr>
      </w:pPr>
    </w:p>
    <w:p w14:paraId="4CC08E04" w14:textId="77777777" w:rsidR="00ED7EFB" w:rsidRDefault="00ED7EFB" w:rsidP="006E7EF0">
      <w:pPr>
        <w:rPr>
          <w:ins w:id="210" w:author="Stephen Michell" w:date="2020-09-14T12:39:00Z"/>
          <w:lang w:bidi="en-US"/>
        </w:rPr>
      </w:pPr>
    </w:p>
    <w:p w14:paraId="60181BCB" w14:textId="39919F24" w:rsidR="00ED7EFB" w:rsidRPr="00217A8F" w:rsidRDefault="00ED7EFB" w:rsidP="006E7EF0">
      <w:pPr>
        <w:rPr>
          <w:ins w:id="211" w:author="Stephen Michell" w:date="2020-09-14T12:40:00Z"/>
          <w:rStyle w:val="Code"/>
        </w:rPr>
      </w:pPr>
      <w:ins w:id="212" w:author="Stephen Michell" w:date="2020-09-14T12:39:00Z">
        <w:r w:rsidRPr="00217A8F">
          <w:rPr>
            <w:rStyle w:val="Code"/>
          </w:rPr>
          <w:t>t</w:t>
        </w:r>
        <w:proofErr w:type="gramStart"/>
        <w:r w:rsidRPr="00217A8F">
          <w:rPr>
            <w:rStyle w:val="Code"/>
          </w:rPr>
          <w:t>1 :</w:t>
        </w:r>
        <w:proofErr w:type="gramEnd"/>
        <w:r w:rsidRPr="00217A8F">
          <w:rPr>
            <w:rStyle w:val="Code"/>
          </w:rPr>
          <w:t xml:space="preserve"> </w:t>
        </w:r>
      </w:ins>
      <w:ins w:id="213" w:author="Stephen Michell" w:date="2020-09-14T13:18:00Z">
        <w:r w:rsidR="000B2480" w:rsidRPr="000B2480">
          <w:rPr>
            <w:rStyle w:val="Code"/>
          </w:rPr>
          <w:t>Celsius</w:t>
        </w:r>
      </w:ins>
      <w:ins w:id="214" w:author="Stephen Michell" w:date="2020-09-14T12:39:00Z">
        <w:r w:rsidRPr="00217A8F">
          <w:rPr>
            <w:rStyle w:val="Code"/>
          </w:rPr>
          <w:t xml:space="preserve"> := </w:t>
        </w:r>
      </w:ins>
      <w:ins w:id="215" w:author="Stephen Michell" w:date="2020-09-14T12:40:00Z">
        <w:r w:rsidRPr="00217A8F">
          <w:rPr>
            <w:rStyle w:val="Code"/>
          </w:rPr>
          <w:t>-40.0;</w:t>
        </w:r>
      </w:ins>
    </w:p>
    <w:p w14:paraId="2F43C438" w14:textId="6A9378F9" w:rsidR="00ED7EFB" w:rsidRPr="00217A8F" w:rsidRDefault="00ED7EFB" w:rsidP="006E7EF0">
      <w:pPr>
        <w:rPr>
          <w:ins w:id="216" w:author="Stephen Michell" w:date="2020-09-14T12:40:00Z"/>
          <w:rStyle w:val="Code"/>
        </w:rPr>
      </w:pPr>
      <w:ins w:id="217" w:author="Stephen Michell" w:date="2020-09-14T12:40:00Z">
        <w:r w:rsidRPr="00217A8F">
          <w:rPr>
            <w:rStyle w:val="Code"/>
          </w:rPr>
          <w:t>t</w:t>
        </w:r>
        <w:proofErr w:type="gramStart"/>
        <w:r w:rsidRPr="00217A8F">
          <w:rPr>
            <w:rStyle w:val="Code"/>
          </w:rPr>
          <w:t>2 :</w:t>
        </w:r>
        <w:proofErr w:type="gramEnd"/>
        <w:r w:rsidRPr="00217A8F">
          <w:rPr>
            <w:rStyle w:val="Code"/>
          </w:rPr>
          <w:t xml:space="preserve"> Fahrenheit := 32.0;</w:t>
        </w:r>
      </w:ins>
    </w:p>
    <w:p w14:paraId="3694D0AF" w14:textId="77777777" w:rsidR="00ED7EFB" w:rsidRDefault="00ED7EFB" w:rsidP="006E7EF0">
      <w:pPr>
        <w:rPr>
          <w:ins w:id="218" w:author="Stephen Michell" w:date="2020-09-14T11:32:00Z"/>
          <w:lang w:bidi="en-US"/>
        </w:rPr>
      </w:pPr>
    </w:p>
    <w:p w14:paraId="016334DD" w14:textId="77777777" w:rsidR="006E7EF0" w:rsidRDefault="006E7EF0" w:rsidP="006E7EF0">
      <w:pPr>
        <w:rPr>
          <w:ins w:id="219" w:author="Stephen Michell" w:date="2020-09-14T11:32:00Z"/>
          <w:lang w:bidi="en-US"/>
        </w:rPr>
      </w:pPr>
      <w:ins w:id="220" w:author="Stephen Michell" w:date="2020-09-14T11:32:00Z">
        <w:r>
          <w:rPr>
            <w:lang w:bidi="en-US"/>
          </w:rPr>
          <w:t>ASIDE: This code works but needs discussion and brevity.</w:t>
        </w:r>
      </w:ins>
    </w:p>
    <w:p w14:paraId="55EFAFC4" w14:textId="77777777" w:rsidR="006E7EF0" w:rsidRDefault="006E7EF0" w:rsidP="006E7EF0">
      <w:pPr>
        <w:rPr>
          <w:ins w:id="221" w:author="Stephen Michell" w:date="2020-09-14T11:32:00Z"/>
          <w:lang w:bidi="en-US"/>
        </w:rPr>
      </w:pPr>
    </w:p>
    <w:p w14:paraId="28A6016F" w14:textId="77777777" w:rsidR="007744D8" w:rsidRDefault="007744D8" w:rsidP="006E7EF0">
      <w:pPr>
        <w:rPr>
          <w:ins w:id="222" w:author="Stephen Michell" w:date="2020-09-29T12:59:00Z"/>
          <w:rStyle w:val="Code"/>
        </w:rPr>
      </w:pPr>
    </w:p>
    <w:p w14:paraId="329E5CAA" w14:textId="77777777" w:rsidR="007744D8" w:rsidRDefault="007744D8" w:rsidP="006E7EF0">
      <w:pPr>
        <w:rPr>
          <w:ins w:id="223" w:author="Stephen Michell" w:date="2020-09-29T13:00:00Z"/>
          <w:rStyle w:val="Code"/>
          <w:rFonts w:ascii="MS Mincho" w:eastAsia="MS Mincho" w:hAnsi="MS Mincho" w:cs="MS Mincho"/>
        </w:rPr>
      </w:pPr>
      <w:ins w:id="224" w:author="Stephen Michell" w:date="2020-09-29T13:00:00Z">
        <w:r w:rsidRPr="007744D8">
          <w:rPr>
            <w:rStyle w:val="Code"/>
          </w:rPr>
          <w:t xml:space="preserve">struct miles </w:t>
        </w:r>
        <w:proofErr w:type="gramStart"/>
        <w:r w:rsidRPr="007744D8">
          <w:rPr>
            <w:rStyle w:val="Code"/>
          </w:rPr>
          <w:t>{ double</w:t>
        </w:r>
        <w:proofErr w:type="gramEnd"/>
        <w:r w:rsidRPr="007744D8">
          <w:rPr>
            <w:rStyle w:val="Code"/>
          </w:rPr>
          <w:t xml:space="preserve"> m; };</w:t>
        </w:r>
        <w:r w:rsidRPr="007744D8">
          <w:rPr>
            <w:rStyle w:val="Code"/>
            <w:rFonts w:ascii="MS Mincho" w:eastAsia="MS Mincho" w:hAnsi="MS Mincho" w:cs="MS Mincho" w:hint="eastAsia"/>
          </w:rPr>
          <w:t> </w:t>
        </w:r>
      </w:ins>
    </w:p>
    <w:p w14:paraId="07EF8F5D" w14:textId="7FD53D52" w:rsidR="007744D8" w:rsidRDefault="007744D8" w:rsidP="006E7EF0">
      <w:pPr>
        <w:rPr>
          <w:ins w:id="225" w:author="Stephen Michell" w:date="2020-09-29T12:59:00Z"/>
          <w:rStyle w:val="Code"/>
        </w:rPr>
      </w:pPr>
      <w:ins w:id="226" w:author="Stephen Michell" w:date="2020-09-29T13:00:00Z">
        <w:r w:rsidRPr="007744D8">
          <w:rPr>
            <w:rStyle w:val="Code"/>
          </w:rPr>
          <w:t xml:space="preserve">struct </w:t>
        </w:r>
        <w:proofErr w:type="spellStart"/>
        <w:r w:rsidRPr="007744D8">
          <w:rPr>
            <w:rStyle w:val="Code"/>
          </w:rPr>
          <w:t>kilometer</w:t>
        </w:r>
        <w:proofErr w:type="spellEnd"/>
        <w:r w:rsidRPr="007744D8">
          <w:rPr>
            <w:rStyle w:val="Code"/>
          </w:rPr>
          <w:t xml:space="preserve"> </w:t>
        </w:r>
        <w:proofErr w:type="gramStart"/>
        <w:r w:rsidRPr="007744D8">
          <w:rPr>
            <w:rStyle w:val="Code"/>
          </w:rPr>
          <w:t>{ double</w:t>
        </w:r>
        <w:proofErr w:type="gramEnd"/>
        <w:r w:rsidRPr="007744D8">
          <w:rPr>
            <w:rStyle w:val="Code"/>
          </w:rPr>
          <w:t xml:space="preserve"> km; };</w:t>
        </w:r>
      </w:ins>
    </w:p>
    <w:p w14:paraId="30B4791C" w14:textId="77777777" w:rsidR="007744D8" w:rsidRDefault="007744D8" w:rsidP="006E7EF0">
      <w:pPr>
        <w:rPr>
          <w:ins w:id="227" w:author="Stephen Michell" w:date="2020-09-29T12:59:00Z"/>
          <w:rStyle w:val="Code"/>
        </w:rPr>
      </w:pPr>
    </w:p>
    <w:p w14:paraId="35AAB454" w14:textId="77777777" w:rsidR="007744D8" w:rsidRDefault="007744D8" w:rsidP="006E7EF0">
      <w:pPr>
        <w:rPr>
          <w:ins w:id="228" w:author="Stephen Michell" w:date="2020-09-29T12:59:00Z"/>
          <w:rStyle w:val="Code"/>
        </w:rPr>
      </w:pPr>
    </w:p>
    <w:p w14:paraId="2FD51961" w14:textId="77777777" w:rsidR="007744D8" w:rsidRDefault="007744D8" w:rsidP="006E7EF0">
      <w:pPr>
        <w:rPr>
          <w:ins w:id="229" w:author="Stephen Michell" w:date="2020-09-29T12:59:00Z"/>
          <w:rStyle w:val="Code"/>
        </w:rPr>
      </w:pPr>
    </w:p>
    <w:p w14:paraId="0AC2C83D" w14:textId="77777777" w:rsidR="007744D8" w:rsidRDefault="007744D8" w:rsidP="006E7EF0">
      <w:pPr>
        <w:rPr>
          <w:ins w:id="230" w:author="Stephen Michell" w:date="2020-09-29T12:59:00Z"/>
          <w:rStyle w:val="Code"/>
        </w:rPr>
      </w:pPr>
    </w:p>
    <w:p w14:paraId="287E62EC" w14:textId="77777777" w:rsidR="007744D8" w:rsidRDefault="007744D8" w:rsidP="006E7EF0">
      <w:pPr>
        <w:rPr>
          <w:ins w:id="231" w:author="Stephen Michell" w:date="2020-09-29T12:59:00Z"/>
          <w:rStyle w:val="Code"/>
        </w:rPr>
      </w:pPr>
    </w:p>
    <w:p w14:paraId="5A8B4FE7" w14:textId="77777777" w:rsidR="007744D8" w:rsidRDefault="007744D8" w:rsidP="006E7EF0">
      <w:pPr>
        <w:rPr>
          <w:ins w:id="232" w:author="Stephen Michell" w:date="2020-09-29T13:00:00Z"/>
          <w:rStyle w:val="Code"/>
        </w:rPr>
      </w:pPr>
    </w:p>
    <w:p w14:paraId="69A65C0F" w14:textId="77777777" w:rsidR="007744D8" w:rsidRDefault="007744D8" w:rsidP="006E7EF0">
      <w:pPr>
        <w:rPr>
          <w:ins w:id="233" w:author="Stephen Michell" w:date="2020-09-29T13:00:00Z"/>
          <w:rStyle w:val="Code"/>
        </w:rPr>
      </w:pPr>
    </w:p>
    <w:p w14:paraId="1A551135" w14:textId="77777777" w:rsidR="007744D8" w:rsidRDefault="007744D8" w:rsidP="006E7EF0">
      <w:pPr>
        <w:rPr>
          <w:ins w:id="234" w:author="Stephen Michell" w:date="2020-09-29T13:00:00Z"/>
          <w:rStyle w:val="Code"/>
        </w:rPr>
      </w:pPr>
    </w:p>
    <w:p w14:paraId="6736D5DB" w14:textId="2E269CAB" w:rsidR="006E7EF0" w:rsidRPr="00217A8F" w:rsidRDefault="006E7EF0" w:rsidP="006E7EF0">
      <w:pPr>
        <w:rPr>
          <w:ins w:id="235" w:author="Stephen Michell" w:date="2020-09-14T11:32:00Z"/>
          <w:rStyle w:val="Code"/>
        </w:rPr>
      </w:pPr>
      <w:commentRangeStart w:id="236"/>
      <w:ins w:id="237" w:author="Stephen Michell" w:date="2020-09-14T11:32:00Z">
        <w:r w:rsidRPr="00217A8F">
          <w:rPr>
            <w:rStyle w:val="Code"/>
          </w:rPr>
          <w:t>#include &lt;iostream&gt;</w:t>
        </w:r>
      </w:ins>
    </w:p>
    <w:p w14:paraId="3DB72E31" w14:textId="77777777" w:rsidR="006E7EF0" w:rsidRPr="00217A8F" w:rsidRDefault="006E7EF0" w:rsidP="006E7EF0">
      <w:pPr>
        <w:rPr>
          <w:ins w:id="238" w:author="Stephen Michell" w:date="2020-09-14T11:32:00Z"/>
          <w:rStyle w:val="Code"/>
        </w:rPr>
      </w:pPr>
    </w:p>
    <w:p w14:paraId="3773DC67" w14:textId="77777777" w:rsidR="006E7EF0" w:rsidRPr="00217A8F" w:rsidRDefault="006E7EF0" w:rsidP="006E7EF0">
      <w:pPr>
        <w:rPr>
          <w:ins w:id="239" w:author="Stephen Michell" w:date="2020-09-14T11:32:00Z"/>
          <w:rStyle w:val="Code"/>
        </w:rPr>
      </w:pPr>
      <w:ins w:id="240" w:author="Stephen Michell" w:date="2020-09-14T11:32:00Z">
        <w:r w:rsidRPr="00217A8F">
          <w:rPr>
            <w:rStyle w:val="Code"/>
          </w:rPr>
          <w:t xml:space="preserve">class </w:t>
        </w:r>
        <w:proofErr w:type="spellStart"/>
        <w:r w:rsidRPr="00217A8F">
          <w:rPr>
            <w:rStyle w:val="Code"/>
          </w:rPr>
          <w:t>celsius</w:t>
        </w:r>
        <w:proofErr w:type="spellEnd"/>
        <w:r w:rsidRPr="00217A8F">
          <w:rPr>
            <w:rStyle w:val="Code"/>
          </w:rPr>
          <w:t>;</w:t>
        </w:r>
      </w:ins>
    </w:p>
    <w:p w14:paraId="72DB23A5" w14:textId="0D288158" w:rsidR="006E7EF0" w:rsidRPr="00217A8F" w:rsidRDefault="006E7EF0" w:rsidP="006E7EF0">
      <w:pPr>
        <w:rPr>
          <w:ins w:id="241" w:author="Stephen Michell" w:date="2020-09-14T11:32:00Z"/>
          <w:rStyle w:val="Code"/>
        </w:rPr>
      </w:pPr>
      <w:ins w:id="242" w:author="Stephen Michell" w:date="2020-09-14T11:32:00Z">
        <w:r w:rsidRPr="00217A8F">
          <w:rPr>
            <w:rStyle w:val="Code"/>
          </w:rPr>
          <w:t xml:space="preserve">class </w:t>
        </w:r>
      </w:ins>
      <w:proofErr w:type="spellStart"/>
      <w:ins w:id="243" w:author="Stephen Michell" w:date="2020-09-14T13:02:00Z">
        <w:r w:rsidR="00EC770D">
          <w:rPr>
            <w:rStyle w:val="Code"/>
          </w:rPr>
          <w:t>fahrenheit</w:t>
        </w:r>
      </w:ins>
      <w:proofErr w:type="spellEnd"/>
      <w:ins w:id="244" w:author="Stephen Michell" w:date="2020-09-14T11:32:00Z">
        <w:r w:rsidRPr="00217A8F">
          <w:rPr>
            <w:rStyle w:val="Code"/>
          </w:rPr>
          <w:t>;</w:t>
        </w:r>
      </w:ins>
    </w:p>
    <w:p w14:paraId="5BF3750A" w14:textId="77777777" w:rsidR="006E7EF0" w:rsidRPr="00217A8F" w:rsidRDefault="006E7EF0" w:rsidP="006E7EF0">
      <w:pPr>
        <w:rPr>
          <w:ins w:id="245" w:author="Stephen Michell" w:date="2020-09-14T11:32:00Z"/>
          <w:rStyle w:val="Code"/>
        </w:rPr>
      </w:pPr>
    </w:p>
    <w:p w14:paraId="25DDE377" w14:textId="77777777" w:rsidR="006E7EF0" w:rsidRPr="00217A8F" w:rsidRDefault="006E7EF0" w:rsidP="006E7EF0">
      <w:pPr>
        <w:rPr>
          <w:ins w:id="246" w:author="Stephen Michell" w:date="2020-09-14T11:32:00Z"/>
          <w:rStyle w:val="Code"/>
        </w:rPr>
      </w:pPr>
      <w:ins w:id="247" w:author="Stephen Michell" w:date="2020-09-14T11:32:00Z">
        <w:r w:rsidRPr="00217A8F">
          <w:rPr>
            <w:rStyle w:val="Code"/>
          </w:rPr>
          <w:t xml:space="preserve">class </w:t>
        </w:r>
        <w:proofErr w:type="spellStart"/>
        <w:r w:rsidRPr="00217A8F">
          <w:rPr>
            <w:rStyle w:val="Code"/>
          </w:rPr>
          <w:t>celsius</w:t>
        </w:r>
        <w:proofErr w:type="spellEnd"/>
      </w:ins>
    </w:p>
    <w:p w14:paraId="4C6C161C" w14:textId="77777777" w:rsidR="006E7EF0" w:rsidRPr="00217A8F" w:rsidRDefault="006E7EF0" w:rsidP="006E7EF0">
      <w:pPr>
        <w:rPr>
          <w:ins w:id="248" w:author="Stephen Michell" w:date="2020-09-14T11:32:00Z"/>
          <w:rStyle w:val="Code"/>
        </w:rPr>
      </w:pPr>
      <w:ins w:id="249" w:author="Stephen Michell" w:date="2020-09-14T11:32:00Z">
        <w:r w:rsidRPr="00217A8F">
          <w:rPr>
            <w:rStyle w:val="Code"/>
          </w:rPr>
          <w:t>{</w:t>
        </w:r>
      </w:ins>
    </w:p>
    <w:p w14:paraId="69990DC1" w14:textId="77777777" w:rsidR="006E7EF0" w:rsidRPr="00217A8F" w:rsidRDefault="006E7EF0" w:rsidP="006E7EF0">
      <w:pPr>
        <w:rPr>
          <w:ins w:id="250" w:author="Stephen Michell" w:date="2020-09-14T11:32:00Z"/>
          <w:rStyle w:val="Code"/>
        </w:rPr>
      </w:pPr>
      <w:ins w:id="251" w:author="Stephen Michell" w:date="2020-09-14T11:32:00Z">
        <w:r w:rsidRPr="00217A8F">
          <w:rPr>
            <w:rStyle w:val="Code"/>
          </w:rPr>
          <w:t xml:space="preserve">  double </w:t>
        </w:r>
        <w:proofErr w:type="spellStart"/>
        <w:r w:rsidRPr="00217A8F">
          <w:rPr>
            <w:rStyle w:val="Code"/>
          </w:rPr>
          <w:t>val</w:t>
        </w:r>
        <w:proofErr w:type="spellEnd"/>
        <w:r w:rsidRPr="00217A8F">
          <w:rPr>
            <w:rStyle w:val="Code"/>
          </w:rPr>
          <w:t>;</w:t>
        </w:r>
      </w:ins>
    </w:p>
    <w:p w14:paraId="2FB1A04C" w14:textId="77777777" w:rsidR="006E7EF0" w:rsidRDefault="006E7EF0" w:rsidP="006E7EF0">
      <w:pPr>
        <w:rPr>
          <w:ins w:id="252" w:author="Stephen Michell" w:date="2020-09-14T11:32:00Z"/>
          <w:lang w:bidi="en-US"/>
        </w:rPr>
      </w:pPr>
    </w:p>
    <w:p w14:paraId="4C5F4EC3" w14:textId="77777777" w:rsidR="006E7EF0" w:rsidRPr="00217A8F" w:rsidRDefault="006E7EF0" w:rsidP="006E7EF0">
      <w:pPr>
        <w:rPr>
          <w:ins w:id="253" w:author="Stephen Michell" w:date="2020-09-14T11:32:00Z"/>
          <w:rStyle w:val="Code"/>
        </w:rPr>
      </w:pPr>
      <w:ins w:id="254" w:author="Stephen Michell" w:date="2020-09-14T11:32:00Z">
        <w:r w:rsidRPr="00217A8F">
          <w:rPr>
            <w:rStyle w:val="Code"/>
          </w:rPr>
          <w:t>public:</w:t>
        </w:r>
      </w:ins>
    </w:p>
    <w:p w14:paraId="7F5D6FCB" w14:textId="6D3C788E" w:rsidR="006E7EF0" w:rsidRPr="00217A8F" w:rsidRDefault="006E7EF0" w:rsidP="006E7EF0">
      <w:pPr>
        <w:rPr>
          <w:ins w:id="255" w:author="Stephen Michell" w:date="2020-09-14T11:32:00Z"/>
          <w:rStyle w:val="Code"/>
        </w:rPr>
      </w:pPr>
      <w:ins w:id="256" w:author="Stephen Michell" w:date="2020-09-14T11:32:00Z">
        <w:r w:rsidRPr="00217A8F">
          <w:rPr>
            <w:rStyle w:val="Code"/>
          </w:rPr>
          <w:t xml:space="preserve">  </w:t>
        </w:r>
        <w:proofErr w:type="spellStart"/>
        <w:proofErr w:type="gramStart"/>
        <w:r w:rsidRPr="00217A8F">
          <w:rPr>
            <w:rStyle w:val="Code"/>
          </w:rPr>
          <w:t>celsius</w:t>
        </w:r>
        <w:proofErr w:type="spellEnd"/>
        <w:r w:rsidRPr="00217A8F">
          <w:rPr>
            <w:rStyle w:val="Code"/>
          </w:rPr>
          <w:t>(</w:t>
        </w:r>
        <w:proofErr w:type="gramEnd"/>
        <w:r w:rsidRPr="00217A8F">
          <w:rPr>
            <w:rStyle w:val="Code"/>
          </w:rPr>
          <w:t xml:space="preserve">) : </w:t>
        </w:r>
        <w:proofErr w:type="spellStart"/>
        <w:r w:rsidRPr="00217A8F">
          <w:rPr>
            <w:rStyle w:val="Code"/>
          </w:rPr>
          <w:t>val</w:t>
        </w:r>
        <w:proofErr w:type="spellEnd"/>
        <w:r w:rsidRPr="00217A8F">
          <w:rPr>
            <w:rStyle w:val="Code"/>
          </w:rPr>
          <w:t>{} { }</w:t>
        </w:r>
      </w:ins>
    </w:p>
    <w:p w14:paraId="3E96C099" w14:textId="43E9DE38" w:rsidR="006E7EF0" w:rsidRPr="00217A8F" w:rsidRDefault="006E7EF0" w:rsidP="006E7EF0">
      <w:pPr>
        <w:rPr>
          <w:ins w:id="257" w:author="Stephen Michell" w:date="2020-09-14T11:32:00Z"/>
          <w:rStyle w:val="Code"/>
        </w:rPr>
      </w:pPr>
      <w:ins w:id="258" w:author="Stephen Michell" w:date="2020-09-14T11:32:00Z">
        <w:r w:rsidRPr="00217A8F">
          <w:rPr>
            <w:rStyle w:val="Code"/>
          </w:rPr>
          <w:t xml:space="preserve">  </w:t>
        </w:r>
        <w:proofErr w:type="spellStart"/>
        <w:proofErr w:type="gramStart"/>
        <w:r w:rsidRPr="00217A8F">
          <w:rPr>
            <w:rStyle w:val="Code"/>
          </w:rPr>
          <w:t>celsius</w:t>
        </w:r>
        <w:proofErr w:type="spellEnd"/>
        <w:r w:rsidRPr="00217A8F">
          <w:rPr>
            <w:rStyle w:val="Code"/>
          </w:rPr>
          <w:t>(</w:t>
        </w:r>
        <w:proofErr w:type="spellStart"/>
        <w:proofErr w:type="gramEnd"/>
        <w:r w:rsidRPr="00217A8F">
          <w:rPr>
            <w:rStyle w:val="Code"/>
          </w:rPr>
          <w:t>celsius</w:t>
        </w:r>
        <w:proofErr w:type="spellEnd"/>
        <w:r w:rsidRPr="00217A8F">
          <w:rPr>
            <w:rStyle w:val="Code"/>
          </w:rPr>
          <w:t xml:space="preserve"> </w:t>
        </w:r>
        <w:proofErr w:type="spellStart"/>
        <w:r w:rsidRPr="00217A8F">
          <w:rPr>
            <w:rStyle w:val="Code"/>
          </w:rPr>
          <w:t>const</w:t>
        </w:r>
        <w:proofErr w:type="spellEnd"/>
        <w:r w:rsidRPr="00217A8F">
          <w:rPr>
            <w:rStyle w:val="Code"/>
          </w:rPr>
          <w:t>&amp;) = default;</w:t>
        </w:r>
      </w:ins>
      <w:ins w:id="259" w:author="Stephen Michell" w:date="2020-09-14T12:12:00Z">
        <w:r w:rsidR="00696649">
          <w:rPr>
            <w:rStyle w:val="Code"/>
          </w:rPr>
          <w:t xml:space="preserve">            </w:t>
        </w:r>
      </w:ins>
    </w:p>
    <w:p w14:paraId="38677F2E" w14:textId="33873C9D" w:rsidR="006E7EF0" w:rsidRPr="00217A8F" w:rsidRDefault="006E7EF0" w:rsidP="006E7EF0">
      <w:pPr>
        <w:rPr>
          <w:ins w:id="260" w:author="Stephen Michell" w:date="2020-09-14T11:32:00Z"/>
          <w:rStyle w:val="Code"/>
        </w:rPr>
      </w:pPr>
      <w:ins w:id="261" w:author="Stephen Michell" w:date="2020-09-14T11:32:00Z">
        <w:r w:rsidRPr="00217A8F">
          <w:rPr>
            <w:rStyle w:val="Code"/>
          </w:rPr>
          <w:t xml:space="preserve">  </w:t>
        </w:r>
        <w:proofErr w:type="spellStart"/>
        <w:r w:rsidRPr="00217A8F">
          <w:rPr>
            <w:rStyle w:val="Code"/>
          </w:rPr>
          <w:t>celsius</w:t>
        </w:r>
        <w:proofErr w:type="spellEnd"/>
        <w:r w:rsidRPr="00217A8F">
          <w:rPr>
            <w:rStyle w:val="Code"/>
          </w:rPr>
          <w:t xml:space="preserve">&amp; operator </w:t>
        </w:r>
        <w:proofErr w:type="gramStart"/>
        <w:r w:rsidRPr="00217A8F">
          <w:rPr>
            <w:rStyle w:val="Code"/>
          </w:rPr>
          <w:t>=(</w:t>
        </w:r>
        <w:proofErr w:type="spellStart"/>
        <w:proofErr w:type="gramEnd"/>
        <w:r w:rsidRPr="00217A8F">
          <w:rPr>
            <w:rStyle w:val="Code"/>
          </w:rPr>
          <w:t>celsius</w:t>
        </w:r>
        <w:proofErr w:type="spellEnd"/>
        <w:r w:rsidRPr="00217A8F">
          <w:rPr>
            <w:rStyle w:val="Code"/>
          </w:rPr>
          <w:t xml:space="preserve"> </w:t>
        </w:r>
        <w:proofErr w:type="spellStart"/>
        <w:r w:rsidRPr="00217A8F">
          <w:rPr>
            <w:rStyle w:val="Code"/>
          </w:rPr>
          <w:t>const</w:t>
        </w:r>
        <w:proofErr w:type="spellEnd"/>
        <w:r w:rsidRPr="00217A8F">
          <w:rPr>
            <w:rStyle w:val="Code"/>
          </w:rPr>
          <w:t>&amp;) = default;</w:t>
        </w:r>
      </w:ins>
    </w:p>
    <w:p w14:paraId="7586DA21" w14:textId="662D1C50" w:rsidR="006E7EF0" w:rsidRPr="00217A8F" w:rsidRDefault="006E7EF0" w:rsidP="006E7EF0">
      <w:pPr>
        <w:rPr>
          <w:ins w:id="262" w:author="Stephen Michell" w:date="2020-09-14T11:32:00Z"/>
          <w:rStyle w:val="Code"/>
        </w:rPr>
      </w:pPr>
      <w:ins w:id="263" w:author="Stephen Michell" w:date="2020-09-14T11:32:00Z">
        <w:r w:rsidRPr="00217A8F">
          <w:rPr>
            <w:rStyle w:val="Code"/>
          </w:rPr>
          <w:t xml:space="preserve">  explicit </w:t>
        </w:r>
        <w:proofErr w:type="spellStart"/>
        <w:proofErr w:type="gramStart"/>
        <w:r w:rsidRPr="00217A8F">
          <w:rPr>
            <w:rStyle w:val="Code"/>
          </w:rPr>
          <w:t>celsius</w:t>
        </w:r>
        <w:proofErr w:type="spellEnd"/>
        <w:r w:rsidRPr="00217A8F">
          <w:rPr>
            <w:rStyle w:val="Code"/>
          </w:rPr>
          <w:t>(</w:t>
        </w:r>
        <w:proofErr w:type="gramEnd"/>
        <w:r w:rsidRPr="00217A8F">
          <w:rPr>
            <w:rStyle w:val="Code"/>
          </w:rPr>
          <w:t xml:space="preserve">double </w:t>
        </w:r>
        <w:proofErr w:type="spellStart"/>
        <w:r w:rsidRPr="00217A8F">
          <w:rPr>
            <w:rStyle w:val="Code"/>
          </w:rPr>
          <w:t>const</w:t>
        </w:r>
        <w:proofErr w:type="spellEnd"/>
        <w:r w:rsidRPr="00217A8F">
          <w:rPr>
            <w:rStyle w:val="Code"/>
          </w:rPr>
          <w:t xml:space="preserve">&amp; v) : </w:t>
        </w:r>
        <w:proofErr w:type="spellStart"/>
        <w:r w:rsidRPr="00217A8F">
          <w:rPr>
            <w:rStyle w:val="Code"/>
          </w:rPr>
          <w:t>val</w:t>
        </w:r>
        <w:proofErr w:type="spellEnd"/>
        <w:r w:rsidRPr="00217A8F">
          <w:rPr>
            <w:rStyle w:val="Code"/>
          </w:rPr>
          <w:t>{v} { }</w:t>
        </w:r>
      </w:ins>
    </w:p>
    <w:p w14:paraId="516B1CB2" w14:textId="77777777" w:rsidR="006E7EF0" w:rsidRPr="00217A8F" w:rsidRDefault="006E7EF0" w:rsidP="006E7EF0">
      <w:pPr>
        <w:rPr>
          <w:ins w:id="264" w:author="Stephen Michell" w:date="2020-09-14T11:32:00Z"/>
          <w:rStyle w:val="Code"/>
        </w:rPr>
      </w:pPr>
      <w:ins w:id="265" w:author="Stephen Michell" w:date="2020-09-14T11:32:00Z">
        <w:r w:rsidRPr="00217A8F">
          <w:rPr>
            <w:rStyle w:val="Code"/>
          </w:rPr>
          <w:t xml:space="preserve">  </w:t>
        </w:r>
      </w:ins>
    </w:p>
    <w:p w14:paraId="1538CA7C" w14:textId="6BA41BA0" w:rsidR="006E7EF0" w:rsidRPr="00217A8F" w:rsidRDefault="006E7EF0" w:rsidP="006E7EF0">
      <w:pPr>
        <w:rPr>
          <w:ins w:id="266" w:author="Stephen Michell" w:date="2020-09-14T11:32:00Z"/>
          <w:rStyle w:val="Code"/>
        </w:rPr>
      </w:pPr>
      <w:ins w:id="267" w:author="Stephen Michell" w:date="2020-09-14T11:32:00Z">
        <w:r w:rsidRPr="00217A8F">
          <w:rPr>
            <w:rStyle w:val="Code"/>
          </w:rPr>
          <w:t xml:space="preserve">  double </w:t>
        </w:r>
        <w:proofErr w:type="spellStart"/>
        <w:r w:rsidRPr="00217A8F">
          <w:rPr>
            <w:rStyle w:val="Code"/>
          </w:rPr>
          <w:t>const</w:t>
        </w:r>
        <w:proofErr w:type="spellEnd"/>
        <w:r w:rsidRPr="00217A8F">
          <w:rPr>
            <w:rStyle w:val="Code"/>
          </w:rPr>
          <w:t xml:space="preserve">&amp; </w:t>
        </w:r>
        <w:proofErr w:type="gramStart"/>
        <w:r w:rsidRPr="00217A8F">
          <w:rPr>
            <w:rStyle w:val="Code"/>
          </w:rPr>
          <w:t>value(</w:t>
        </w:r>
        <w:proofErr w:type="gramEnd"/>
        <w:r w:rsidRPr="00217A8F">
          <w:rPr>
            <w:rStyle w:val="Code"/>
          </w:rPr>
          <w:t xml:space="preserve">) </w:t>
        </w:r>
        <w:proofErr w:type="spellStart"/>
        <w:r w:rsidRPr="00217A8F">
          <w:rPr>
            <w:rStyle w:val="Code"/>
          </w:rPr>
          <w:t>const</w:t>
        </w:r>
        <w:proofErr w:type="spellEnd"/>
        <w:r w:rsidRPr="00217A8F">
          <w:rPr>
            <w:rStyle w:val="Code"/>
          </w:rPr>
          <w:t xml:space="preserve"> { return </w:t>
        </w:r>
        <w:proofErr w:type="spellStart"/>
        <w:r w:rsidRPr="00217A8F">
          <w:rPr>
            <w:rStyle w:val="Code"/>
          </w:rPr>
          <w:t>val</w:t>
        </w:r>
        <w:proofErr w:type="spellEnd"/>
        <w:r w:rsidRPr="00217A8F">
          <w:rPr>
            <w:rStyle w:val="Code"/>
          </w:rPr>
          <w:t>; }</w:t>
        </w:r>
      </w:ins>
    </w:p>
    <w:p w14:paraId="3EBCA727" w14:textId="77777777" w:rsidR="006E7EF0" w:rsidRPr="00217A8F" w:rsidRDefault="006E7EF0" w:rsidP="006E7EF0">
      <w:pPr>
        <w:rPr>
          <w:ins w:id="268" w:author="Stephen Michell" w:date="2020-09-14T11:32:00Z"/>
          <w:rStyle w:val="Code"/>
        </w:rPr>
      </w:pPr>
    </w:p>
    <w:p w14:paraId="66654E2B" w14:textId="44AC5952" w:rsidR="006E7EF0" w:rsidRPr="00217A8F" w:rsidRDefault="006E7EF0" w:rsidP="006E7EF0">
      <w:pPr>
        <w:rPr>
          <w:ins w:id="269" w:author="Stephen Michell" w:date="2020-09-14T11:32:00Z"/>
          <w:rStyle w:val="Code"/>
        </w:rPr>
      </w:pPr>
      <w:ins w:id="270" w:author="Stephen Michell" w:date="2020-09-14T11:32:00Z">
        <w:r w:rsidRPr="00217A8F">
          <w:rPr>
            <w:rStyle w:val="Code"/>
          </w:rPr>
          <w:t xml:space="preserve">  </w:t>
        </w:r>
        <w:proofErr w:type="spellStart"/>
        <w:proofErr w:type="gramStart"/>
        <w:r w:rsidRPr="00217A8F">
          <w:rPr>
            <w:rStyle w:val="Code"/>
          </w:rPr>
          <w:t>celsius</w:t>
        </w:r>
        <w:proofErr w:type="spellEnd"/>
        <w:r w:rsidRPr="00217A8F">
          <w:rPr>
            <w:rStyle w:val="Code"/>
          </w:rPr>
          <w:t>(</w:t>
        </w:r>
      </w:ins>
      <w:proofErr w:type="spellStart"/>
      <w:proofErr w:type="gramEnd"/>
      <w:ins w:id="271" w:author="Stephen Michell" w:date="2020-09-14T13:02:00Z">
        <w:r w:rsidR="00EC770D">
          <w:rPr>
            <w:rStyle w:val="Code"/>
          </w:rPr>
          <w:t>fahrenheit</w:t>
        </w:r>
      </w:ins>
      <w:proofErr w:type="spellEnd"/>
      <w:ins w:id="272" w:author="Stephen Michell" w:date="2020-09-14T11:32:00Z">
        <w:r w:rsidRPr="00217A8F">
          <w:rPr>
            <w:rStyle w:val="Code"/>
          </w:rPr>
          <w:t xml:space="preserve"> </w:t>
        </w:r>
        <w:proofErr w:type="spellStart"/>
        <w:r w:rsidRPr="00217A8F">
          <w:rPr>
            <w:rStyle w:val="Code"/>
          </w:rPr>
          <w:t>const</w:t>
        </w:r>
        <w:proofErr w:type="spellEnd"/>
        <w:r w:rsidRPr="00217A8F">
          <w:rPr>
            <w:rStyle w:val="Code"/>
          </w:rPr>
          <w:t xml:space="preserve">&amp; f); </w:t>
        </w:r>
      </w:ins>
      <w:ins w:id="273" w:author="Stephen Michell" w:date="2020-09-14T11:36:00Z">
        <w:r w:rsidR="00191720">
          <w:rPr>
            <w:rStyle w:val="Code"/>
          </w:rPr>
          <w:t xml:space="preserve">    </w:t>
        </w:r>
      </w:ins>
      <w:ins w:id="274" w:author="Stephen Michell" w:date="2020-09-14T11:32:00Z">
        <w:r w:rsidRPr="00217A8F">
          <w:rPr>
            <w:rStyle w:val="Code"/>
          </w:rPr>
          <w:t>// permits implicit casts</w:t>
        </w:r>
      </w:ins>
    </w:p>
    <w:p w14:paraId="5774C101" w14:textId="3F45E13D" w:rsidR="006E7EF0" w:rsidRPr="00217A8F" w:rsidRDefault="006E7EF0" w:rsidP="006E7EF0">
      <w:pPr>
        <w:rPr>
          <w:ins w:id="275" w:author="Stephen Michell" w:date="2020-09-14T11:32:00Z"/>
          <w:rStyle w:val="Code"/>
        </w:rPr>
      </w:pPr>
      <w:ins w:id="276" w:author="Stephen Michell" w:date="2020-09-14T11:32:00Z">
        <w:r w:rsidRPr="00217A8F">
          <w:rPr>
            <w:rStyle w:val="Code"/>
          </w:rPr>
          <w:t xml:space="preserve">  operator </w:t>
        </w:r>
      </w:ins>
      <w:proofErr w:type="spellStart"/>
      <w:proofErr w:type="gramStart"/>
      <w:ins w:id="277" w:author="Stephen Michell" w:date="2020-09-14T13:02:00Z">
        <w:r w:rsidR="00EC770D">
          <w:rPr>
            <w:rStyle w:val="Code"/>
          </w:rPr>
          <w:t>fahrenheit</w:t>
        </w:r>
      </w:ins>
      <w:proofErr w:type="spellEnd"/>
      <w:ins w:id="278" w:author="Stephen Michell" w:date="2020-09-14T11:32:00Z">
        <w:r w:rsidRPr="00217A8F">
          <w:rPr>
            <w:rStyle w:val="Code"/>
          </w:rPr>
          <w:t>(</w:t>
        </w:r>
        <w:proofErr w:type="gramEnd"/>
        <w:r w:rsidRPr="00217A8F">
          <w:rPr>
            <w:rStyle w:val="Code"/>
          </w:rPr>
          <w:t xml:space="preserve">) </w:t>
        </w:r>
        <w:proofErr w:type="spellStart"/>
        <w:r w:rsidRPr="00217A8F">
          <w:rPr>
            <w:rStyle w:val="Code"/>
          </w:rPr>
          <w:t>const</w:t>
        </w:r>
        <w:proofErr w:type="spellEnd"/>
        <w:r w:rsidRPr="00217A8F">
          <w:rPr>
            <w:rStyle w:val="Code"/>
          </w:rPr>
          <w:t xml:space="preserve">; </w:t>
        </w:r>
      </w:ins>
      <w:ins w:id="279" w:author="Stephen Michell" w:date="2020-09-14T11:36:00Z">
        <w:r w:rsidR="00191720">
          <w:rPr>
            <w:rStyle w:val="Code"/>
          </w:rPr>
          <w:t xml:space="preserve">     </w:t>
        </w:r>
      </w:ins>
      <w:ins w:id="280" w:author="Stephen Michell" w:date="2020-09-14T11:32:00Z">
        <w:r w:rsidRPr="00217A8F">
          <w:rPr>
            <w:rStyle w:val="Code"/>
          </w:rPr>
          <w:t>// permits implicit casts</w:t>
        </w:r>
      </w:ins>
    </w:p>
    <w:p w14:paraId="351D2718" w14:textId="77777777" w:rsidR="006E7EF0" w:rsidRPr="00217A8F" w:rsidRDefault="006E7EF0" w:rsidP="006E7EF0">
      <w:pPr>
        <w:rPr>
          <w:ins w:id="281" w:author="Stephen Michell" w:date="2020-09-14T11:32:00Z"/>
          <w:rStyle w:val="Code"/>
        </w:rPr>
      </w:pPr>
      <w:ins w:id="282" w:author="Stephen Michell" w:date="2020-09-14T11:32:00Z">
        <w:r w:rsidRPr="00217A8F">
          <w:rPr>
            <w:rStyle w:val="Code"/>
          </w:rPr>
          <w:t>};</w:t>
        </w:r>
      </w:ins>
    </w:p>
    <w:p w14:paraId="3A71947E" w14:textId="77777777" w:rsidR="006E7EF0" w:rsidRPr="00217A8F" w:rsidRDefault="006E7EF0" w:rsidP="006E7EF0">
      <w:pPr>
        <w:rPr>
          <w:ins w:id="283" w:author="Stephen Michell" w:date="2020-09-14T11:32:00Z"/>
          <w:rStyle w:val="Code"/>
        </w:rPr>
      </w:pPr>
    </w:p>
    <w:p w14:paraId="325A7845" w14:textId="5748FCBC" w:rsidR="006E7EF0" w:rsidRPr="00217A8F" w:rsidRDefault="006E7EF0" w:rsidP="006E7EF0">
      <w:pPr>
        <w:rPr>
          <w:ins w:id="284" w:author="Stephen Michell" w:date="2020-09-14T11:32:00Z"/>
          <w:rStyle w:val="Code"/>
        </w:rPr>
      </w:pPr>
      <w:ins w:id="285" w:author="Stephen Michell" w:date="2020-09-14T11:32:00Z">
        <w:r w:rsidRPr="00217A8F">
          <w:rPr>
            <w:rStyle w:val="Code"/>
          </w:rPr>
          <w:t xml:space="preserve">class </w:t>
        </w:r>
      </w:ins>
      <w:proofErr w:type="spellStart"/>
      <w:ins w:id="286" w:author="Stephen Michell" w:date="2020-09-14T13:02:00Z">
        <w:r w:rsidR="00EC770D">
          <w:rPr>
            <w:rStyle w:val="Code"/>
          </w:rPr>
          <w:t>fahrenheit</w:t>
        </w:r>
      </w:ins>
      <w:proofErr w:type="spellEnd"/>
    </w:p>
    <w:p w14:paraId="53C4C861" w14:textId="77777777" w:rsidR="006E7EF0" w:rsidRPr="00217A8F" w:rsidRDefault="006E7EF0" w:rsidP="006E7EF0">
      <w:pPr>
        <w:rPr>
          <w:ins w:id="287" w:author="Stephen Michell" w:date="2020-09-14T11:32:00Z"/>
          <w:rStyle w:val="Code"/>
        </w:rPr>
      </w:pPr>
      <w:ins w:id="288" w:author="Stephen Michell" w:date="2020-09-14T11:32:00Z">
        <w:r w:rsidRPr="00217A8F">
          <w:rPr>
            <w:rStyle w:val="Code"/>
          </w:rPr>
          <w:t>{</w:t>
        </w:r>
      </w:ins>
    </w:p>
    <w:p w14:paraId="0389B78A" w14:textId="17E78801" w:rsidR="00F95616" w:rsidRDefault="006E7EF0" w:rsidP="00F95616">
      <w:pPr>
        <w:rPr>
          <w:ins w:id="289" w:author="Stephen Michell" w:date="2020-09-14T12:53:00Z"/>
          <w:rStyle w:val="Code"/>
        </w:rPr>
      </w:pPr>
      <w:ins w:id="290" w:author="Stephen Michell" w:date="2020-09-14T11:32:00Z">
        <w:r w:rsidRPr="00217A8F">
          <w:rPr>
            <w:rStyle w:val="Code"/>
          </w:rPr>
          <w:t xml:space="preserve">  </w:t>
        </w:r>
      </w:ins>
      <w:ins w:id="291" w:author="Stephen Michell" w:date="2020-09-14T12:50:00Z">
        <w:r w:rsidR="00F95616">
          <w:rPr>
            <w:rStyle w:val="Code"/>
          </w:rPr>
          <w:t xml:space="preserve">// </w:t>
        </w:r>
      </w:ins>
      <w:ins w:id="292" w:author="Stephen Michell" w:date="2020-09-14T12:51:00Z">
        <w:r w:rsidR="00F95616">
          <w:rPr>
            <w:rStyle w:val="Code"/>
          </w:rPr>
          <w:t xml:space="preserve">The code for </w:t>
        </w:r>
      </w:ins>
      <w:proofErr w:type="spellStart"/>
      <w:ins w:id="293" w:author="Stephen Michell" w:date="2020-09-14T13:17:00Z">
        <w:r w:rsidR="000B2480">
          <w:rPr>
            <w:rStyle w:val="Code"/>
          </w:rPr>
          <w:t>f</w:t>
        </w:r>
      </w:ins>
      <w:ins w:id="294" w:author="Stephen Michell" w:date="2020-09-14T12:51:00Z">
        <w:r w:rsidR="00F95616">
          <w:rPr>
            <w:rStyle w:val="Code"/>
          </w:rPr>
          <w:t>ahrenheit</w:t>
        </w:r>
        <w:proofErr w:type="spellEnd"/>
        <w:r w:rsidR="00F95616">
          <w:rPr>
            <w:rStyle w:val="Code"/>
          </w:rPr>
          <w:t xml:space="preserve"> is repeated from </w:t>
        </w:r>
      </w:ins>
      <w:proofErr w:type="spellStart"/>
      <w:ins w:id="295" w:author="Stephen Michell" w:date="2020-09-14T13:18:00Z">
        <w:r w:rsidR="000B2480">
          <w:rPr>
            <w:rStyle w:val="Code"/>
          </w:rPr>
          <w:t>celsius</w:t>
        </w:r>
      </w:ins>
      <w:proofErr w:type="spellEnd"/>
      <w:ins w:id="296" w:author="Stephen Michell" w:date="2020-09-14T12:52:00Z">
        <w:r w:rsidR="00F95616">
          <w:rPr>
            <w:rStyle w:val="Code"/>
          </w:rPr>
          <w:t xml:space="preserve"> with “</w:t>
        </w:r>
        <w:proofErr w:type="spellStart"/>
        <w:r w:rsidR="00F95616">
          <w:rPr>
            <w:rStyle w:val="Code"/>
          </w:rPr>
          <w:t>fahrenheit</w:t>
        </w:r>
        <w:proofErr w:type="spellEnd"/>
        <w:r w:rsidR="00F95616">
          <w:rPr>
            <w:rStyle w:val="Code"/>
          </w:rPr>
          <w:t xml:space="preserve">” </w:t>
        </w:r>
      </w:ins>
    </w:p>
    <w:p w14:paraId="2A1690D3" w14:textId="06F9FBD8" w:rsidR="00F95616" w:rsidRDefault="00F95616" w:rsidP="00F95616">
      <w:pPr>
        <w:rPr>
          <w:ins w:id="297" w:author="Stephen Michell" w:date="2020-09-14T12:52:00Z"/>
          <w:rStyle w:val="Code"/>
        </w:rPr>
      </w:pPr>
      <w:ins w:id="298" w:author="Stephen Michell" w:date="2020-09-14T12:53:00Z">
        <w:r>
          <w:rPr>
            <w:rStyle w:val="Code"/>
          </w:rPr>
          <w:t xml:space="preserve">  //</w:t>
        </w:r>
      </w:ins>
      <w:ins w:id="299" w:author="Stephen Michell" w:date="2020-09-14T12:54:00Z">
        <w:r>
          <w:rPr>
            <w:rStyle w:val="Code"/>
          </w:rPr>
          <w:t xml:space="preserve"> replacing “</w:t>
        </w:r>
        <w:proofErr w:type="spellStart"/>
        <w:r>
          <w:rPr>
            <w:rStyle w:val="Code"/>
          </w:rPr>
          <w:t>celsi</w:t>
        </w:r>
      </w:ins>
      <w:ins w:id="300" w:author="Stephen Michell" w:date="2020-09-14T13:19:00Z">
        <w:r w:rsidR="000B2480">
          <w:rPr>
            <w:rStyle w:val="Code"/>
          </w:rPr>
          <w:t>u</w:t>
        </w:r>
      </w:ins>
      <w:ins w:id="301" w:author="Stephen Michell" w:date="2020-09-14T12:54:00Z">
        <w:r>
          <w:rPr>
            <w:rStyle w:val="Code"/>
          </w:rPr>
          <w:t>s</w:t>
        </w:r>
        <w:proofErr w:type="spellEnd"/>
        <w:r>
          <w:rPr>
            <w:rStyle w:val="Code"/>
          </w:rPr>
          <w:t>”</w:t>
        </w:r>
      </w:ins>
    </w:p>
    <w:p w14:paraId="12668691" w14:textId="45AAE829" w:rsidR="006E7EF0" w:rsidRPr="00217A8F" w:rsidRDefault="00F95616" w:rsidP="00F95616">
      <w:pPr>
        <w:rPr>
          <w:ins w:id="302" w:author="Stephen Michell" w:date="2020-09-14T11:32:00Z"/>
          <w:rStyle w:val="Code"/>
        </w:rPr>
      </w:pPr>
      <w:ins w:id="303" w:author="Stephen Michell" w:date="2020-09-14T12:52:00Z">
        <w:r>
          <w:rPr>
            <w:rStyle w:val="Code"/>
          </w:rPr>
          <w:t xml:space="preserve">  // and missing the last </w:t>
        </w:r>
      </w:ins>
      <w:ins w:id="304" w:author="Stephen Michell" w:date="2020-09-14T12:53:00Z">
        <w:r>
          <w:rPr>
            <w:rStyle w:val="Code"/>
          </w:rPr>
          <w:t xml:space="preserve">two </w:t>
        </w:r>
      </w:ins>
      <w:ins w:id="305" w:author="Stephen Michell" w:date="2020-09-14T12:55:00Z">
        <w:r w:rsidR="00EC770D">
          <w:rPr>
            <w:rStyle w:val="Code"/>
          </w:rPr>
          <w:t>declarations</w:t>
        </w:r>
      </w:ins>
      <w:ins w:id="306" w:author="Stephen Michell" w:date="2020-09-14T12:53:00Z">
        <w:r>
          <w:rPr>
            <w:rStyle w:val="Code"/>
          </w:rPr>
          <w:t>.</w:t>
        </w:r>
      </w:ins>
      <w:ins w:id="307" w:author="Stephen Michell" w:date="2020-09-14T12:51:00Z">
        <w:r>
          <w:rPr>
            <w:rStyle w:val="Code"/>
          </w:rPr>
          <w:t xml:space="preserve"> </w:t>
        </w:r>
      </w:ins>
    </w:p>
    <w:p w14:paraId="0245279F" w14:textId="77777777" w:rsidR="006E7EF0" w:rsidRPr="00217A8F" w:rsidRDefault="006E7EF0" w:rsidP="006E7EF0">
      <w:pPr>
        <w:rPr>
          <w:ins w:id="308" w:author="Stephen Michell" w:date="2020-09-14T11:32:00Z"/>
          <w:rStyle w:val="Code"/>
        </w:rPr>
      </w:pPr>
      <w:ins w:id="309" w:author="Stephen Michell" w:date="2020-09-14T11:32:00Z">
        <w:r w:rsidRPr="00217A8F">
          <w:rPr>
            <w:rStyle w:val="Code"/>
          </w:rPr>
          <w:t>};</w:t>
        </w:r>
      </w:ins>
    </w:p>
    <w:p w14:paraId="320DA20E" w14:textId="77777777" w:rsidR="006E7EF0" w:rsidRDefault="006E7EF0" w:rsidP="006E7EF0">
      <w:pPr>
        <w:rPr>
          <w:ins w:id="310" w:author="Stephen Michell" w:date="2020-09-14T11:32:00Z"/>
          <w:lang w:bidi="en-US"/>
        </w:rPr>
      </w:pPr>
    </w:p>
    <w:p w14:paraId="500EBBC5" w14:textId="77A4605D" w:rsidR="006E7EF0" w:rsidRPr="00217A8F" w:rsidRDefault="006E7EF0" w:rsidP="006E7EF0">
      <w:pPr>
        <w:rPr>
          <w:ins w:id="311" w:author="Stephen Michell" w:date="2020-09-14T11:32:00Z"/>
          <w:rStyle w:val="Code"/>
        </w:rPr>
      </w:pPr>
      <w:proofErr w:type="spellStart"/>
      <w:proofErr w:type="gramStart"/>
      <w:ins w:id="312" w:author="Stephen Michell" w:date="2020-09-14T11:32:00Z">
        <w:r w:rsidRPr="00217A8F">
          <w:rPr>
            <w:rStyle w:val="Code"/>
          </w:rPr>
          <w:t>celsius</w:t>
        </w:r>
        <w:proofErr w:type="spellEnd"/>
        <w:r w:rsidRPr="00217A8F">
          <w:rPr>
            <w:rStyle w:val="Code"/>
          </w:rPr>
          <w:t>::</w:t>
        </w:r>
        <w:proofErr w:type="spellStart"/>
        <w:proofErr w:type="gramEnd"/>
        <w:r w:rsidRPr="00217A8F">
          <w:rPr>
            <w:rStyle w:val="Code"/>
          </w:rPr>
          <w:t>celsius</w:t>
        </w:r>
        <w:proofErr w:type="spellEnd"/>
        <w:r w:rsidRPr="00217A8F">
          <w:rPr>
            <w:rStyle w:val="Code"/>
          </w:rPr>
          <w:t>(</w:t>
        </w:r>
        <w:proofErr w:type="spellStart"/>
        <w:r w:rsidRPr="00217A8F">
          <w:rPr>
            <w:rStyle w:val="Code"/>
          </w:rPr>
          <w:t>fa</w:t>
        </w:r>
      </w:ins>
      <w:ins w:id="313" w:author="Stephen Michell" w:date="2020-09-14T13:00:00Z">
        <w:r w:rsidR="00EC770D">
          <w:rPr>
            <w:rStyle w:val="Code"/>
          </w:rPr>
          <w:t>h</w:t>
        </w:r>
      </w:ins>
      <w:ins w:id="314" w:author="Stephen Michell" w:date="2020-09-14T11:32:00Z">
        <w:r w:rsidRPr="00217A8F">
          <w:rPr>
            <w:rStyle w:val="Code"/>
          </w:rPr>
          <w:t>renheit</w:t>
        </w:r>
        <w:proofErr w:type="spellEnd"/>
        <w:r w:rsidRPr="00217A8F">
          <w:rPr>
            <w:rStyle w:val="Code"/>
          </w:rPr>
          <w:t xml:space="preserve"> </w:t>
        </w:r>
        <w:proofErr w:type="spellStart"/>
        <w:r w:rsidRPr="00217A8F">
          <w:rPr>
            <w:rStyle w:val="Code"/>
          </w:rPr>
          <w:t>const</w:t>
        </w:r>
        <w:proofErr w:type="spellEnd"/>
        <w:r w:rsidRPr="00217A8F">
          <w:rPr>
            <w:rStyle w:val="Code"/>
          </w:rPr>
          <w:t>&amp; f) :</w:t>
        </w:r>
      </w:ins>
    </w:p>
    <w:p w14:paraId="60464663" w14:textId="7BD00D8A" w:rsidR="006E7EF0" w:rsidRPr="00217A8F" w:rsidRDefault="006E7EF0" w:rsidP="006E7EF0">
      <w:pPr>
        <w:rPr>
          <w:ins w:id="315" w:author="Stephen Michell" w:date="2020-09-14T11:32:00Z"/>
          <w:rStyle w:val="Code"/>
        </w:rPr>
      </w:pPr>
      <w:ins w:id="316" w:author="Stephen Michell" w:date="2020-09-14T11:32:00Z">
        <w:r w:rsidRPr="00217A8F">
          <w:rPr>
            <w:rStyle w:val="Code"/>
          </w:rPr>
          <w:t xml:space="preserve">  </w:t>
        </w:r>
        <w:proofErr w:type="spellStart"/>
        <w:proofErr w:type="gramStart"/>
        <w:r w:rsidRPr="00217A8F">
          <w:rPr>
            <w:rStyle w:val="Code"/>
          </w:rPr>
          <w:t>val</w:t>
        </w:r>
        <w:proofErr w:type="spellEnd"/>
        <w:r w:rsidRPr="00217A8F">
          <w:rPr>
            <w:rStyle w:val="Code"/>
          </w:rPr>
          <w:t>{ (</w:t>
        </w:r>
        <w:proofErr w:type="spellStart"/>
        <w:proofErr w:type="gramEnd"/>
        <w:r w:rsidRPr="00217A8F">
          <w:rPr>
            <w:rStyle w:val="Code"/>
          </w:rPr>
          <w:t>f.value</w:t>
        </w:r>
        <w:proofErr w:type="spellEnd"/>
        <w:r w:rsidRPr="00217A8F">
          <w:rPr>
            <w:rStyle w:val="Code"/>
          </w:rPr>
          <w:t>() - 32.0) * 5.0 / 9.0 }</w:t>
        </w:r>
      </w:ins>
      <w:ins w:id="317" w:author="Stephen Michell" w:date="2020-09-14T12:10:00Z">
        <w:r w:rsidR="00696649">
          <w:rPr>
            <w:rStyle w:val="Code"/>
          </w:rPr>
          <w:t xml:space="preserve">         // constructor</w:t>
        </w:r>
      </w:ins>
      <w:ins w:id="318" w:author="Stephen Michell" w:date="2020-09-14T13:00:00Z">
        <w:r w:rsidR="00EC770D">
          <w:rPr>
            <w:rStyle w:val="Code"/>
          </w:rPr>
          <w:t xml:space="preserve"> </w:t>
        </w:r>
        <w:r w:rsidR="00EC770D">
          <w:rPr>
            <w:rStyle w:val="Code"/>
            <w:b/>
          </w:rPr>
          <w:t>to</w:t>
        </w:r>
        <w:r w:rsidR="00EC770D">
          <w:rPr>
            <w:rStyle w:val="Code"/>
          </w:rPr>
          <w:t xml:space="preserve"> </w:t>
        </w:r>
        <w:proofErr w:type="spellStart"/>
        <w:r w:rsidR="00EC770D">
          <w:rPr>
            <w:rStyle w:val="Code"/>
          </w:rPr>
          <w:t>celsuis</w:t>
        </w:r>
      </w:ins>
      <w:proofErr w:type="spellEnd"/>
    </w:p>
    <w:p w14:paraId="03072B4C" w14:textId="77777777" w:rsidR="006E7EF0" w:rsidRPr="00217A8F" w:rsidRDefault="006E7EF0" w:rsidP="006E7EF0">
      <w:pPr>
        <w:rPr>
          <w:ins w:id="319" w:author="Stephen Michell" w:date="2020-09-14T11:32:00Z"/>
          <w:rStyle w:val="Code"/>
        </w:rPr>
      </w:pPr>
      <w:ins w:id="320" w:author="Stephen Michell" w:date="2020-09-14T11:32:00Z">
        <w:r w:rsidRPr="00217A8F">
          <w:rPr>
            <w:rStyle w:val="Code"/>
          </w:rPr>
          <w:t>{</w:t>
        </w:r>
      </w:ins>
    </w:p>
    <w:p w14:paraId="4514A23B" w14:textId="77777777" w:rsidR="006E7EF0" w:rsidRPr="00217A8F" w:rsidRDefault="006E7EF0" w:rsidP="006E7EF0">
      <w:pPr>
        <w:rPr>
          <w:ins w:id="321" w:author="Stephen Michell" w:date="2020-09-14T11:32:00Z"/>
          <w:rStyle w:val="Code"/>
        </w:rPr>
      </w:pPr>
      <w:ins w:id="322" w:author="Stephen Michell" w:date="2020-09-14T11:32:00Z">
        <w:r w:rsidRPr="00217A8F">
          <w:rPr>
            <w:rStyle w:val="Code"/>
          </w:rPr>
          <w:t>}</w:t>
        </w:r>
      </w:ins>
    </w:p>
    <w:p w14:paraId="43A07DF0" w14:textId="77777777" w:rsidR="006E7EF0" w:rsidRPr="00217A8F" w:rsidRDefault="006E7EF0" w:rsidP="006E7EF0">
      <w:pPr>
        <w:rPr>
          <w:ins w:id="323" w:author="Stephen Michell" w:date="2020-09-14T11:32:00Z"/>
          <w:rStyle w:val="Code"/>
        </w:rPr>
      </w:pPr>
    </w:p>
    <w:p w14:paraId="7F0C3C1F" w14:textId="7811CC17" w:rsidR="006E7EF0" w:rsidRPr="00217A8F" w:rsidRDefault="006E7EF0" w:rsidP="006E7EF0">
      <w:pPr>
        <w:rPr>
          <w:ins w:id="324" w:author="Stephen Michell" w:date="2020-09-14T11:32:00Z"/>
          <w:rStyle w:val="Code"/>
        </w:rPr>
      </w:pPr>
      <w:proofErr w:type="spellStart"/>
      <w:proofErr w:type="gramStart"/>
      <w:ins w:id="325" w:author="Stephen Michell" w:date="2020-09-14T11:32:00Z">
        <w:r w:rsidRPr="00217A8F">
          <w:rPr>
            <w:rStyle w:val="Code"/>
          </w:rPr>
          <w:t>celsius</w:t>
        </w:r>
        <w:proofErr w:type="spellEnd"/>
        <w:r w:rsidRPr="00217A8F">
          <w:rPr>
            <w:rStyle w:val="Code"/>
          </w:rPr>
          <w:t>::</w:t>
        </w:r>
        <w:proofErr w:type="gramEnd"/>
        <w:r w:rsidRPr="00217A8F">
          <w:rPr>
            <w:rStyle w:val="Code"/>
          </w:rPr>
          <w:t xml:space="preserve">operator </w:t>
        </w:r>
        <w:proofErr w:type="spellStart"/>
        <w:r w:rsidRPr="00217A8F">
          <w:rPr>
            <w:rStyle w:val="Code"/>
          </w:rPr>
          <w:t>fa</w:t>
        </w:r>
      </w:ins>
      <w:ins w:id="326" w:author="Stephen Michell" w:date="2020-09-14T13:01:00Z">
        <w:r w:rsidR="00EC770D">
          <w:rPr>
            <w:rStyle w:val="Code"/>
          </w:rPr>
          <w:t>h</w:t>
        </w:r>
      </w:ins>
      <w:ins w:id="327" w:author="Stephen Michell" w:date="2020-09-14T11:32:00Z">
        <w:r w:rsidRPr="00217A8F">
          <w:rPr>
            <w:rStyle w:val="Code"/>
          </w:rPr>
          <w:t>renheit</w:t>
        </w:r>
        <w:proofErr w:type="spellEnd"/>
        <w:r w:rsidRPr="00217A8F">
          <w:rPr>
            <w:rStyle w:val="Code"/>
          </w:rPr>
          <w:t xml:space="preserve">() </w:t>
        </w:r>
        <w:proofErr w:type="spellStart"/>
        <w:r w:rsidRPr="00217A8F">
          <w:rPr>
            <w:rStyle w:val="Code"/>
          </w:rPr>
          <w:t>const</w:t>
        </w:r>
      </w:ins>
      <w:proofErr w:type="spellEnd"/>
      <w:ins w:id="328" w:author="Stephen Michell" w:date="2020-09-14T12:10:00Z">
        <w:r w:rsidR="00696649">
          <w:rPr>
            <w:rStyle w:val="Code"/>
          </w:rPr>
          <w:t xml:space="preserve">    // cast operator</w:t>
        </w:r>
      </w:ins>
      <w:ins w:id="329" w:author="Stephen Michell" w:date="2020-09-14T12:59:00Z">
        <w:r w:rsidR="00EC770D">
          <w:rPr>
            <w:rStyle w:val="Code"/>
          </w:rPr>
          <w:t xml:space="preserve"> </w:t>
        </w:r>
        <w:r w:rsidR="00EC770D">
          <w:rPr>
            <w:rStyle w:val="Code"/>
            <w:b/>
          </w:rPr>
          <w:t>to</w:t>
        </w:r>
        <w:r w:rsidR="00EC770D">
          <w:rPr>
            <w:rStyle w:val="Code"/>
          </w:rPr>
          <w:t xml:space="preserve"> </w:t>
        </w:r>
      </w:ins>
      <w:ins w:id="330" w:author="Stephen Michell" w:date="2020-09-14T13:00:00Z">
        <w:r w:rsidR="00EC770D">
          <w:rPr>
            <w:rStyle w:val="Code"/>
          </w:rPr>
          <w:t>Fahrenheit!!</w:t>
        </w:r>
      </w:ins>
    </w:p>
    <w:p w14:paraId="136B6C99" w14:textId="77777777" w:rsidR="006E7EF0" w:rsidRPr="00217A8F" w:rsidRDefault="006E7EF0" w:rsidP="006E7EF0">
      <w:pPr>
        <w:rPr>
          <w:ins w:id="331" w:author="Stephen Michell" w:date="2020-09-14T11:32:00Z"/>
          <w:rStyle w:val="Code"/>
        </w:rPr>
      </w:pPr>
      <w:ins w:id="332" w:author="Stephen Michell" w:date="2020-09-14T11:32:00Z">
        <w:r w:rsidRPr="00217A8F">
          <w:rPr>
            <w:rStyle w:val="Code"/>
          </w:rPr>
          <w:lastRenderedPageBreak/>
          <w:t>{</w:t>
        </w:r>
      </w:ins>
    </w:p>
    <w:p w14:paraId="1B31DC76" w14:textId="7AD70125" w:rsidR="006E7EF0" w:rsidRPr="00217A8F" w:rsidRDefault="006E7EF0" w:rsidP="006E7EF0">
      <w:pPr>
        <w:rPr>
          <w:ins w:id="333" w:author="Stephen Michell" w:date="2020-09-14T11:32:00Z"/>
          <w:rStyle w:val="Code"/>
        </w:rPr>
      </w:pPr>
      <w:ins w:id="334" w:author="Stephen Michell" w:date="2020-09-14T11:32:00Z">
        <w:r w:rsidRPr="00217A8F">
          <w:rPr>
            <w:rStyle w:val="Code"/>
          </w:rPr>
          <w:t xml:space="preserve">  return </w:t>
        </w:r>
      </w:ins>
      <w:proofErr w:type="spellStart"/>
      <w:proofErr w:type="gramStart"/>
      <w:ins w:id="335" w:author="Stephen Michell" w:date="2020-09-14T13:02:00Z">
        <w:r w:rsidR="00EC770D">
          <w:rPr>
            <w:rStyle w:val="Code"/>
          </w:rPr>
          <w:t>fahrenheit</w:t>
        </w:r>
      </w:ins>
      <w:proofErr w:type="spellEnd"/>
      <w:ins w:id="336" w:author="Stephen Michell" w:date="2020-09-14T11:32:00Z">
        <w:r w:rsidRPr="00217A8F">
          <w:rPr>
            <w:rStyle w:val="Code"/>
          </w:rPr>
          <w:t>{ (</w:t>
        </w:r>
        <w:proofErr w:type="gramEnd"/>
        <w:r w:rsidRPr="00217A8F">
          <w:rPr>
            <w:rStyle w:val="Code"/>
          </w:rPr>
          <w:t>this-&gt;</w:t>
        </w:r>
        <w:proofErr w:type="spellStart"/>
        <w:r w:rsidRPr="00217A8F">
          <w:rPr>
            <w:rStyle w:val="Code"/>
          </w:rPr>
          <w:t>val</w:t>
        </w:r>
        <w:proofErr w:type="spellEnd"/>
        <w:r w:rsidRPr="00217A8F">
          <w:rPr>
            <w:rStyle w:val="Code"/>
          </w:rPr>
          <w:t xml:space="preserve"> * 9.0) / 5.0 + 32.0 };</w:t>
        </w:r>
      </w:ins>
    </w:p>
    <w:p w14:paraId="62E35B27" w14:textId="77777777" w:rsidR="006E7EF0" w:rsidRPr="00217A8F" w:rsidRDefault="006E7EF0" w:rsidP="006E7EF0">
      <w:pPr>
        <w:rPr>
          <w:ins w:id="337" w:author="Stephen Michell" w:date="2020-09-14T11:32:00Z"/>
          <w:rStyle w:val="Code"/>
        </w:rPr>
      </w:pPr>
      <w:ins w:id="338" w:author="Stephen Michell" w:date="2020-09-14T11:32:00Z">
        <w:r w:rsidRPr="00217A8F">
          <w:rPr>
            <w:rStyle w:val="Code"/>
          </w:rPr>
          <w:t>}</w:t>
        </w:r>
      </w:ins>
    </w:p>
    <w:p w14:paraId="472CE187" w14:textId="77777777" w:rsidR="006E7EF0" w:rsidRPr="00217A8F" w:rsidRDefault="006E7EF0" w:rsidP="006E7EF0">
      <w:pPr>
        <w:rPr>
          <w:ins w:id="339" w:author="Stephen Michell" w:date="2020-09-14T11:32:00Z"/>
          <w:rStyle w:val="Code"/>
        </w:rPr>
      </w:pPr>
    </w:p>
    <w:p w14:paraId="1FD4C346" w14:textId="26149DAD" w:rsidR="006E7EF0" w:rsidRPr="00217A8F" w:rsidRDefault="006E7EF0" w:rsidP="006E7EF0">
      <w:pPr>
        <w:rPr>
          <w:ins w:id="340" w:author="Stephen Michell" w:date="2020-09-14T11:32:00Z"/>
          <w:rStyle w:val="Code"/>
        </w:rPr>
      </w:pPr>
      <w:proofErr w:type="spellStart"/>
      <w:ins w:id="341" w:author="Stephen Michell" w:date="2020-09-14T11:32:00Z">
        <w:r w:rsidRPr="00217A8F">
          <w:rPr>
            <w:rStyle w:val="Code"/>
          </w:rPr>
          <w:t>celsius</w:t>
        </w:r>
        <w:proofErr w:type="spellEnd"/>
        <w:r w:rsidRPr="00217A8F">
          <w:rPr>
            <w:rStyle w:val="Code"/>
          </w:rPr>
          <w:t xml:space="preserve"> operator "" _</w:t>
        </w:r>
        <w:proofErr w:type="gramStart"/>
        <w:r w:rsidRPr="00217A8F">
          <w:rPr>
            <w:rStyle w:val="Code"/>
          </w:rPr>
          <w:t>C(</w:t>
        </w:r>
        <w:proofErr w:type="gramEnd"/>
        <w:r w:rsidRPr="00217A8F">
          <w:rPr>
            <w:rStyle w:val="Code"/>
          </w:rPr>
          <w:t>long double temp)</w:t>
        </w:r>
      </w:ins>
    </w:p>
    <w:p w14:paraId="405415FE" w14:textId="63873C0C" w:rsidR="006E7EF0" w:rsidRPr="00217A8F" w:rsidRDefault="006E7EF0" w:rsidP="006E7EF0">
      <w:pPr>
        <w:rPr>
          <w:ins w:id="342" w:author="Stephen Michell" w:date="2020-09-14T11:32:00Z"/>
          <w:rStyle w:val="Code"/>
        </w:rPr>
      </w:pPr>
      <w:ins w:id="343" w:author="Stephen Michell" w:date="2020-09-14T11:32:00Z">
        <w:r w:rsidRPr="00217A8F">
          <w:rPr>
            <w:rStyle w:val="Code"/>
          </w:rPr>
          <w:t xml:space="preserve">  </w:t>
        </w:r>
        <w:proofErr w:type="gramStart"/>
        <w:r w:rsidRPr="00217A8F">
          <w:rPr>
            <w:rStyle w:val="Code"/>
          </w:rPr>
          <w:t>{ return</w:t>
        </w:r>
        <w:proofErr w:type="gramEnd"/>
        <w:r w:rsidRPr="00217A8F">
          <w:rPr>
            <w:rStyle w:val="Code"/>
          </w:rPr>
          <w:t xml:space="preserve"> </w:t>
        </w:r>
        <w:proofErr w:type="spellStart"/>
        <w:r w:rsidRPr="00217A8F">
          <w:rPr>
            <w:rStyle w:val="Code"/>
          </w:rPr>
          <w:t>celsius</w:t>
        </w:r>
        <w:proofErr w:type="spellEnd"/>
        <w:r w:rsidRPr="00217A8F">
          <w:rPr>
            <w:rStyle w:val="Code"/>
          </w:rPr>
          <w:t xml:space="preserve">(temp); } </w:t>
        </w:r>
      </w:ins>
      <w:ins w:id="344" w:author="Stephen Michell" w:date="2020-09-14T11:36:00Z">
        <w:r w:rsidR="00191720">
          <w:rPr>
            <w:rStyle w:val="Code"/>
          </w:rPr>
          <w:t xml:space="preserve">       </w:t>
        </w:r>
      </w:ins>
      <w:ins w:id="345" w:author="Stephen Michell" w:date="2020-09-14T11:32:00Z">
        <w:r w:rsidRPr="00217A8F">
          <w:rPr>
            <w:rStyle w:val="Code"/>
          </w:rPr>
          <w:t>// explicit construction w/double</w:t>
        </w:r>
      </w:ins>
    </w:p>
    <w:p w14:paraId="74DC88A3" w14:textId="7FF1C678" w:rsidR="006E7EF0" w:rsidRPr="00217A8F" w:rsidRDefault="00EC770D" w:rsidP="006E7EF0">
      <w:pPr>
        <w:rPr>
          <w:ins w:id="346" w:author="Stephen Michell" w:date="2020-09-14T11:32:00Z"/>
          <w:rStyle w:val="Code"/>
        </w:rPr>
      </w:pPr>
      <w:proofErr w:type="spellStart"/>
      <w:ins w:id="347" w:author="Stephen Michell" w:date="2020-09-14T13:02:00Z">
        <w:r>
          <w:rPr>
            <w:rStyle w:val="Code"/>
          </w:rPr>
          <w:t>fahrenheit</w:t>
        </w:r>
      </w:ins>
      <w:proofErr w:type="spellEnd"/>
      <w:ins w:id="348" w:author="Stephen Michell" w:date="2020-09-14T11:32:00Z">
        <w:r w:rsidR="006E7EF0" w:rsidRPr="00217A8F">
          <w:rPr>
            <w:rStyle w:val="Code"/>
          </w:rPr>
          <w:t xml:space="preserve"> operator "" _</w:t>
        </w:r>
        <w:proofErr w:type="gramStart"/>
        <w:r w:rsidR="006E7EF0" w:rsidRPr="00217A8F">
          <w:rPr>
            <w:rStyle w:val="Code"/>
          </w:rPr>
          <w:t>F(</w:t>
        </w:r>
        <w:proofErr w:type="gramEnd"/>
        <w:r w:rsidR="006E7EF0" w:rsidRPr="00217A8F">
          <w:rPr>
            <w:rStyle w:val="Code"/>
          </w:rPr>
          <w:t>long double temp)</w:t>
        </w:r>
      </w:ins>
    </w:p>
    <w:p w14:paraId="4B72CD79" w14:textId="345BCDFB" w:rsidR="006E7EF0" w:rsidRPr="00217A8F" w:rsidRDefault="006E7EF0" w:rsidP="006E7EF0">
      <w:pPr>
        <w:rPr>
          <w:ins w:id="349" w:author="Stephen Michell" w:date="2020-09-14T11:32:00Z"/>
          <w:rStyle w:val="Code"/>
        </w:rPr>
      </w:pPr>
      <w:ins w:id="350" w:author="Stephen Michell" w:date="2020-09-14T11:32:00Z">
        <w:r w:rsidRPr="00217A8F">
          <w:rPr>
            <w:rStyle w:val="Code"/>
          </w:rPr>
          <w:t xml:space="preserve">  </w:t>
        </w:r>
        <w:proofErr w:type="gramStart"/>
        <w:r w:rsidRPr="00217A8F">
          <w:rPr>
            <w:rStyle w:val="Code"/>
          </w:rPr>
          <w:t>{ return</w:t>
        </w:r>
        <w:proofErr w:type="gramEnd"/>
        <w:r w:rsidRPr="00217A8F">
          <w:rPr>
            <w:rStyle w:val="Code"/>
          </w:rPr>
          <w:t xml:space="preserve"> </w:t>
        </w:r>
      </w:ins>
      <w:proofErr w:type="spellStart"/>
      <w:ins w:id="351" w:author="Stephen Michell" w:date="2020-09-14T13:02:00Z">
        <w:r w:rsidR="00EC770D">
          <w:rPr>
            <w:rStyle w:val="Code"/>
          </w:rPr>
          <w:t>fahrenheit</w:t>
        </w:r>
      </w:ins>
      <w:proofErr w:type="spellEnd"/>
      <w:ins w:id="352" w:author="Stephen Michell" w:date="2020-09-14T11:32:00Z">
        <w:r w:rsidRPr="00217A8F">
          <w:rPr>
            <w:rStyle w:val="Code"/>
          </w:rPr>
          <w:t xml:space="preserve">(temp); } </w:t>
        </w:r>
      </w:ins>
      <w:ins w:id="353" w:author="Stephen Michell" w:date="2020-09-14T11:36:00Z">
        <w:r w:rsidR="00191720">
          <w:rPr>
            <w:rStyle w:val="Code"/>
          </w:rPr>
          <w:t xml:space="preserve">     </w:t>
        </w:r>
      </w:ins>
      <w:ins w:id="354" w:author="Stephen Michell" w:date="2020-09-14T11:32:00Z">
        <w:r w:rsidRPr="00217A8F">
          <w:rPr>
            <w:rStyle w:val="Code"/>
          </w:rPr>
          <w:t>// explicit construction w/double</w:t>
        </w:r>
      </w:ins>
    </w:p>
    <w:p w14:paraId="70DAE653" w14:textId="77777777" w:rsidR="006E7EF0" w:rsidRPr="00217A8F" w:rsidRDefault="006E7EF0" w:rsidP="006E7EF0">
      <w:pPr>
        <w:rPr>
          <w:ins w:id="355" w:author="Stephen Michell" w:date="2020-09-14T11:32:00Z"/>
          <w:rStyle w:val="Code"/>
        </w:rPr>
      </w:pPr>
    </w:p>
    <w:p w14:paraId="6B566BFF" w14:textId="77777777" w:rsidR="006E7EF0" w:rsidRPr="00217A8F" w:rsidRDefault="006E7EF0" w:rsidP="006E7EF0">
      <w:pPr>
        <w:rPr>
          <w:ins w:id="356" w:author="Stephen Michell" w:date="2020-09-14T11:32:00Z"/>
          <w:rStyle w:val="Code"/>
        </w:rPr>
      </w:pPr>
    </w:p>
    <w:p w14:paraId="6D7A165C" w14:textId="77777777" w:rsidR="006E7EF0" w:rsidRPr="00217A8F" w:rsidRDefault="006E7EF0" w:rsidP="006E7EF0">
      <w:pPr>
        <w:rPr>
          <w:ins w:id="357" w:author="Stephen Michell" w:date="2020-09-14T11:32:00Z"/>
          <w:rStyle w:val="Code"/>
        </w:rPr>
      </w:pPr>
      <w:proofErr w:type="spellStart"/>
      <w:ins w:id="358" w:author="Stephen Michell" w:date="2020-09-14T11:32:00Z">
        <w:r w:rsidRPr="00217A8F">
          <w:rPr>
            <w:rStyle w:val="Code"/>
          </w:rPr>
          <w:t>int</w:t>
        </w:r>
        <w:proofErr w:type="spellEnd"/>
        <w:r w:rsidRPr="00217A8F">
          <w:rPr>
            <w:rStyle w:val="Code"/>
          </w:rPr>
          <w:t xml:space="preserve"> </w:t>
        </w:r>
        <w:proofErr w:type="gramStart"/>
        <w:r w:rsidRPr="00217A8F">
          <w:rPr>
            <w:rStyle w:val="Code"/>
          </w:rPr>
          <w:t>main(</w:t>
        </w:r>
        <w:proofErr w:type="gramEnd"/>
        <w:r w:rsidRPr="00217A8F">
          <w:rPr>
            <w:rStyle w:val="Code"/>
          </w:rPr>
          <w:t>)</w:t>
        </w:r>
      </w:ins>
    </w:p>
    <w:p w14:paraId="7FB8CA05" w14:textId="77777777" w:rsidR="006E7EF0" w:rsidRPr="00217A8F" w:rsidRDefault="006E7EF0" w:rsidP="006E7EF0">
      <w:pPr>
        <w:rPr>
          <w:ins w:id="359" w:author="Stephen Michell" w:date="2020-09-14T11:32:00Z"/>
          <w:rStyle w:val="Code"/>
        </w:rPr>
      </w:pPr>
      <w:ins w:id="360" w:author="Stephen Michell" w:date="2020-09-14T11:32:00Z">
        <w:r w:rsidRPr="00217A8F">
          <w:rPr>
            <w:rStyle w:val="Code"/>
          </w:rPr>
          <w:t>{</w:t>
        </w:r>
      </w:ins>
    </w:p>
    <w:p w14:paraId="6F2B12BB" w14:textId="77777777" w:rsidR="006E7EF0" w:rsidRPr="00217A8F" w:rsidRDefault="006E7EF0" w:rsidP="006E7EF0">
      <w:pPr>
        <w:rPr>
          <w:ins w:id="361" w:author="Stephen Michell" w:date="2020-09-14T11:32:00Z"/>
          <w:rStyle w:val="Code"/>
        </w:rPr>
      </w:pPr>
      <w:ins w:id="362" w:author="Stephen Michell" w:date="2020-09-14T11:32:00Z">
        <w:r w:rsidRPr="00217A8F">
          <w:rPr>
            <w:rStyle w:val="Code"/>
          </w:rPr>
          <w:t xml:space="preserve">  using namespace </w:t>
        </w:r>
        <w:proofErr w:type="spellStart"/>
        <w:r w:rsidRPr="00217A8F">
          <w:rPr>
            <w:rStyle w:val="Code"/>
          </w:rPr>
          <w:t>std</w:t>
        </w:r>
        <w:proofErr w:type="spellEnd"/>
        <w:r w:rsidRPr="00217A8F">
          <w:rPr>
            <w:rStyle w:val="Code"/>
          </w:rPr>
          <w:t>;</w:t>
        </w:r>
      </w:ins>
    </w:p>
    <w:p w14:paraId="627A85F2" w14:textId="77777777" w:rsidR="006E7EF0" w:rsidRPr="00217A8F" w:rsidRDefault="006E7EF0" w:rsidP="006E7EF0">
      <w:pPr>
        <w:rPr>
          <w:ins w:id="363" w:author="Stephen Michell" w:date="2020-09-14T11:32:00Z"/>
          <w:rStyle w:val="Code"/>
        </w:rPr>
      </w:pPr>
    </w:p>
    <w:p w14:paraId="1171720E" w14:textId="2606AFE2" w:rsidR="006E7EF0" w:rsidRPr="00217A8F" w:rsidRDefault="006E7EF0" w:rsidP="006E7EF0">
      <w:pPr>
        <w:rPr>
          <w:ins w:id="364" w:author="Stephen Michell" w:date="2020-09-14T11:32:00Z"/>
          <w:rStyle w:val="Code"/>
        </w:rPr>
      </w:pPr>
      <w:ins w:id="365" w:author="Stephen Michell" w:date="2020-09-14T11:32:00Z">
        <w:r w:rsidRPr="00217A8F">
          <w:rPr>
            <w:rStyle w:val="Code"/>
          </w:rPr>
          <w:t xml:space="preserve">  auto </w:t>
        </w:r>
        <w:proofErr w:type="spellStart"/>
        <w:r w:rsidRPr="00217A8F">
          <w:rPr>
            <w:rStyle w:val="Code"/>
          </w:rPr>
          <w:t>fp</w:t>
        </w:r>
        <w:proofErr w:type="spellEnd"/>
        <w:r w:rsidRPr="00217A8F">
          <w:rPr>
            <w:rStyle w:val="Code"/>
          </w:rPr>
          <w:t xml:space="preserve"> = 0.0_C; // </w:t>
        </w:r>
      </w:ins>
      <w:ins w:id="366" w:author="Stephen Michell" w:date="2020-09-14T12:06:00Z">
        <w:r w:rsidR="00696649">
          <w:rPr>
            <w:rStyle w:val="Code"/>
          </w:rPr>
          <w:t>C</w:t>
        </w:r>
      </w:ins>
      <w:ins w:id="367" w:author="Stephen Michell" w:date="2020-09-14T11:32:00Z">
        <w:r w:rsidRPr="00217A8F">
          <w:rPr>
            <w:rStyle w:val="Code"/>
          </w:rPr>
          <w:t>elsius</w:t>
        </w:r>
      </w:ins>
    </w:p>
    <w:p w14:paraId="48312E18" w14:textId="69962639" w:rsidR="006E7EF0" w:rsidRPr="00217A8F" w:rsidRDefault="006E7EF0" w:rsidP="006E7EF0">
      <w:pPr>
        <w:rPr>
          <w:ins w:id="368" w:author="Stephen Michell" w:date="2020-09-14T11:32:00Z"/>
          <w:rStyle w:val="Code"/>
        </w:rPr>
      </w:pPr>
      <w:ins w:id="369" w:author="Stephen Michell" w:date="2020-09-14T11:32:00Z">
        <w:r w:rsidRPr="00217A8F">
          <w:rPr>
            <w:rStyle w:val="Code"/>
          </w:rPr>
          <w:t xml:space="preserve">  auto </w:t>
        </w:r>
        <w:proofErr w:type="spellStart"/>
        <w:r w:rsidRPr="00217A8F">
          <w:rPr>
            <w:rStyle w:val="Code"/>
          </w:rPr>
          <w:t>bp</w:t>
        </w:r>
        <w:proofErr w:type="spellEnd"/>
        <w:r w:rsidRPr="00217A8F">
          <w:rPr>
            <w:rStyle w:val="Code"/>
          </w:rPr>
          <w:t xml:space="preserve"> = 212.0_F; // </w:t>
        </w:r>
      </w:ins>
      <w:ins w:id="370" w:author="Stephen Michell" w:date="2020-09-14T13:02:00Z">
        <w:r w:rsidR="00EC770D">
          <w:rPr>
            <w:rStyle w:val="Code"/>
          </w:rPr>
          <w:t>Fahrenheit</w:t>
        </w:r>
      </w:ins>
    </w:p>
    <w:p w14:paraId="21C2329A" w14:textId="77777777" w:rsidR="006E7EF0" w:rsidRPr="00217A8F" w:rsidRDefault="006E7EF0" w:rsidP="006E7EF0">
      <w:pPr>
        <w:rPr>
          <w:ins w:id="371" w:author="Stephen Michell" w:date="2020-09-14T11:32:00Z"/>
          <w:rStyle w:val="Code"/>
        </w:rPr>
      </w:pPr>
    </w:p>
    <w:p w14:paraId="321BF64B" w14:textId="51E64638" w:rsidR="006E7EF0" w:rsidRPr="00217A8F" w:rsidRDefault="006E7EF0" w:rsidP="006E7EF0">
      <w:pPr>
        <w:rPr>
          <w:ins w:id="372" w:author="Stephen Michell" w:date="2020-09-14T11:32:00Z"/>
          <w:rStyle w:val="Code"/>
        </w:rPr>
      </w:pPr>
      <w:ins w:id="373" w:author="Stephen Michell" w:date="2020-09-14T11:32:00Z">
        <w:r w:rsidRPr="00217A8F">
          <w:rPr>
            <w:rStyle w:val="Code"/>
          </w:rPr>
          <w:t xml:space="preserve">  </w:t>
        </w:r>
      </w:ins>
      <w:proofErr w:type="spellStart"/>
      <w:ins w:id="374" w:author="Stephen Michell" w:date="2020-09-14T13:02:00Z">
        <w:r w:rsidR="00EC770D">
          <w:rPr>
            <w:rStyle w:val="Code"/>
          </w:rPr>
          <w:t>fahrenheit</w:t>
        </w:r>
      </w:ins>
      <w:proofErr w:type="spellEnd"/>
      <w:ins w:id="375" w:author="Stephen Michell" w:date="2020-09-14T11:32:00Z">
        <w:r w:rsidRPr="00217A8F">
          <w:rPr>
            <w:rStyle w:val="Code"/>
          </w:rPr>
          <w:t xml:space="preserve"> </w:t>
        </w:r>
        <w:proofErr w:type="spellStart"/>
        <w:r w:rsidRPr="00217A8F">
          <w:rPr>
            <w:rStyle w:val="Code"/>
          </w:rPr>
          <w:t>fp_F</w:t>
        </w:r>
        <w:proofErr w:type="spellEnd"/>
        <w:r w:rsidRPr="00217A8F">
          <w:rPr>
            <w:rStyle w:val="Code"/>
          </w:rPr>
          <w:t xml:space="preserve"> = </w:t>
        </w:r>
        <w:proofErr w:type="spellStart"/>
        <w:r w:rsidRPr="00217A8F">
          <w:rPr>
            <w:rStyle w:val="Code"/>
          </w:rPr>
          <w:t>fp</w:t>
        </w:r>
        <w:proofErr w:type="spellEnd"/>
        <w:r w:rsidRPr="00217A8F">
          <w:rPr>
            <w:rStyle w:val="Code"/>
          </w:rPr>
          <w:t>; // implicit conversion</w:t>
        </w:r>
      </w:ins>
    </w:p>
    <w:p w14:paraId="75C4657F" w14:textId="0A20C3DD" w:rsidR="006E7EF0" w:rsidRPr="00217A8F" w:rsidRDefault="006E7EF0" w:rsidP="006E7EF0">
      <w:pPr>
        <w:rPr>
          <w:ins w:id="376" w:author="Stephen Michell" w:date="2020-09-14T11:32:00Z"/>
          <w:rStyle w:val="Code"/>
        </w:rPr>
      </w:pPr>
      <w:ins w:id="377" w:author="Stephen Michell" w:date="2020-09-14T11:32:00Z">
        <w:r w:rsidRPr="00217A8F">
          <w:rPr>
            <w:rStyle w:val="Code"/>
          </w:rPr>
          <w:t xml:space="preserve">  </w:t>
        </w:r>
        <w:proofErr w:type="spellStart"/>
        <w:r w:rsidRPr="00217A8F">
          <w:rPr>
            <w:rStyle w:val="Code"/>
          </w:rPr>
          <w:t>celsius</w:t>
        </w:r>
        <w:proofErr w:type="spellEnd"/>
        <w:r w:rsidRPr="00217A8F">
          <w:rPr>
            <w:rStyle w:val="Code"/>
          </w:rPr>
          <w:t xml:space="preserve"> </w:t>
        </w:r>
        <w:proofErr w:type="spellStart"/>
        <w:r w:rsidRPr="00217A8F">
          <w:rPr>
            <w:rStyle w:val="Code"/>
          </w:rPr>
          <w:t>bp_C</w:t>
        </w:r>
        <w:proofErr w:type="spellEnd"/>
        <w:r w:rsidRPr="00217A8F">
          <w:rPr>
            <w:rStyle w:val="Code"/>
          </w:rPr>
          <w:t xml:space="preserve"> = </w:t>
        </w:r>
        <w:proofErr w:type="spellStart"/>
        <w:proofErr w:type="gramStart"/>
        <w:r w:rsidRPr="00217A8F">
          <w:rPr>
            <w:rStyle w:val="Code"/>
          </w:rPr>
          <w:t>bp</w:t>
        </w:r>
        <w:proofErr w:type="spellEnd"/>
        <w:r w:rsidRPr="00217A8F">
          <w:rPr>
            <w:rStyle w:val="Code"/>
          </w:rPr>
          <w:t xml:space="preserve">; </w:t>
        </w:r>
      </w:ins>
      <w:ins w:id="378" w:author="Stephen Michell" w:date="2020-09-14T13:09:00Z">
        <w:r w:rsidR="00664D91">
          <w:rPr>
            <w:rStyle w:val="Code"/>
          </w:rPr>
          <w:t xml:space="preserve">  </w:t>
        </w:r>
        <w:proofErr w:type="gramEnd"/>
        <w:r w:rsidR="00664D91">
          <w:rPr>
            <w:rStyle w:val="Code"/>
          </w:rPr>
          <w:t xml:space="preserve"> </w:t>
        </w:r>
      </w:ins>
      <w:ins w:id="379" w:author="Stephen Michell" w:date="2020-09-14T11:32:00Z">
        <w:r w:rsidRPr="00217A8F">
          <w:rPr>
            <w:rStyle w:val="Code"/>
          </w:rPr>
          <w:t>// implicit conversion</w:t>
        </w:r>
      </w:ins>
    </w:p>
    <w:p w14:paraId="0A76B991" w14:textId="40455098" w:rsidR="006E7EF0" w:rsidRDefault="006E7EF0" w:rsidP="006E7EF0">
      <w:pPr>
        <w:rPr>
          <w:ins w:id="380" w:author="Stephen Michell" w:date="2020-09-14T13:12:00Z"/>
          <w:rStyle w:val="Code"/>
        </w:rPr>
      </w:pPr>
    </w:p>
    <w:p w14:paraId="5E1192EC" w14:textId="63E53B94" w:rsidR="00664D91" w:rsidRDefault="00664D91" w:rsidP="006E7EF0">
      <w:pPr>
        <w:rPr>
          <w:ins w:id="381" w:author="Stephen Michell" w:date="2020-09-14T13:14:00Z"/>
          <w:rStyle w:val="Code"/>
        </w:rPr>
      </w:pPr>
      <w:ins w:id="382" w:author="Stephen Michell" w:date="2020-09-14T13:12:00Z">
        <w:r>
          <w:rPr>
            <w:rStyle w:val="Code"/>
          </w:rPr>
          <w:t xml:space="preserve">  </w:t>
        </w:r>
      </w:ins>
      <w:proofErr w:type="spellStart"/>
      <w:ins w:id="383" w:author="Stephen Michell" w:date="2020-09-14T13:13:00Z">
        <w:r>
          <w:rPr>
            <w:rStyle w:val="Code"/>
          </w:rPr>
          <w:t>bp</w:t>
        </w:r>
        <w:proofErr w:type="spellEnd"/>
        <w:r>
          <w:rPr>
            <w:rStyle w:val="Code"/>
          </w:rPr>
          <w:t xml:space="preserve"> = </w:t>
        </w:r>
        <w:proofErr w:type="spellStart"/>
        <w:proofErr w:type="gramStart"/>
        <w:r>
          <w:rPr>
            <w:rStyle w:val="Code"/>
          </w:rPr>
          <w:t>fp</w:t>
        </w:r>
        <w:proofErr w:type="spellEnd"/>
        <w:r>
          <w:rPr>
            <w:rStyle w:val="Code"/>
          </w:rPr>
          <w:t>;  /</w:t>
        </w:r>
        <w:proofErr w:type="gramEnd"/>
        <w:r>
          <w:rPr>
            <w:rStyle w:val="Code"/>
          </w:rPr>
          <w:t>/ prohibited</w:t>
        </w:r>
      </w:ins>
      <w:ins w:id="384" w:author="Stephen Michell" w:date="2020-09-14T13:21:00Z">
        <w:r w:rsidR="000B2480">
          <w:rPr>
            <w:rStyle w:val="Code"/>
          </w:rPr>
          <w:t xml:space="preserve">  ??  See </w:t>
        </w:r>
      </w:ins>
      <w:ins w:id="385" w:author="Stephen Michell" w:date="2020-09-14T13:33:00Z">
        <w:r w:rsidR="00F94FBA">
          <w:rPr>
            <w:rStyle w:val="Code"/>
          </w:rPr>
          <w:t>[</w:t>
        </w:r>
        <w:proofErr w:type="spellStart"/>
        <w:proofErr w:type="gramStart"/>
        <w:r w:rsidR="00F94FBA">
          <w:rPr>
            <w:rStyle w:val="Code"/>
          </w:rPr>
          <w:t>over.match</w:t>
        </w:r>
        <w:proofErr w:type="gramEnd"/>
        <w:r w:rsidR="00F94FBA">
          <w:rPr>
            <w:rStyle w:val="Code"/>
          </w:rPr>
          <w:t>.best</w:t>
        </w:r>
        <w:proofErr w:type="spellEnd"/>
        <w:r w:rsidR="00F94FBA">
          <w:rPr>
            <w:rStyle w:val="Code"/>
          </w:rPr>
          <w:t>] in C++ standard</w:t>
        </w:r>
      </w:ins>
    </w:p>
    <w:p w14:paraId="3E31A2AC" w14:textId="5BDC2111" w:rsidR="00664D91" w:rsidRDefault="00664D91" w:rsidP="006E7EF0">
      <w:pPr>
        <w:rPr>
          <w:ins w:id="386" w:author="Stephen Michell" w:date="2020-09-14T13:22:00Z"/>
          <w:rStyle w:val="Code"/>
        </w:rPr>
      </w:pPr>
      <w:ins w:id="387" w:author="Stephen Michell" w:date="2020-09-14T13:14:00Z">
        <w:r>
          <w:rPr>
            <w:rStyle w:val="Code"/>
          </w:rPr>
          <w:t xml:space="preserve">  </w:t>
        </w:r>
        <w:proofErr w:type="spellStart"/>
        <w:r>
          <w:rPr>
            <w:rStyle w:val="Code"/>
          </w:rPr>
          <w:t>fp</w:t>
        </w:r>
        <w:proofErr w:type="spellEnd"/>
        <w:r>
          <w:rPr>
            <w:rStyle w:val="Code"/>
          </w:rPr>
          <w:t xml:space="preserve"> = </w:t>
        </w:r>
        <w:proofErr w:type="spellStart"/>
        <w:proofErr w:type="gramStart"/>
        <w:r>
          <w:rPr>
            <w:rStyle w:val="Code"/>
          </w:rPr>
          <w:t>bp</w:t>
        </w:r>
        <w:proofErr w:type="spellEnd"/>
        <w:r>
          <w:rPr>
            <w:rStyle w:val="Code"/>
          </w:rPr>
          <w:t>;  /</w:t>
        </w:r>
        <w:proofErr w:type="gramEnd"/>
        <w:r>
          <w:rPr>
            <w:rStyle w:val="Code"/>
          </w:rPr>
          <w:t>/ prohibited</w:t>
        </w:r>
      </w:ins>
      <w:ins w:id="388" w:author="Stephen Michell" w:date="2020-09-14T13:13:00Z">
        <w:r>
          <w:rPr>
            <w:rStyle w:val="Code"/>
          </w:rPr>
          <w:t xml:space="preserve"> </w:t>
        </w:r>
      </w:ins>
    </w:p>
    <w:p w14:paraId="26ED7CA4" w14:textId="7FD375E4" w:rsidR="000B2480" w:rsidRDefault="000B2480" w:rsidP="006E7EF0">
      <w:pPr>
        <w:rPr>
          <w:ins w:id="389" w:author="Stephen Michell" w:date="2020-09-14T13:22:00Z"/>
          <w:rStyle w:val="Code"/>
        </w:rPr>
      </w:pPr>
    </w:p>
    <w:p w14:paraId="6E5EB59E" w14:textId="3E4F5155" w:rsidR="000B2480" w:rsidRPr="00217A8F" w:rsidRDefault="000B2480" w:rsidP="006E7EF0">
      <w:pPr>
        <w:rPr>
          <w:ins w:id="390" w:author="Stephen Michell" w:date="2020-09-14T11:32:00Z"/>
          <w:rStyle w:val="Code"/>
        </w:rPr>
      </w:pPr>
      <w:ins w:id="391" w:author="Stephen Michell" w:date="2020-09-14T13:22:00Z">
        <w:r>
          <w:rPr>
            <w:rStyle w:val="Code"/>
          </w:rPr>
          <w:t xml:space="preserve">  if (</w:t>
        </w:r>
        <w:proofErr w:type="spellStart"/>
        <w:r>
          <w:rPr>
            <w:rStyle w:val="Code"/>
          </w:rPr>
          <w:t>fp</w:t>
        </w:r>
        <w:proofErr w:type="spellEnd"/>
        <w:r>
          <w:rPr>
            <w:rStyle w:val="Code"/>
          </w:rPr>
          <w:t xml:space="preserve"> == </w:t>
        </w:r>
        <w:proofErr w:type="spellStart"/>
        <w:proofErr w:type="gramStart"/>
        <w:r>
          <w:rPr>
            <w:rStyle w:val="Code"/>
          </w:rPr>
          <w:t>bp</w:t>
        </w:r>
        <w:proofErr w:type="spellEnd"/>
        <w:r>
          <w:rPr>
            <w:rStyle w:val="Code"/>
          </w:rPr>
          <w:t>)</w:t>
        </w:r>
      </w:ins>
      <w:ins w:id="392" w:author="Stephen Michell" w:date="2020-09-14T13:23:00Z">
        <w:r>
          <w:rPr>
            <w:rStyle w:val="Code"/>
          </w:rPr>
          <w:t>…</w:t>
        </w:r>
      </w:ins>
      <w:proofErr w:type="gramEnd"/>
      <w:ins w:id="393" w:author="Stephen Michell" w:date="2020-09-14T13:22:00Z">
        <w:r>
          <w:rPr>
            <w:rStyle w:val="Code"/>
          </w:rPr>
          <w:t xml:space="preserve"> </w:t>
        </w:r>
      </w:ins>
      <w:ins w:id="394" w:author="Stephen Michell" w:date="2020-09-14T13:23:00Z">
        <w:r>
          <w:rPr>
            <w:rStyle w:val="Code"/>
          </w:rPr>
          <w:t xml:space="preserve"> // is this equality defined</w:t>
        </w:r>
      </w:ins>
      <w:ins w:id="395" w:author="Stephen Michell" w:date="2020-09-14T13:24:00Z">
        <w:r>
          <w:rPr>
            <w:rStyle w:val="Code"/>
          </w:rPr>
          <w:t>??</w:t>
        </w:r>
      </w:ins>
    </w:p>
    <w:p w14:paraId="00E898AD" w14:textId="7F3290B4" w:rsidR="00664D91" w:rsidRDefault="00664D91" w:rsidP="006E7EF0">
      <w:pPr>
        <w:rPr>
          <w:ins w:id="396" w:author="Stephen Michell" w:date="2020-09-14T13:08:00Z"/>
          <w:rStyle w:val="Code"/>
        </w:rPr>
      </w:pPr>
      <w:ins w:id="397" w:author="Stephen Michell" w:date="2020-09-14T13:09:00Z">
        <w:r>
          <w:rPr>
            <w:rStyle w:val="Code"/>
          </w:rPr>
          <w:t xml:space="preserve"> </w:t>
        </w:r>
      </w:ins>
    </w:p>
    <w:p w14:paraId="07B9B00B" w14:textId="704ACEB3" w:rsidR="006E7EF0" w:rsidRPr="00217A8F" w:rsidRDefault="006E7EF0" w:rsidP="006E7EF0">
      <w:pPr>
        <w:rPr>
          <w:ins w:id="398" w:author="Stephen Michell" w:date="2020-09-14T11:32:00Z"/>
          <w:rStyle w:val="Code"/>
        </w:rPr>
      </w:pPr>
      <w:proofErr w:type="spellStart"/>
      <w:ins w:id="399" w:author="Stephen Michell" w:date="2020-09-14T11:32:00Z">
        <w:r w:rsidRPr="00217A8F">
          <w:rPr>
            <w:rStyle w:val="Code"/>
          </w:rPr>
          <w:t>cout</w:t>
        </w:r>
        <w:proofErr w:type="spellEnd"/>
        <w:r w:rsidRPr="00217A8F">
          <w:rPr>
            <w:rStyle w:val="Code"/>
          </w:rPr>
          <w:t xml:space="preserve"> &lt;&lt; "Freezing </w:t>
        </w:r>
        <w:proofErr w:type="spellStart"/>
        <w:r w:rsidRPr="00217A8F">
          <w:rPr>
            <w:rStyle w:val="Code"/>
          </w:rPr>
          <w:t>pt</w:t>
        </w:r>
        <w:proofErr w:type="spellEnd"/>
        <w:r w:rsidRPr="00217A8F">
          <w:rPr>
            <w:rStyle w:val="Code"/>
          </w:rPr>
          <w:t xml:space="preserve">: " &lt;&lt; </w:t>
        </w:r>
        <w:proofErr w:type="spellStart"/>
        <w:r w:rsidRPr="00217A8F">
          <w:rPr>
            <w:rStyle w:val="Code"/>
          </w:rPr>
          <w:t>fp</w:t>
        </w:r>
        <w:proofErr w:type="spellEnd"/>
        <w:r w:rsidRPr="00217A8F">
          <w:rPr>
            <w:rStyle w:val="Code"/>
          </w:rPr>
          <w:t xml:space="preserve"> &lt;&lt; ", " &lt;&lt; </w:t>
        </w:r>
      </w:ins>
      <w:proofErr w:type="spellStart"/>
      <w:ins w:id="400" w:author="Stephen Michell" w:date="2020-09-14T13:02:00Z">
        <w:r w:rsidR="00EC770D">
          <w:rPr>
            <w:rStyle w:val="Code"/>
          </w:rPr>
          <w:t>fahrenheit</w:t>
        </w:r>
      </w:ins>
      <w:proofErr w:type="spellEnd"/>
      <w:ins w:id="401" w:author="Stephen Michell" w:date="2020-09-14T11:32:00Z">
        <w:r w:rsidRPr="00217A8F">
          <w:rPr>
            <w:rStyle w:val="Code"/>
          </w:rPr>
          <w:t>{</w:t>
        </w:r>
        <w:proofErr w:type="spellStart"/>
        <w:r w:rsidRPr="00217A8F">
          <w:rPr>
            <w:rStyle w:val="Code"/>
          </w:rPr>
          <w:t>fp</w:t>
        </w:r>
        <w:proofErr w:type="spellEnd"/>
        <w:r w:rsidRPr="00217A8F">
          <w:rPr>
            <w:rStyle w:val="Code"/>
          </w:rPr>
          <w:t xml:space="preserve">} &lt;&lt; ", " &lt;&lt; </w:t>
        </w:r>
        <w:proofErr w:type="spellStart"/>
        <w:r w:rsidRPr="00217A8F">
          <w:rPr>
            <w:rStyle w:val="Code"/>
          </w:rPr>
          <w:t>fp_F</w:t>
        </w:r>
        <w:proofErr w:type="spellEnd"/>
        <w:r w:rsidRPr="00217A8F">
          <w:rPr>
            <w:rStyle w:val="Code"/>
          </w:rPr>
          <w:t xml:space="preserve"> &lt;&lt; '\n';</w:t>
        </w:r>
      </w:ins>
    </w:p>
    <w:p w14:paraId="79A34A98" w14:textId="77777777" w:rsidR="006E7EF0" w:rsidRPr="00217A8F" w:rsidRDefault="006E7EF0" w:rsidP="006E7EF0">
      <w:pPr>
        <w:rPr>
          <w:ins w:id="402" w:author="Stephen Michell" w:date="2020-09-14T11:32:00Z"/>
          <w:rStyle w:val="Code"/>
        </w:rPr>
      </w:pPr>
      <w:ins w:id="403" w:author="Stephen Michell" w:date="2020-09-14T11:32:00Z">
        <w:r w:rsidRPr="00217A8F">
          <w:rPr>
            <w:rStyle w:val="Code"/>
          </w:rPr>
          <w:t xml:space="preserve">  </w:t>
        </w:r>
        <w:proofErr w:type="spellStart"/>
        <w:r w:rsidRPr="00217A8F">
          <w:rPr>
            <w:rStyle w:val="Code"/>
          </w:rPr>
          <w:t>cout</w:t>
        </w:r>
        <w:proofErr w:type="spellEnd"/>
        <w:r w:rsidRPr="00217A8F">
          <w:rPr>
            <w:rStyle w:val="Code"/>
          </w:rPr>
          <w:t xml:space="preserve"> &lt;&lt; "Boiling </w:t>
        </w:r>
        <w:proofErr w:type="spellStart"/>
        <w:r w:rsidRPr="00217A8F">
          <w:rPr>
            <w:rStyle w:val="Code"/>
          </w:rPr>
          <w:t>pt</w:t>
        </w:r>
        <w:proofErr w:type="spellEnd"/>
        <w:r w:rsidRPr="00217A8F">
          <w:rPr>
            <w:rStyle w:val="Code"/>
          </w:rPr>
          <w:t xml:space="preserve">: " &lt;&lt; </w:t>
        </w:r>
        <w:proofErr w:type="spellStart"/>
        <w:r w:rsidRPr="00217A8F">
          <w:rPr>
            <w:rStyle w:val="Code"/>
          </w:rPr>
          <w:t>celsius</w:t>
        </w:r>
        <w:proofErr w:type="spellEnd"/>
        <w:r w:rsidRPr="00217A8F">
          <w:rPr>
            <w:rStyle w:val="Code"/>
          </w:rPr>
          <w:t>{</w:t>
        </w:r>
        <w:proofErr w:type="spellStart"/>
        <w:r w:rsidRPr="00217A8F">
          <w:rPr>
            <w:rStyle w:val="Code"/>
          </w:rPr>
          <w:t>bp</w:t>
        </w:r>
        <w:proofErr w:type="spellEnd"/>
        <w:r w:rsidRPr="00217A8F">
          <w:rPr>
            <w:rStyle w:val="Code"/>
          </w:rPr>
          <w:t xml:space="preserve">} &lt;&lt; ", " &lt;&lt; </w:t>
        </w:r>
        <w:proofErr w:type="spellStart"/>
        <w:r w:rsidRPr="00217A8F">
          <w:rPr>
            <w:rStyle w:val="Code"/>
          </w:rPr>
          <w:t>bp_C</w:t>
        </w:r>
        <w:proofErr w:type="spellEnd"/>
        <w:r w:rsidRPr="00217A8F">
          <w:rPr>
            <w:rStyle w:val="Code"/>
          </w:rPr>
          <w:t xml:space="preserve"> &lt;&lt; ", " &lt;&lt; </w:t>
        </w:r>
        <w:proofErr w:type="spellStart"/>
        <w:r w:rsidRPr="00217A8F">
          <w:rPr>
            <w:rStyle w:val="Code"/>
          </w:rPr>
          <w:t>bp</w:t>
        </w:r>
        <w:proofErr w:type="spellEnd"/>
        <w:r w:rsidRPr="00217A8F">
          <w:rPr>
            <w:rStyle w:val="Code"/>
          </w:rPr>
          <w:t xml:space="preserve"> &lt;&lt; '\n';</w:t>
        </w:r>
      </w:ins>
    </w:p>
    <w:p w14:paraId="087196B1" w14:textId="77777777" w:rsidR="006E7EF0" w:rsidRPr="00A53A49" w:rsidRDefault="006E7EF0" w:rsidP="006E7EF0">
      <w:pPr>
        <w:rPr>
          <w:ins w:id="404" w:author="Stephen Michell" w:date="2020-09-14T11:32:00Z"/>
          <w:rStyle w:val="Code"/>
        </w:rPr>
      </w:pPr>
      <w:ins w:id="405" w:author="Stephen Michell" w:date="2020-09-14T11:32:00Z">
        <w:r w:rsidRPr="00217A8F">
          <w:rPr>
            <w:rStyle w:val="Code"/>
          </w:rPr>
          <w:t>}</w:t>
        </w:r>
      </w:ins>
      <w:commentRangeEnd w:id="236"/>
      <w:ins w:id="406" w:author="Stephen Michell" w:date="2020-09-14T13:29:00Z">
        <w:r w:rsidR="000B2480">
          <w:rPr>
            <w:rStyle w:val="CommentReference"/>
          </w:rPr>
          <w:commentReference w:id="236"/>
        </w:r>
      </w:ins>
    </w:p>
    <w:p w14:paraId="08AEC651" w14:textId="03F000F3" w:rsidR="006E7EF0" w:rsidRDefault="006E7EF0" w:rsidP="006E7EF0">
      <w:pPr>
        <w:rPr>
          <w:ins w:id="407" w:author="Stephen Michell" w:date="2020-09-14T13:29:00Z"/>
          <w:lang w:bidi="en-US"/>
        </w:rPr>
      </w:pPr>
    </w:p>
    <w:p w14:paraId="2961204D" w14:textId="77777777" w:rsidR="000B2480" w:rsidRDefault="000B2480" w:rsidP="006E7EF0">
      <w:pPr>
        <w:rPr>
          <w:ins w:id="408" w:author="Stephen Michell" w:date="2020-09-14T11:32:00Z"/>
          <w:lang w:bidi="en-US"/>
        </w:rPr>
      </w:pPr>
    </w:p>
    <w:p w14:paraId="5CCFA8CB" w14:textId="18E2C7E2" w:rsidR="006E7EF0" w:rsidRPr="00A53A49" w:rsidRDefault="006E7EF0" w:rsidP="006E7EF0">
      <w:pPr>
        <w:rPr>
          <w:ins w:id="409" w:author="Stephen Michell" w:date="2020-09-03T12:19:00Z"/>
        </w:rPr>
      </w:pPr>
      <w:ins w:id="410" w:author="Stephen Michell" w:date="2020-09-14T11:32:00Z">
        <w:r>
          <w:rPr>
            <w:rFonts w:ascii="monospace" w:hAnsi="monospace"/>
            <w:lang w:bidi="en-US"/>
          </w:rPr>
          <w:br/>
        </w:r>
      </w:ins>
    </w:p>
    <w:p w14:paraId="03FD3163" w14:textId="77777777" w:rsidR="0030651A" w:rsidRPr="00A53A49" w:rsidRDefault="0030651A" w:rsidP="007D4EF1">
      <w:pPr>
        <w:rPr>
          <w:lang w:bidi="en-US"/>
        </w:rPr>
      </w:pPr>
    </w:p>
    <w:p w14:paraId="3C68C723" w14:textId="5AD960BE" w:rsidR="00D55FBD" w:rsidRDefault="00FF4054" w:rsidP="00D55FBD">
      <w:pPr>
        <w:rPr>
          <w:ins w:id="411" w:author="Stephen Michell" w:date="2020-09-14T13:35:00Z"/>
          <w:lang w:bidi="en-US"/>
        </w:rPr>
      </w:pPr>
      <w:commentRangeStart w:id="412"/>
      <w:ins w:id="413" w:author="Stephen Michell" w:date="2020-09-03T12:29:00Z">
        <w:r>
          <w:rPr>
            <w:lang w:bidi="en-US"/>
          </w:rPr>
          <w:t>C++ enumeration and class type</w:t>
        </w:r>
      </w:ins>
      <w:ins w:id="414" w:author="Stephen Michell" w:date="2020-09-14T13:36:00Z">
        <w:r w:rsidR="00571816">
          <w:rPr>
            <w:lang w:bidi="en-US"/>
          </w:rPr>
          <w:t>s</w:t>
        </w:r>
      </w:ins>
      <w:ins w:id="415" w:author="Stephen Michell" w:date="2020-09-03T12:29:00Z">
        <w:r>
          <w:rPr>
            <w:lang w:bidi="en-US"/>
          </w:rPr>
          <w:t xml:space="preserve"> distinguishes different types with identical structure. </w:t>
        </w:r>
      </w:ins>
      <w:ins w:id="416" w:author="Stephen Michell" w:date="2020-09-03T11:27:00Z">
        <w:r w:rsidR="00D55FBD">
          <w:rPr>
            <w:lang w:bidi="en-US"/>
          </w:rPr>
          <w:t xml:space="preserve">In contrast to C, where structural equivalence allows to cast a value from one type as another type with a compatible structure, </w:t>
        </w:r>
      </w:ins>
      <w:ins w:id="417" w:author="Stephen Michell" w:date="2020-09-03T12:28:00Z">
        <w:r>
          <w:rPr>
            <w:lang w:bidi="en-US"/>
          </w:rPr>
          <w:t>C++ does have</w:t>
        </w:r>
      </w:ins>
      <w:ins w:id="418" w:author="Stephen Michell" w:date="2020-09-03T12:27:00Z">
        <w:r>
          <w:rPr>
            <w:lang w:bidi="en-US"/>
          </w:rPr>
          <w:t xml:space="preserve"> a few cases, (union types, </w:t>
        </w:r>
        <w:proofErr w:type="spellStart"/>
        <w:r>
          <w:rPr>
            <w:lang w:bidi="en-US"/>
          </w:rPr>
          <w:t>reinterpret_cast</w:t>
        </w:r>
        <w:proofErr w:type="spellEnd"/>
        <w:r>
          <w:rPr>
            <w:lang w:bidi="en-US"/>
          </w:rPr>
          <w:t>) where structurally equivalent types play a role, but those situations come with their own set of vulnerabilities (note: needs section) and should be avoided.</w:t>
        </w:r>
      </w:ins>
      <w:ins w:id="419" w:author="Stephen Michell" w:date="2020-09-03T12:28:00Z">
        <w:r w:rsidRPr="00FF4054">
          <w:rPr>
            <w:lang w:bidi="en-US"/>
          </w:rPr>
          <w:t xml:space="preserve"> </w:t>
        </w:r>
      </w:ins>
      <w:ins w:id="420" w:author="Stephen Michell" w:date="2020-09-03T12:33:00Z">
        <w:r w:rsidR="00694EAB">
          <w:rPr>
            <w:lang w:bidi="en-US"/>
          </w:rPr>
          <w:t xml:space="preserve"> </w:t>
        </w:r>
      </w:ins>
      <w:ins w:id="421" w:author="Stephen Michell" w:date="2020-09-03T11:27:00Z">
        <w:r w:rsidR="00D55FBD">
          <w:rPr>
            <w:lang w:bidi="en-US"/>
          </w:rPr>
          <w:t xml:space="preserve">Other cases, where C-style casts can be used to reinterpret values as another type, are </w:t>
        </w:r>
      </w:ins>
      <w:ins w:id="422" w:author="Stephen Michell" w:date="2020-09-03T12:32:00Z">
        <w:r w:rsidR="00694EAB">
          <w:rPr>
            <w:lang w:bidi="en-US"/>
          </w:rPr>
          <w:t>managed</w:t>
        </w:r>
      </w:ins>
      <w:ins w:id="423" w:author="Stephen Michell" w:date="2020-09-03T11:27:00Z">
        <w:r w:rsidR="00D55FBD">
          <w:rPr>
            <w:lang w:bidi="en-US"/>
          </w:rPr>
          <w:t xml:space="preserve"> </w:t>
        </w:r>
      </w:ins>
      <w:ins w:id="424" w:author="Stephen Michell" w:date="2020-09-03T12:25:00Z">
        <w:r>
          <w:rPr>
            <w:lang w:bidi="en-US"/>
          </w:rPr>
          <w:t>by</w:t>
        </w:r>
      </w:ins>
      <w:ins w:id="425" w:author="Stephen Michell" w:date="2020-09-03T11:27:00Z">
        <w:r w:rsidR="00D55FBD">
          <w:rPr>
            <w:lang w:bidi="en-US"/>
          </w:rPr>
          <w:t xml:space="preserve"> the use of appropriate C++-style casts (static, </w:t>
        </w:r>
        <w:proofErr w:type="spellStart"/>
        <w:r w:rsidR="00D55FBD">
          <w:rPr>
            <w:lang w:bidi="en-US"/>
          </w:rPr>
          <w:t>const</w:t>
        </w:r>
        <w:proofErr w:type="spellEnd"/>
        <w:r w:rsidR="00D55FBD">
          <w:rPr>
            <w:lang w:bidi="en-US"/>
          </w:rPr>
          <w:t>, dynamic, reinterpret), The</w:t>
        </w:r>
      </w:ins>
      <w:ins w:id="426" w:author="Stephen Michell" w:date="2020-09-03T12:34:00Z">
        <w:r w:rsidR="00694EAB">
          <w:rPr>
            <w:lang w:bidi="en-US"/>
          </w:rPr>
          <w:t>se named casts</w:t>
        </w:r>
      </w:ins>
      <w:ins w:id="427" w:author="Stephen Michell" w:date="2020-09-03T11:27:00Z">
        <w:r w:rsidR="00D55FBD">
          <w:rPr>
            <w:lang w:bidi="en-US"/>
          </w:rPr>
          <w:t xml:space="preserve"> eliminate many of the issues associated with C-style casts. See clauses </w:t>
        </w:r>
        <w:proofErr w:type="gramStart"/>
        <w:r w:rsidR="00D55FBD">
          <w:rPr>
            <w:lang w:bidi="en-US"/>
          </w:rPr>
          <w:t>6.6  and</w:t>
        </w:r>
        <w:proofErr w:type="gramEnd"/>
        <w:r w:rsidR="00D55FBD">
          <w:rPr>
            <w:lang w:bidi="en-US"/>
          </w:rPr>
          <w:t xml:space="preserve"> 6.37 for a discussion of C++ conversion capabilities and errors.</w:t>
        </w:r>
      </w:ins>
      <w:commentRangeEnd w:id="412"/>
      <w:ins w:id="428" w:author="Stephen Michell" w:date="2020-09-14T13:44:00Z">
        <w:r w:rsidR="004B7E09">
          <w:rPr>
            <w:rStyle w:val="CommentReference"/>
          </w:rPr>
          <w:commentReference w:id="412"/>
        </w:r>
      </w:ins>
    </w:p>
    <w:p w14:paraId="3862A68F" w14:textId="77777777" w:rsidR="00571816" w:rsidRDefault="00571816" w:rsidP="00D55FBD">
      <w:pPr>
        <w:rPr>
          <w:ins w:id="429" w:author="Stephen Michell" w:date="2020-09-03T12:33:00Z"/>
          <w:lang w:bidi="en-US"/>
        </w:rPr>
      </w:pPr>
    </w:p>
    <w:p w14:paraId="2F558533" w14:textId="3C7AA719" w:rsidR="00694EAB" w:rsidRDefault="00694EAB" w:rsidP="00D55FBD">
      <w:pPr>
        <w:rPr>
          <w:ins w:id="430" w:author="Stephen Michell" w:date="2020-09-03T11:27:00Z"/>
          <w:lang w:bidi="en-US"/>
        </w:rPr>
      </w:pPr>
      <w:ins w:id="431" w:author="Stephen Michell" w:date="2020-09-03T12:33:00Z">
        <w:r>
          <w:rPr>
            <w:lang w:bidi="en-US"/>
          </w:rPr>
          <w:t>Note that C++ aliasing mechanisms for types and templates (using, typedef) do not provide new types or templates and thus a type alias is considered identical to its original type.</w:t>
        </w:r>
      </w:ins>
    </w:p>
    <w:p w14:paraId="1AAC620F" w14:textId="0F04F4C4" w:rsidR="00D55FBD" w:rsidRDefault="00D55FBD" w:rsidP="00D55FBD">
      <w:pPr>
        <w:rPr>
          <w:ins w:id="432" w:author="Stephen Michell" w:date="2020-09-03T11:27:00Z"/>
          <w:lang w:bidi="en-US"/>
        </w:rPr>
      </w:pPr>
    </w:p>
    <w:p w14:paraId="623A92D8" w14:textId="77777777" w:rsidR="00D55FBD" w:rsidRDefault="00D55FBD" w:rsidP="00D55FBD">
      <w:pPr>
        <w:rPr>
          <w:ins w:id="433" w:author="Stephen Michell" w:date="2020-09-03T11:27:00Z"/>
          <w:lang w:bidi="en-US"/>
        </w:rPr>
      </w:pPr>
      <w:ins w:id="434" w:author="Stephen Michell" w:date="2020-09-03T11:27:00Z">
        <w:r>
          <w:rPr>
            <w:lang w:bidi="en-US"/>
          </w:rPr>
          <w:t>In addition to user-defined class types (struct, union, class), C++ allows the definition of enumeration types and the construction of reference types, pointer types, array types and function types from other types.</w:t>
        </w:r>
      </w:ins>
    </w:p>
    <w:p w14:paraId="7C20478D" w14:textId="5E391508" w:rsidR="00D55FBD" w:rsidRDefault="00D55FBD" w:rsidP="00D55FBD">
      <w:pPr>
        <w:rPr>
          <w:ins w:id="435" w:author="Stephen Michell" w:date="2020-09-03T11:27:00Z"/>
          <w:lang w:bidi="en-US"/>
        </w:rPr>
      </w:pPr>
      <w:ins w:id="436" w:author="Stephen Michell" w:date="2020-09-03T11:27:00Z">
        <w:r>
          <w:rPr>
            <w:lang w:bidi="en-US"/>
          </w:rPr>
          <w:t xml:space="preserve">Templates and the use of the keyword </w:t>
        </w:r>
        <w:r w:rsidRPr="00217A8F">
          <w:rPr>
            <w:rFonts w:ascii="Courier New" w:hAnsi="Courier New" w:cs="Courier New"/>
            <w:sz w:val="21"/>
            <w:szCs w:val="21"/>
            <w:lang w:bidi="en-US"/>
          </w:rPr>
          <w:t>auto</w:t>
        </w:r>
        <w:r>
          <w:rPr>
            <w:lang w:bidi="en-US"/>
          </w:rPr>
          <w:t xml:space="preserve"> permits type-agnostic code that determines free type parameters to be </w:t>
        </w:r>
      </w:ins>
      <w:ins w:id="437" w:author="Stephen Michell" w:date="2020-09-03T12:39:00Z">
        <w:r w:rsidR="00694EAB">
          <w:rPr>
            <w:lang w:bidi="en-US"/>
          </w:rPr>
          <w:t xml:space="preserve">deduced </w:t>
        </w:r>
        <w:proofErr w:type="gramStart"/>
        <w:r w:rsidR="00694EAB">
          <w:rPr>
            <w:lang w:bidi="en-US"/>
          </w:rPr>
          <w:t>or,  additionally</w:t>
        </w:r>
        <w:proofErr w:type="gramEnd"/>
        <w:r w:rsidR="00694EAB">
          <w:rPr>
            <w:lang w:bidi="en-US"/>
          </w:rPr>
          <w:t xml:space="preserve"> </w:t>
        </w:r>
      </w:ins>
      <w:ins w:id="438" w:author="Stephen Michell" w:date="2020-09-03T11:27:00Z">
        <w:r>
          <w:rPr>
            <w:lang w:bidi="en-US"/>
          </w:rPr>
          <w:t>in the case of templates</w:t>
        </w:r>
      </w:ins>
      <w:ins w:id="439" w:author="Stephen Michell" w:date="2020-09-03T12:39:00Z">
        <w:r w:rsidR="00694EAB">
          <w:rPr>
            <w:lang w:bidi="en-US"/>
          </w:rPr>
          <w:t>, to be specified.</w:t>
        </w:r>
      </w:ins>
      <w:ins w:id="440" w:author="Stephen Michell" w:date="2020-09-03T11:27:00Z">
        <w:r>
          <w:rPr>
            <w:lang w:bidi="en-US"/>
          </w:rPr>
          <w:t xml:space="preserve"> C++20 concepts further allow easier formulat</w:t>
        </w:r>
      </w:ins>
      <w:ins w:id="441" w:author="Stephen Michell" w:date="2020-09-03T12:36:00Z">
        <w:r w:rsidR="00694EAB">
          <w:rPr>
            <w:lang w:bidi="en-US"/>
          </w:rPr>
          <w:t>ion of</w:t>
        </w:r>
      </w:ins>
      <w:ins w:id="442" w:author="Stephen Michell" w:date="2020-09-03T11:27:00Z">
        <w:r>
          <w:rPr>
            <w:lang w:bidi="en-US"/>
          </w:rPr>
          <w:t xml:space="preserve"> syntactic restrictions on the parameters</w:t>
        </w:r>
      </w:ins>
      <w:ins w:id="443" w:author="Stephen Michell" w:date="2020-09-03T12:37:00Z">
        <w:r w:rsidR="00694EAB">
          <w:rPr>
            <w:lang w:bidi="en-US"/>
          </w:rPr>
          <w:t xml:space="preserve"> (see 6.39 Templates and generics)</w:t>
        </w:r>
      </w:ins>
      <w:ins w:id="444" w:author="Stephen Michell" w:date="2020-09-03T12:40:00Z">
        <w:r w:rsidR="00694EAB">
          <w:rPr>
            <w:lang w:bidi="en-US"/>
          </w:rPr>
          <w:t>.</w:t>
        </w:r>
      </w:ins>
    </w:p>
    <w:p w14:paraId="7D65D951" w14:textId="5A9A4556" w:rsidR="00D55FBD" w:rsidRDefault="00D55FBD" w:rsidP="00D55FBD">
      <w:pPr>
        <w:rPr>
          <w:ins w:id="445" w:author="Stephen Michell" w:date="2020-09-03T11:27:00Z"/>
          <w:lang w:bidi="en-US"/>
        </w:rPr>
      </w:pPr>
      <w:ins w:id="446" w:author="Stephen Michell" w:date="2020-09-03T11:27:00Z">
        <w:r>
          <w:rPr>
            <w:lang w:bidi="en-US"/>
          </w:rPr>
          <w:lastRenderedPageBreak/>
          <w:t>Forming class hierarchies with virtual member functions in the base class and corresponding overrides in derived classes introduce dynamic typing that can be employed and checked at run-time, when the corresponding object is passed by reference or pointer to one of its base classes (see section</w:t>
        </w:r>
      </w:ins>
      <w:ins w:id="447" w:author="Stephen Michell" w:date="2020-09-03T12:41:00Z">
        <w:r w:rsidR="001A4539">
          <w:rPr>
            <w:lang w:bidi="en-US"/>
          </w:rPr>
          <w:t xml:space="preserve"> </w:t>
        </w:r>
        <w:r w:rsidR="001A4539" w:rsidRPr="00217A8F">
          <w:rPr>
            <w:i/>
            <w:lang w:bidi="en-US"/>
          </w:rPr>
          <w:t>(inheritance, polymorphism)</w:t>
        </w:r>
      </w:ins>
      <w:ins w:id="448" w:author="Stephen Michell" w:date="2020-09-03T11:27:00Z">
        <w:r>
          <w:rPr>
            <w:lang w:bidi="en-US"/>
          </w:rPr>
          <w:t>). Note, that in constructors and destructors the</w:t>
        </w:r>
      </w:ins>
      <w:ins w:id="449" w:author="Stephen Michell" w:date="2020-09-03T12:43:00Z">
        <w:r w:rsidR="001A4539">
          <w:rPr>
            <w:lang w:bidi="en-US"/>
          </w:rPr>
          <w:t xml:space="preserve"> object</w:t>
        </w:r>
      </w:ins>
      <w:ins w:id="450" w:author="Stephen Michell" w:date="2020-09-03T12:44:00Z">
        <w:r w:rsidR="001A4539">
          <w:rPr>
            <w:lang w:bidi="en-US"/>
          </w:rPr>
          <w:t xml:space="preserve"> po</w:t>
        </w:r>
      </w:ins>
      <w:ins w:id="451" w:author="Stephen Michell" w:date="2020-09-03T12:45:00Z">
        <w:r w:rsidR="001A4539">
          <w:rPr>
            <w:lang w:bidi="en-US"/>
          </w:rPr>
          <w:t xml:space="preserve">inted </w:t>
        </w:r>
        <w:proofErr w:type="gramStart"/>
        <w:r w:rsidR="001A4539">
          <w:rPr>
            <w:lang w:bidi="en-US"/>
          </w:rPr>
          <w:t>to</w:t>
        </w:r>
      </w:ins>
      <w:ins w:id="452" w:author="Stephen Michell" w:date="2020-09-03T12:43:00Z">
        <w:r w:rsidR="001A4539">
          <w:rPr>
            <w:lang w:bidi="en-US"/>
          </w:rPr>
          <w:t xml:space="preserve"> </w:t>
        </w:r>
      </w:ins>
      <w:ins w:id="453" w:author="Stephen Michell" w:date="2020-09-03T11:27:00Z">
        <w:r>
          <w:rPr>
            <w:lang w:bidi="en-US"/>
          </w:rPr>
          <w:t xml:space="preserve"> </w:t>
        </w:r>
        <w:r w:rsidRPr="00217A8F">
          <w:rPr>
            <w:rFonts w:ascii="Courier New" w:hAnsi="Courier New" w:cs="Courier New"/>
            <w:sz w:val="21"/>
            <w:szCs w:val="21"/>
            <w:lang w:bidi="en-US"/>
          </w:rPr>
          <w:t>this</w:t>
        </w:r>
        <w:proofErr w:type="gramEnd"/>
        <w:r w:rsidRPr="00217A8F">
          <w:rPr>
            <w:rFonts w:ascii="Courier New" w:hAnsi="Courier New" w:cs="Courier New"/>
            <w:sz w:val="21"/>
            <w:szCs w:val="21"/>
            <w:lang w:bidi="en-US"/>
          </w:rPr>
          <w:t xml:space="preserve"> </w:t>
        </w:r>
        <w:r>
          <w:rPr>
            <w:lang w:bidi="en-US"/>
          </w:rPr>
          <w:t>is always statically typed.</w:t>
        </w:r>
      </w:ins>
    </w:p>
    <w:p w14:paraId="474EE43F" w14:textId="3748747D" w:rsidR="00D55FBD" w:rsidRDefault="001A4539" w:rsidP="00D55FBD">
      <w:pPr>
        <w:rPr>
          <w:ins w:id="454" w:author="Stephen Michell" w:date="2020-09-03T11:27:00Z"/>
          <w:lang w:bidi="en-US"/>
        </w:rPr>
      </w:pPr>
      <w:ins w:id="455" w:author="Stephen Michell" w:date="2020-09-03T12:47:00Z">
        <w:r>
          <w:rPr>
            <w:lang w:bidi="en-US"/>
          </w:rPr>
          <w:t>Since</w:t>
        </w:r>
      </w:ins>
      <w:ins w:id="456" w:author="Stephen Michell" w:date="2020-09-03T11:27:00Z">
        <w:r w:rsidR="00D55FBD">
          <w:rPr>
            <w:lang w:bidi="en-US"/>
          </w:rPr>
          <w:t xml:space="preserve"> C++ </w:t>
        </w:r>
      </w:ins>
      <w:ins w:id="457" w:author="Stephen Michell" w:date="2020-09-03T12:47:00Z">
        <w:r>
          <w:rPr>
            <w:lang w:bidi="en-US"/>
          </w:rPr>
          <w:t>inherits</w:t>
        </w:r>
      </w:ins>
      <w:ins w:id="458" w:author="Stephen Michell" w:date="2020-09-03T11:27:00Z">
        <w:r w:rsidR="00D55FBD">
          <w:rPr>
            <w:lang w:bidi="en-US"/>
          </w:rPr>
          <w:t xml:space="preserve"> some of the type system </w:t>
        </w:r>
      </w:ins>
      <w:ins w:id="459" w:author="Stephen Michell" w:date="2020-09-03T12:44:00Z">
        <w:r>
          <w:rPr>
            <w:lang w:bidi="en-US"/>
          </w:rPr>
          <w:t>of</w:t>
        </w:r>
      </w:ins>
      <w:ins w:id="460" w:author="Stephen Michell" w:date="2020-09-03T11:27:00Z">
        <w:r w:rsidR="00D55FBD">
          <w:rPr>
            <w:lang w:bidi="en-US"/>
          </w:rPr>
          <w:t xml:space="preserve"> C (arithmetic types and pointers)</w:t>
        </w:r>
      </w:ins>
      <w:ins w:id="461" w:author="Stephen Michell" w:date="2020-09-03T12:44:00Z">
        <w:r>
          <w:rPr>
            <w:lang w:bidi="en-US"/>
          </w:rPr>
          <w:t>,</w:t>
        </w:r>
      </w:ins>
      <w:ins w:id="462" w:author="Stephen Michell" w:date="2020-09-03T11:27:00Z">
        <w:r w:rsidR="00D55FBD">
          <w:rPr>
            <w:lang w:bidi="en-US"/>
          </w:rPr>
          <w:t xml:space="preserve"> it suffers similar vulnerabilities, such as those caused by integral promotion, implicit numeric conversion, pointer arithmetic and pointer casts. User-defined class types </w:t>
        </w:r>
      </w:ins>
      <w:ins w:id="463" w:author="Stephen Michell" w:date="2020-09-03T12:49:00Z">
        <w:r>
          <w:rPr>
            <w:lang w:bidi="en-US"/>
          </w:rPr>
          <w:t xml:space="preserve">are vulnerable to </w:t>
        </w:r>
      </w:ins>
      <w:ins w:id="464" w:author="Stephen Michell" w:date="2020-09-03T11:27:00Z">
        <w:r w:rsidR="00D55FBD">
          <w:rPr>
            <w:lang w:bidi="en-US"/>
          </w:rPr>
          <w:t xml:space="preserve">unexpected conversions due to </w:t>
        </w:r>
      </w:ins>
      <w:ins w:id="465" w:author="Stephen Michell" w:date="2020-09-03T12:48:00Z">
        <w:r>
          <w:rPr>
            <w:lang w:bidi="en-US"/>
          </w:rPr>
          <w:t>implicitly</w:t>
        </w:r>
      </w:ins>
      <w:ins w:id="466" w:author="Stephen Michell" w:date="2020-09-03T11:27:00Z">
        <w:r w:rsidR="00D55FBD">
          <w:rPr>
            <w:lang w:bidi="en-US"/>
          </w:rPr>
          <w:t xml:space="preserve"> applied converting constructors and conversion operators (see </w:t>
        </w:r>
      </w:ins>
      <w:ins w:id="467" w:author="Stephen Michell" w:date="2020-09-03T12:50:00Z">
        <w:r>
          <w:rPr>
            <w:lang w:bidi="en-US"/>
          </w:rPr>
          <w:t>“type conversions”</w:t>
        </w:r>
      </w:ins>
      <w:ins w:id="468" w:author="Stephen Michell" w:date="2020-09-03T11:27:00Z">
        <w:r w:rsidR="00D55FBD">
          <w:rPr>
            <w:lang w:bidi="en-US"/>
          </w:rPr>
          <w:t>).</w:t>
        </w:r>
      </w:ins>
    </w:p>
    <w:p w14:paraId="38972D6A" w14:textId="0E31C32F" w:rsidR="00D55FBD" w:rsidRDefault="00D55FBD" w:rsidP="00D55FBD">
      <w:pPr>
        <w:rPr>
          <w:ins w:id="469" w:author="Stephen Michell" w:date="2020-09-03T11:27:00Z"/>
          <w:lang w:bidi="en-US"/>
        </w:rPr>
      </w:pPr>
      <w:ins w:id="470" w:author="Stephen Michell" w:date="2020-09-03T11:27:00Z">
        <w:r>
          <w:rPr>
            <w:lang w:bidi="en-US"/>
          </w:rPr>
          <w:t xml:space="preserve">On the other hand, C++ provides mechanisms to define strong domain types </w:t>
        </w:r>
      </w:ins>
      <w:ins w:id="471" w:author="Stephen Michell" w:date="2020-09-03T12:54:00Z">
        <w:r w:rsidR="00831317">
          <w:rPr>
            <w:lang w:bidi="en-US"/>
          </w:rPr>
          <w:t xml:space="preserve">(without runtime overhead) </w:t>
        </w:r>
      </w:ins>
      <w:ins w:id="472" w:author="Stephen Michell" w:date="2020-09-03T11:27:00Z">
        <w:r>
          <w:rPr>
            <w:lang w:bidi="en-US"/>
          </w:rPr>
          <w:t>that allow appropriate operators through overloading, value range control through constructors and encapsulation of data</w:t>
        </w:r>
      </w:ins>
      <w:ins w:id="473" w:author="Stephen Michell" w:date="2020-09-03T12:51:00Z">
        <w:r w:rsidR="001A4539">
          <w:rPr>
            <w:lang w:bidi="en-US"/>
          </w:rPr>
          <w:t>,</w:t>
        </w:r>
      </w:ins>
      <w:ins w:id="474" w:author="Stephen Michell" w:date="2020-09-03T11:27:00Z">
        <w:r>
          <w:rPr>
            <w:lang w:bidi="en-US"/>
          </w:rPr>
          <w:t xml:space="preserve"> </w:t>
        </w:r>
      </w:ins>
      <w:ins w:id="475" w:author="Stephen Michell" w:date="2020-09-03T12:51:00Z">
        <w:r w:rsidR="00831317">
          <w:rPr>
            <w:lang w:bidi="en-US"/>
          </w:rPr>
          <w:t>without</w:t>
        </w:r>
      </w:ins>
      <w:ins w:id="476" w:author="Stephen Michell" w:date="2020-09-03T11:27:00Z">
        <w:r>
          <w:rPr>
            <w:lang w:bidi="en-US"/>
          </w:rPr>
          <w:t xml:space="preserve"> implicit or surprising conversions. </w:t>
        </w:r>
      </w:ins>
    </w:p>
    <w:p w14:paraId="21968D5D" w14:textId="77777777" w:rsidR="00831317" w:rsidRDefault="00D55FBD" w:rsidP="00D55FBD">
      <w:pPr>
        <w:rPr>
          <w:ins w:id="477" w:author="Stephen Michell" w:date="2020-09-03T12:57:00Z"/>
          <w:lang w:bidi="en-US"/>
        </w:rPr>
      </w:pPr>
      <w:ins w:id="478" w:author="Stephen Michell" w:date="2020-09-03T11:27:00Z">
        <w:r>
          <w:rPr>
            <w:lang w:bidi="en-US"/>
          </w:rPr>
          <w:t xml:space="preserve">There exist a few holes in the type system, often for backward </w:t>
        </w:r>
      </w:ins>
      <w:ins w:id="479" w:author="Stephen Michell" w:date="2020-09-03T12:55:00Z">
        <w:r w:rsidR="00831317">
          <w:rPr>
            <w:lang w:bidi="en-US"/>
          </w:rPr>
          <w:t>compatibility</w:t>
        </w:r>
      </w:ins>
      <w:ins w:id="480" w:author="Stephen Michell" w:date="2020-09-03T11:27:00Z">
        <w:r>
          <w:rPr>
            <w:lang w:bidi="en-US"/>
          </w:rPr>
          <w:t xml:space="preserve">. </w:t>
        </w:r>
      </w:ins>
      <w:ins w:id="481" w:author="Stephen Michell" w:date="2020-09-03T12:57:00Z">
        <w:r w:rsidR="00831317">
          <w:rPr>
            <w:lang w:bidi="en-US"/>
          </w:rPr>
          <w:t xml:space="preserve">See </w:t>
        </w:r>
        <w:commentRangeStart w:id="482"/>
        <w:r w:rsidR="00831317">
          <w:rPr>
            <w:lang w:bidi="en-US"/>
          </w:rPr>
          <w:t>clause</w:t>
        </w:r>
      </w:ins>
      <w:commentRangeEnd w:id="482"/>
      <w:ins w:id="483" w:author="Stephen Michell" w:date="2020-09-03T12:58:00Z">
        <w:r w:rsidR="00831317">
          <w:rPr>
            <w:rStyle w:val="CommentReference"/>
          </w:rPr>
          <w:commentReference w:id="482"/>
        </w:r>
      </w:ins>
      <w:ins w:id="484" w:author="Stephen Michell" w:date="2020-09-03T12:57:00Z">
        <w:r w:rsidR="00831317">
          <w:rPr>
            <w:lang w:bidi="en-US"/>
          </w:rPr>
          <w:t xml:space="preserve"> …</w:t>
        </w:r>
      </w:ins>
    </w:p>
    <w:p w14:paraId="22DBCA24" w14:textId="77777777" w:rsidR="00831317" w:rsidRDefault="00831317" w:rsidP="00D55FBD">
      <w:pPr>
        <w:rPr>
          <w:ins w:id="485" w:author="Stephen Michell" w:date="2020-09-03T12:58:00Z"/>
          <w:lang w:bidi="en-US"/>
        </w:rPr>
      </w:pPr>
    </w:p>
    <w:p w14:paraId="52C0969A" w14:textId="77777777" w:rsidR="00FA1B14" w:rsidRDefault="00FA1B14" w:rsidP="00FA1B14">
      <w:pPr>
        <w:rPr>
          <w:lang w:val="en-US" w:bidi="en-US"/>
        </w:rPr>
      </w:pPr>
    </w:p>
    <w:p w14:paraId="415E6232" w14:textId="77777777" w:rsidR="00AB0430" w:rsidRDefault="00AB0430" w:rsidP="00FA1B14">
      <w:pPr>
        <w:rPr>
          <w:lang w:val="en-US" w:bidi="en-US"/>
        </w:rPr>
      </w:pPr>
      <w:r>
        <w:rPr>
          <w:lang w:val="en-US" w:bidi="en-US"/>
        </w:rPr>
        <w:t>AI – Peter, help by Paul – Write up the introduction to this clause following Erhard’s outline.</w:t>
      </w:r>
    </w:p>
    <w:p w14:paraId="5CE9E03E" w14:textId="77777777" w:rsidR="00AB0430" w:rsidRDefault="00AB0430" w:rsidP="00FA1B14">
      <w:pPr>
        <w:rPr>
          <w:lang w:val="en-US" w:bidi="en-US"/>
        </w:rPr>
      </w:pPr>
    </w:p>
    <w:p w14:paraId="134CA0B0" w14:textId="77777777" w:rsidR="0043704A" w:rsidRDefault="00FA1B14" w:rsidP="0043704A">
      <w:r>
        <w:rPr>
          <w:lang w:bidi="en-US"/>
        </w:rPr>
        <w:t>C++-style casts eliminate many of the issues associated with C-style casts</w:t>
      </w:r>
      <w:r w:rsidR="0043704A">
        <w:rPr>
          <w:lang w:bidi="en-US"/>
        </w:rPr>
        <w:t>.</w:t>
      </w:r>
      <w:r>
        <w:rPr>
          <w:lang w:bidi="en-US"/>
        </w:rPr>
        <w:t xml:space="preserve"> </w:t>
      </w:r>
      <w:r w:rsidR="0043704A">
        <w:rPr>
          <w:lang w:bidi="en-US"/>
        </w:rPr>
        <w:t xml:space="preserve">See clauses </w:t>
      </w:r>
      <w:proofErr w:type="gramStart"/>
      <w:r w:rsidR="0043704A">
        <w:rPr>
          <w:lang w:bidi="en-US"/>
        </w:rPr>
        <w:t>6.6  and</w:t>
      </w:r>
      <w:proofErr w:type="gramEnd"/>
      <w:r w:rsidR="0043704A">
        <w:rPr>
          <w:lang w:bidi="en-US"/>
        </w:rPr>
        <w:t xml:space="preserve"> 6.37 for a discussion of C++ conversion capabilities and errors.</w:t>
      </w:r>
    </w:p>
    <w:p w14:paraId="7DBD4492" w14:textId="77777777" w:rsidR="00715F9D" w:rsidRDefault="00715F9D" w:rsidP="00E51935">
      <w:pPr>
        <w:rPr>
          <w:lang w:bidi="en-US"/>
        </w:rPr>
      </w:pPr>
    </w:p>
    <w:p w14:paraId="60FC7D90" w14:textId="089D8F36" w:rsidR="00FA1B14" w:rsidRDefault="00513546" w:rsidP="00E51935">
      <w:pPr>
        <w:rPr>
          <w:i/>
          <w:lang w:bidi="en-US"/>
        </w:rPr>
      </w:pPr>
      <w:r>
        <w:rPr>
          <w:i/>
          <w:lang w:bidi="en-US"/>
        </w:rPr>
        <w:t>Material from Richard)</w:t>
      </w:r>
    </w:p>
    <w:p w14:paraId="1F8BB3FB" w14:textId="77777777" w:rsidR="00513546" w:rsidRPr="00A53A49" w:rsidRDefault="00513546" w:rsidP="00E51935">
      <w:pPr>
        <w:rPr>
          <w:i/>
          <w:lang w:bidi="en-US"/>
        </w:rPr>
      </w:pPr>
    </w:p>
    <w:p w14:paraId="5169E623" w14:textId="77777777" w:rsidR="00FA1B14" w:rsidRDefault="00FA1B14" w:rsidP="00E51935">
      <w:pPr>
        <w:rPr>
          <w:lang w:bidi="en-US"/>
        </w:rPr>
      </w:pPr>
    </w:p>
    <w:p w14:paraId="66AEAAF9" w14:textId="77777777" w:rsidR="005A3A0A" w:rsidRDefault="001E72C7" w:rsidP="00E51935">
      <w:pPr>
        <w:rPr>
          <w:lang w:bidi="en-US"/>
        </w:rPr>
      </w:pPr>
      <w:r>
        <w:rPr>
          <w:lang w:bidi="en-US"/>
        </w:rPr>
        <w:t>Holes in the type system</w:t>
      </w:r>
    </w:p>
    <w:p w14:paraId="55E1FFA0" w14:textId="77777777" w:rsidR="007216DA" w:rsidRDefault="001E72C7" w:rsidP="00E51935">
      <w:pPr>
        <w:rPr>
          <w:lang w:bidi="en-US"/>
        </w:rPr>
      </w:pPr>
      <w:r>
        <w:rPr>
          <w:lang w:bidi="en-US"/>
        </w:rPr>
        <w:t>Shadow type system</w:t>
      </w:r>
      <w:r w:rsidR="00262D17">
        <w:rPr>
          <w:lang w:bidi="en-US"/>
        </w:rPr>
        <w:t xml:space="preserve"> (explain)</w:t>
      </w:r>
      <w:r w:rsidR="007216DA">
        <w:rPr>
          <w:lang w:bidi="en-US"/>
        </w:rPr>
        <w:t xml:space="preserve"> – Thoughts. – exception specification </w:t>
      </w:r>
      <w:proofErr w:type="gramStart"/>
      <w:r w:rsidR="007216DA">
        <w:rPr>
          <w:lang w:bidi="en-US"/>
        </w:rPr>
        <w:t>don’t</w:t>
      </w:r>
      <w:proofErr w:type="gramEnd"/>
      <w:r w:rsidR="007216DA">
        <w:rPr>
          <w:lang w:bidi="en-US"/>
        </w:rPr>
        <w:t xml:space="preserve"> participate in a functions types, until they are invoked.    (Michael</w:t>
      </w:r>
      <w:r w:rsidR="00015D67">
        <w:rPr>
          <w:lang w:bidi="en-US"/>
        </w:rPr>
        <w:t xml:space="preserve"> to provide some text in an email). This is only an issue before C++ 17. Fixed by using </w:t>
      </w:r>
      <w:proofErr w:type="spellStart"/>
      <w:r w:rsidR="00015D67">
        <w:rPr>
          <w:lang w:bidi="en-US"/>
        </w:rPr>
        <w:t>noexecpt</w:t>
      </w:r>
      <w:proofErr w:type="spellEnd"/>
      <w:r w:rsidR="00015D67">
        <w:rPr>
          <w:lang w:bidi="en-US"/>
        </w:rPr>
        <w:t xml:space="preserve"> and avoiding throw.</w:t>
      </w:r>
    </w:p>
    <w:p w14:paraId="5A188FEA" w14:textId="77777777" w:rsidR="004366B5" w:rsidRDefault="004366B5" w:rsidP="00E51935">
      <w:pPr>
        <w:rPr>
          <w:lang w:bidi="en-US"/>
        </w:rPr>
      </w:pPr>
    </w:p>
    <w:p w14:paraId="7B55E855" w14:textId="77777777" w:rsidR="004366B5" w:rsidRDefault="004366B5" w:rsidP="004366B5">
      <w:r>
        <w:rPr>
          <w:rFonts w:ascii="Helvetica" w:hAnsi="Helvetica"/>
          <w:color w:val="000000"/>
          <w:sz w:val="18"/>
          <w:szCs w:val="18"/>
        </w:rPr>
        <w:t xml:space="preserve">Don't write exception specifications on your functions unless you're forced to (because other code you can't change has already introduced them and/or you are in </w:t>
      </w:r>
      <w:proofErr w:type="gramStart"/>
      <w:r>
        <w:rPr>
          <w:rFonts w:ascii="Helvetica" w:hAnsi="Helvetica"/>
          <w:color w:val="000000"/>
          <w:sz w:val="18"/>
          <w:szCs w:val="18"/>
        </w:rPr>
        <w:t>pre C</w:t>
      </w:r>
      <w:proofErr w:type="gramEnd"/>
      <w:r>
        <w:rPr>
          <w:rFonts w:ascii="Helvetica" w:hAnsi="Helvetica"/>
          <w:color w:val="000000"/>
          <w:sz w:val="18"/>
          <w:szCs w:val="18"/>
        </w:rPr>
        <w:t xml:space="preserve">++17 when dynamic exception was banned or C++20 when empty throw specification was banned to be replaced by </w:t>
      </w:r>
      <w:proofErr w:type="spellStart"/>
      <w:r>
        <w:rPr>
          <w:rFonts w:ascii="Helvetica" w:hAnsi="Helvetica"/>
          <w:color w:val="000000"/>
          <w:sz w:val="18"/>
          <w:szCs w:val="18"/>
        </w:rPr>
        <w:t>noexcept</w:t>
      </w:r>
      <w:proofErr w:type="spellEnd"/>
      <w:r>
        <w:rPr>
          <w:rFonts w:ascii="Helvetica" w:hAnsi="Helvetica"/>
          <w:color w:val="000000"/>
          <w:sz w:val="18"/>
          <w:szCs w:val="18"/>
        </w:rPr>
        <w:t>)</w:t>
      </w:r>
    </w:p>
    <w:p w14:paraId="29BF0D66" w14:textId="77777777" w:rsidR="004366B5" w:rsidRDefault="004366B5" w:rsidP="004366B5">
      <w:pPr>
        <w:rPr>
          <w:rFonts w:ascii="Helvetica" w:hAnsi="Helvetica"/>
          <w:color w:val="000000"/>
          <w:sz w:val="18"/>
          <w:szCs w:val="18"/>
        </w:rPr>
      </w:pPr>
    </w:p>
    <w:p w14:paraId="2171DA19" w14:textId="77777777" w:rsidR="004366B5" w:rsidRPr="00F47A1F" w:rsidRDefault="004366B5" w:rsidP="00F47A1F">
      <w:pPr>
        <w:rPr>
          <w:rFonts w:ascii="Helvetica" w:hAnsi="Helvetica"/>
          <w:color w:val="000000"/>
          <w:sz w:val="18"/>
          <w:szCs w:val="18"/>
        </w:rPr>
      </w:pPr>
      <w:r w:rsidRPr="00F47A1F">
        <w:rPr>
          <w:rFonts w:ascii="Helvetica" w:hAnsi="Helvetica"/>
          <w:color w:val="000000"/>
          <w:sz w:val="18"/>
          <w:szCs w:val="18"/>
        </w:rPr>
        <w:t>A specific issue exists with exceptions in that exception specifications aren't part of a function's type, except when they are. They form a shadow type system whereby writing an exception specification</w:t>
      </w:r>
      <w:r w:rsidR="00BB3DF9">
        <w:rPr>
          <w:rFonts w:ascii="Helvetica" w:hAnsi="Helvetica"/>
          <w:color w:val="000000"/>
          <w:sz w:val="18"/>
          <w:szCs w:val="18"/>
        </w:rPr>
        <w:t xml:space="preserve"> </w:t>
      </w:r>
      <w:r w:rsidRPr="00F47A1F">
        <w:rPr>
          <w:rFonts w:ascii="Helvetica" w:hAnsi="Helvetica"/>
          <w:color w:val="000000"/>
          <w:sz w:val="18"/>
          <w:szCs w:val="18"/>
        </w:rPr>
        <w:t>can be:</w:t>
      </w:r>
    </w:p>
    <w:p w14:paraId="27C8B4F8" w14:textId="77777777" w:rsidR="004366B5" w:rsidRDefault="004366B5" w:rsidP="004366B5">
      <w:pPr>
        <w:pStyle w:val="ListParagraph"/>
        <w:numPr>
          <w:ilvl w:val="0"/>
          <w:numId w:val="129"/>
        </w:numPr>
        <w:rPr>
          <w:rFonts w:ascii="Helvetica" w:hAnsi="Helvetica"/>
          <w:color w:val="000000"/>
          <w:sz w:val="18"/>
          <w:szCs w:val="18"/>
        </w:rPr>
      </w:pPr>
      <w:r w:rsidRPr="00F47A1F">
        <w:rPr>
          <w:rFonts w:ascii="Helvetica" w:hAnsi="Helvetica"/>
          <w:color w:val="000000"/>
          <w:sz w:val="18"/>
          <w:szCs w:val="18"/>
        </w:rPr>
        <w:t>Illegal: In a typedef for a pointer to function.</w:t>
      </w:r>
    </w:p>
    <w:p w14:paraId="59D3574C" w14:textId="77777777" w:rsidR="004366B5" w:rsidRDefault="004366B5" w:rsidP="004366B5">
      <w:pPr>
        <w:pStyle w:val="ListParagraph"/>
        <w:numPr>
          <w:ilvl w:val="0"/>
          <w:numId w:val="129"/>
        </w:numPr>
        <w:rPr>
          <w:rFonts w:ascii="Helvetica" w:hAnsi="Helvetica"/>
          <w:color w:val="000000"/>
          <w:sz w:val="18"/>
          <w:szCs w:val="18"/>
        </w:rPr>
      </w:pPr>
      <w:r w:rsidRPr="00F47A1F">
        <w:rPr>
          <w:rFonts w:ascii="Helvetica" w:hAnsi="Helvetica"/>
          <w:color w:val="000000"/>
          <w:sz w:val="18"/>
          <w:szCs w:val="18"/>
        </w:rPr>
        <w:t>Allowed: In the identical code without the typedef.</w:t>
      </w:r>
    </w:p>
    <w:p w14:paraId="1BC8EA35" w14:textId="77777777" w:rsidR="004366B5" w:rsidRDefault="004366B5" w:rsidP="004366B5">
      <w:pPr>
        <w:pStyle w:val="ListParagraph"/>
        <w:numPr>
          <w:ilvl w:val="0"/>
          <w:numId w:val="129"/>
        </w:numPr>
        <w:rPr>
          <w:rFonts w:ascii="Helvetica" w:hAnsi="Helvetica"/>
          <w:color w:val="000000"/>
          <w:sz w:val="18"/>
          <w:szCs w:val="18"/>
        </w:rPr>
      </w:pPr>
      <w:r w:rsidRPr="00F47A1F">
        <w:rPr>
          <w:rFonts w:ascii="Helvetica" w:hAnsi="Helvetica"/>
          <w:color w:val="000000"/>
          <w:sz w:val="18"/>
          <w:szCs w:val="18"/>
        </w:rPr>
        <w:t>Required: In the declaration of a virtual function that overrides a base class virtual function that has an exception specification.</w:t>
      </w:r>
    </w:p>
    <w:p w14:paraId="05CDC6CE" w14:textId="77777777" w:rsidR="004366B5" w:rsidRPr="00F47A1F" w:rsidRDefault="004366B5" w:rsidP="00F47A1F">
      <w:pPr>
        <w:pStyle w:val="ListParagraph"/>
        <w:numPr>
          <w:ilvl w:val="0"/>
          <w:numId w:val="129"/>
        </w:numPr>
        <w:rPr>
          <w:rFonts w:ascii="Helvetica" w:hAnsi="Helvetica"/>
          <w:color w:val="000000"/>
          <w:sz w:val="18"/>
          <w:szCs w:val="18"/>
        </w:rPr>
      </w:pPr>
      <w:r w:rsidRPr="00F47A1F">
        <w:rPr>
          <w:rFonts w:ascii="Helvetica" w:hAnsi="Helvetica"/>
          <w:color w:val="000000"/>
          <w:sz w:val="18"/>
          <w:szCs w:val="18"/>
        </w:rPr>
        <w:t>Implicit and automatic: In the declaration of the constructors, assignment operators, and destructors when they are implicitly generated by the compiler.</w:t>
      </w:r>
    </w:p>
    <w:p w14:paraId="42506E41" w14:textId="77777777" w:rsidR="004366B5" w:rsidRDefault="004366B5" w:rsidP="004366B5">
      <w:pPr>
        <w:rPr>
          <w:rFonts w:ascii="Helvetica" w:hAnsi="Helvetica"/>
          <w:color w:val="000000"/>
          <w:sz w:val="18"/>
          <w:szCs w:val="18"/>
        </w:rPr>
      </w:pPr>
    </w:p>
    <w:p w14:paraId="22A28DE7" w14:textId="77777777" w:rsidR="004366B5" w:rsidRDefault="004366B5" w:rsidP="004366B5">
      <w:pPr>
        <w:rPr>
          <w:rFonts w:ascii="Helvetica" w:hAnsi="Helvetica"/>
          <w:color w:val="000000"/>
          <w:sz w:val="18"/>
          <w:szCs w:val="18"/>
        </w:rPr>
      </w:pPr>
      <w:r>
        <w:rPr>
          <w:rFonts w:ascii="Helvetica" w:hAnsi="Helvetica"/>
          <w:color w:val="000000"/>
          <w:sz w:val="18"/>
          <w:szCs w:val="18"/>
        </w:rPr>
        <w:t>A common but incorrect belief is that exception specifications statically guarantee that functions will throw only listed exceptions (possibly none</w:t>
      </w:r>
      <w:proofErr w:type="gramStart"/>
      <w:r>
        <w:rPr>
          <w:rFonts w:ascii="Helvetica" w:hAnsi="Helvetica"/>
          <w:color w:val="000000"/>
          <w:sz w:val="18"/>
          <w:szCs w:val="18"/>
        </w:rPr>
        <w:t>), and</w:t>
      </w:r>
      <w:proofErr w:type="gramEnd"/>
      <w:r>
        <w:rPr>
          <w:rFonts w:ascii="Helvetica" w:hAnsi="Helvetica"/>
          <w:color w:val="000000"/>
          <w:sz w:val="18"/>
          <w:szCs w:val="18"/>
        </w:rPr>
        <w:t xml:space="preserve"> will enable compiler optimizations based on that knowledge. Instead, exceptions cause the compiler to inject additional run-time overhead in the form of implicit try/catch blocks around the function body to enforce via run-time checking that the function does in fact emit only listed exceptions (possibly none), unless the compiler can statically prove that the exception specification can never be violated in which case it is free to optimize the checking away. In addition, exception specifications can both enable and prevent further compiler optimizations (besides the inherent overhead already described); for example, some compilers refuse to inline functions that have exception specifications.</w:t>
      </w:r>
    </w:p>
    <w:p w14:paraId="512AAC09" w14:textId="77777777" w:rsidR="004366B5" w:rsidRDefault="004366B5" w:rsidP="004366B5">
      <w:pPr>
        <w:rPr>
          <w:rFonts w:ascii="Helvetica" w:hAnsi="Helvetica"/>
          <w:color w:val="000000"/>
          <w:sz w:val="18"/>
          <w:szCs w:val="18"/>
        </w:rPr>
      </w:pPr>
    </w:p>
    <w:p w14:paraId="6D16BC4B" w14:textId="77777777" w:rsidR="004366B5" w:rsidRDefault="004366B5" w:rsidP="004366B5">
      <w:pPr>
        <w:rPr>
          <w:rFonts w:ascii="Helvetica" w:hAnsi="Helvetica"/>
          <w:color w:val="000000"/>
          <w:sz w:val="18"/>
          <w:szCs w:val="18"/>
        </w:rPr>
      </w:pPr>
      <w:r>
        <w:rPr>
          <w:rFonts w:ascii="Helvetica" w:hAnsi="Helvetica"/>
          <w:color w:val="000000"/>
          <w:sz w:val="18"/>
          <w:szCs w:val="18"/>
        </w:rPr>
        <w:t>When these rules are violated, by default they immediately terminate your program.</w:t>
      </w:r>
      <w:r>
        <w:rPr>
          <w:rStyle w:val="apple-converted-space"/>
          <w:rFonts w:ascii="Helvetica" w:hAnsi="Helvetica"/>
          <w:color w:val="000000"/>
          <w:sz w:val="18"/>
          <w:szCs w:val="18"/>
        </w:rPr>
        <w:t> </w:t>
      </w:r>
    </w:p>
    <w:p w14:paraId="1C428016" w14:textId="77777777" w:rsidR="004366B5" w:rsidRDefault="004366B5" w:rsidP="004366B5">
      <w:pPr>
        <w:rPr>
          <w:rFonts w:ascii="Helvetica" w:hAnsi="Helvetica"/>
          <w:color w:val="000000"/>
          <w:sz w:val="18"/>
          <w:szCs w:val="18"/>
        </w:rPr>
      </w:pPr>
    </w:p>
    <w:p w14:paraId="3E3882C4" w14:textId="77777777" w:rsidR="004366B5" w:rsidRDefault="004366B5" w:rsidP="004366B5">
      <w:pPr>
        <w:rPr>
          <w:rFonts w:ascii="Helvetica" w:hAnsi="Helvetica"/>
          <w:color w:val="000000"/>
          <w:sz w:val="18"/>
          <w:szCs w:val="18"/>
        </w:rPr>
      </w:pPr>
      <w:r>
        <w:rPr>
          <w:rFonts w:ascii="Helvetica" w:hAnsi="Helvetica"/>
          <w:color w:val="000000"/>
          <w:sz w:val="18"/>
          <w:szCs w:val="18"/>
        </w:rPr>
        <w:t xml:space="preserve">You generally can't write useful exception specifications for function templates anyway, because you generally can't tell what exceptions the </w:t>
      </w:r>
      <w:proofErr w:type="gramStart"/>
      <w:r>
        <w:rPr>
          <w:rFonts w:ascii="Helvetica" w:hAnsi="Helvetica"/>
          <w:color w:val="000000"/>
          <w:sz w:val="18"/>
          <w:szCs w:val="18"/>
        </w:rPr>
        <w:t>types</w:t>
      </w:r>
      <w:proofErr w:type="gramEnd"/>
      <w:r>
        <w:rPr>
          <w:rFonts w:ascii="Helvetica" w:hAnsi="Helvetica"/>
          <w:color w:val="000000"/>
          <w:sz w:val="18"/>
          <w:szCs w:val="18"/>
        </w:rPr>
        <w:t xml:space="preserve"> they operate on might throw.</w:t>
      </w:r>
    </w:p>
    <w:p w14:paraId="18FD6A94" w14:textId="77777777" w:rsidR="004366B5" w:rsidRDefault="004366B5" w:rsidP="00E51935">
      <w:pPr>
        <w:rPr>
          <w:lang w:bidi="en-US"/>
        </w:rPr>
      </w:pPr>
    </w:p>
    <w:p w14:paraId="4CEE6D48" w14:textId="77777777" w:rsidR="001E72C7" w:rsidRDefault="001E72C7" w:rsidP="00E51935">
      <w:pPr>
        <w:rPr>
          <w:lang w:bidi="en-US"/>
        </w:rPr>
      </w:pPr>
      <w:r>
        <w:rPr>
          <w:lang w:bidi="en-US"/>
        </w:rPr>
        <w:lastRenderedPageBreak/>
        <w:tab/>
      </w:r>
      <w:proofErr w:type="gramStart"/>
      <w:r>
        <w:rPr>
          <w:lang w:bidi="en-US"/>
        </w:rPr>
        <w:t>Exceptions :</w:t>
      </w:r>
      <w:proofErr w:type="gramEnd"/>
      <w:r>
        <w:rPr>
          <w:lang w:bidi="en-US"/>
        </w:rPr>
        <w:t xml:space="preserve"> - see 6.</w:t>
      </w:r>
      <w:r w:rsidR="00860E63">
        <w:rPr>
          <w:lang w:bidi="en-US"/>
        </w:rPr>
        <w:t>36</w:t>
      </w:r>
    </w:p>
    <w:p w14:paraId="71E341DD" w14:textId="77777777" w:rsidR="001E72C7" w:rsidRDefault="001E72C7" w:rsidP="00E51935">
      <w:pPr>
        <w:rPr>
          <w:lang w:bidi="en-US"/>
        </w:rPr>
      </w:pPr>
    </w:p>
    <w:p w14:paraId="3662ABE7" w14:textId="77777777" w:rsidR="00C84FCC" w:rsidRDefault="00FA1B14" w:rsidP="00E51935">
      <w:pPr>
        <w:rPr>
          <w:lang w:bidi="en-US"/>
        </w:rPr>
      </w:pPr>
      <w:r>
        <w:rPr>
          <w:lang w:bidi="en-US"/>
        </w:rPr>
        <w:t xml:space="preserve">       </w:t>
      </w:r>
      <w:commentRangeStart w:id="486"/>
      <w:r>
        <w:rPr>
          <w:lang w:bidi="en-US"/>
        </w:rPr>
        <w:t>Incomplete types and o</w:t>
      </w:r>
      <w:r w:rsidR="00C84FCC">
        <w:rPr>
          <w:lang w:bidi="en-US"/>
        </w:rPr>
        <w:t>perations on incomplete types</w:t>
      </w:r>
      <w:r>
        <w:rPr>
          <w:lang w:bidi="en-US"/>
        </w:rPr>
        <w:t xml:space="preserve"> – usually checked by the compiler but some holes exist, for example when a virtual function is invoked from within a class constructor or destructor.</w:t>
      </w:r>
    </w:p>
    <w:p w14:paraId="02699710" w14:textId="77777777" w:rsidR="00633178" w:rsidRDefault="00C84FCC" w:rsidP="00E51935">
      <w:pPr>
        <w:rPr>
          <w:lang w:bidi="en-US"/>
        </w:rPr>
      </w:pPr>
      <w:r>
        <w:rPr>
          <w:lang w:bidi="en-US"/>
        </w:rPr>
        <w:tab/>
        <w:t xml:space="preserve">Mitigation, don’t overload </w:t>
      </w:r>
      <w:r w:rsidR="00B81FCA">
        <w:rPr>
          <w:lang w:bidi="en-US"/>
        </w:rPr>
        <w:t xml:space="preserve">unary </w:t>
      </w:r>
      <w:r>
        <w:rPr>
          <w:lang w:bidi="en-US"/>
        </w:rPr>
        <w:t>‘&amp;’</w:t>
      </w:r>
      <w:r w:rsidR="00FA1B14">
        <w:rPr>
          <w:lang w:bidi="en-US"/>
        </w:rPr>
        <w:t xml:space="preserve"> or “,”</w:t>
      </w:r>
      <w:r>
        <w:rPr>
          <w:lang w:bidi="en-US"/>
        </w:rPr>
        <w:t xml:space="preserve">, </w:t>
      </w:r>
      <w:commentRangeStart w:id="487"/>
      <w:r>
        <w:rPr>
          <w:lang w:bidi="en-US"/>
        </w:rPr>
        <w:t>don’t delete</w:t>
      </w:r>
      <w:r w:rsidR="00B81FCA">
        <w:rPr>
          <w:lang w:bidi="en-US"/>
        </w:rPr>
        <w:t xml:space="preserve"> an </w:t>
      </w:r>
      <w:r w:rsidR="001A2141">
        <w:rPr>
          <w:lang w:bidi="en-US"/>
        </w:rPr>
        <w:t xml:space="preserve">object of an </w:t>
      </w:r>
      <w:r w:rsidR="00B81FCA">
        <w:rPr>
          <w:lang w:bidi="en-US"/>
        </w:rPr>
        <w:t>incomplete class type</w:t>
      </w:r>
      <w:r w:rsidR="00FA1B14">
        <w:rPr>
          <w:lang w:bidi="en-US"/>
        </w:rPr>
        <w:t>,</w:t>
      </w:r>
      <w:r w:rsidR="00633178">
        <w:rPr>
          <w:lang w:bidi="en-US"/>
        </w:rPr>
        <w:t xml:space="preserve"> </w:t>
      </w:r>
    </w:p>
    <w:p w14:paraId="27D4E1A2" w14:textId="77777777" w:rsidR="00633178" w:rsidRDefault="00633178" w:rsidP="00E51935">
      <w:pPr>
        <w:rPr>
          <w:lang w:bidi="en-US"/>
        </w:rPr>
      </w:pPr>
      <w:r>
        <w:rPr>
          <w:lang w:bidi="en-US"/>
        </w:rPr>
        <w:t>AI – Paul – explain.</w:t>
      </w:r>
    </w:p>
    <w:p w14:paraId="2CE0CCC3" w14:textId="77777777" w:rsidR="00633178" w:rsidRDefault="00633178" w:rsidP="00E51935">
      <w:pPr>
        <w:rPr>
          <w:lang w:bidi="en-US"/>
        </w:rPr>
      </w:pPr>
    </w:p>
    <w:p w14:paraId="471C1534" w14:textId="77777777" w:rsidR="00C84FCC" w:rsidRDefault="00FA1B14" w:rsidP="00E51935">
      <w:pPr>
        <w:rPr>
          <w:lang w:bidi="en-US"/>
        </w:rPr>
      </w:pPr>
      <w:r>
        <w:rPr>
          <w:lang w:bidi="en-US"/>
        </w:rPr>
        <w:t xml:space="preserve"> </w:t>
      </w:r>
      <w:commentRangeEnd w:id="487"/>
      <w:r w:rsidR="00564468">
        <w:rPr>
          <w:rStyle w:val="CommentReference"/>
        </w:rPr>
        <w:commentReference w:id="487"/>
      </w:r>
      <w:r>
        <w:rPr>
          <w:lang w:bidi="en-US"/>
        </w:rPr>
        <w:t>don’t invoke virtual functions in constructors and destructors</w:t>
      </w:r>
      <w:commentRangeEnd w:id="486"/>
      <w:r w:rsidR="0043704A">
        <w:rPr>
          <w:rStyle w:val="CommentReference"/>
        </w:rPr>
        <w:commentReference w:id="486"/>
      </w:r>
    </w:p>
    <w:p w14:paraId="1B6646DB" w14:textId="77777777" w:rsidR="001E72C7" w:rsidRDefault="001E72C7" w:rsidP="00E51935">
      <w:pPr>
        <w:rPr>
          <w:lang w:bidi="en-US"/>
        </w:rPr>
      </w:pPr>
    </w:p>
    <w:p w14:paraId="3DB906AA" w14:textId="77777777" w:rsidR="00FA1B14" w:rsidRDefault="00FA1B14" w:rsidP="00FA1B14">
      <w:pPr>
        <w:rPr>
          <w:lang w:bidi="en-US"/>
        </w:rPr>
      </w:pPr>
      <w:r>
        <w:rPr>
          <w:lang w:bidi="en-US"/>
        </w:rPr>
        <w:t>High level issues</w:t>
      </w:r>
    </w:p>
    <w:p w14:paraId="7E41900E" w14:textId="77777777" w:rsidR="00FA1B14" w:rsidRDefault="00FA1B14" w:rsidP="00FA1B14">
      <w:pPr>
        <w:rPr>
          <w:lang w:bidi="en-US"/>
        </w:rPr>
      </w:pPr>
    </w:p>
    <w:p w14:paraId="3440634C" w14:textId="77777777" w:rsidR="001E72C7" w:rsidRDefault="001E72C7" w:rsidP="005A3A0A">
      <w:pPr>
        <w:rPr>
          <w:lang w:bidi="en-US"/>
        </w:rPr>
      </w:pPr>
    </w:p>
    <w:p w14:paraId="252E17FA" w14:textId="77777777" w:rsidR="005A3A0A" w:rsidRDefault="005A3A0A" w:rsidP="005A3A0A">
      <w:pPr>
        <w:rPr>
          <w:lang w:bidi="en-US"/>
        </w:rPr>
      </w:pPr>
    </w:p>
    <w:p w14:paraId="745AA297" w14:textId="77777777" w:rsidR="001E72C7" w:rsidRDefault="001E72C7" w:rsidP="00E51935">
      <w:pPr>
        <w:rPr>
          <w:lang w:bidi="en-US"/>
        </w:rPr>
      </w:pPr>
      <w:r>
        <w:rPr>
          <w:lang w:bidi="en-US"/>
        </w:rPr>
        <w:t>Note: discuss the problems with unions.</w:t>
      </w:r>
    </w:p>
    <w:p w14:paraId="541C73B7" w14:textId="77777777" w:rsidR="00FA1B14" w:rsidRDefault="00FA1B14" w:rsidP="00FA1B14">
      <w:pPr>
        <w:rPr>
          <w:lang w:bidi="en-US"/>
        </w:rPr>
      </w:pPr>
    </w:p>
    <w:p w14:paraId="62900CDE" w14:textId="77777777" w:rsidR="00FA1B14" w:rsidRPr="00C40FE2" w:rsidRDefault="00FA1B14" w:rsidP="00FA1B14">
      <w:pPr>
        <w:rPr>
          <w:i/>
          <w:lang w:bidi="en-US"/>
        </w:rPr>
      </w:pPr>
      <w:r w:rsidRPr="00C40FE2">
        <w:rPr>
          <w:i/>
          <w:lang w:bidi="en-US"/>
        </w:rPr>
        <w:t>NOTE: Ensure that the above explicit text is p</w:t>
      </w:r>
      <w:r w:rsidR="00500376">
        <w:rPr>
          <w:i/>
          <w:lang w:bidi="en-US"/>
        </w:rPr>
        <w:t>u</w:t>
      </w:r>
      <w:r w:rsidRPr="00C40FE2">
        <w:rPr>
          <w:i/>
          <w:lang w:bidi="en-US"/>
        </w:rPr>
        <w:t>t into the relevant sections and generalize or forward reference in this section.</w:t>
      </w:r>
    </w:p>
    <w:p w14:paraId="4B4A953D" w14:textId="77777777" w:rsidR="00FA1B14" w:rsidRDefault="00FA1B14" w:rsidP="00E51935">
      <w:pPr>
        <w:rPr>
          <w:lang w:bidi="en-US"/>
        </w:rPr>
      </w:pPr>
    </w:p>
    <w:p w14:paraId="074C10EB" w14:textId="77777777" w:rsidR="00182A22" w:rsidRDefault="00FA1B14" w:rsidP="00E51935">
      <w:pPr>
        <w:rPr>
          <w:lang w:bidi="en-US"/>
        </w:rPr>
      </w:pPr>
      <w:r>
        <w:rPr>
          <w:lang w:bidi="en-US"/>
        </w:rPr>
        <w:t xml:space="preserve">C++ overloading of operators can cause significant issues. </w:t>
      </w:r>
      <w:r w:rsidR="00182A22">
        <w:rPr>
          <w:lang w:bidi="en-US"/>
        </w:rPr>
        <w:t xml:space="preserve">See </w:t>
      </w:r>
      <w:r w:rsidR="00BB3DF9">
        <w:rPr>
          <w:lang w:bidi="en-US"/>
        </w:rPr>
        <w:t xml:space="preserve">clause </w:t>
      </w:r>
      <w:r w:rsidR="00182A22">
        <w:rPr>
          <w:lang w:bidi="en-US"/>
        </w:rPr>
        <w:t>6.23.</w:t>
      </w:r>
    </w:p>
    <w:p w14:paraId="0C31ACFD" w14:textId="736B2815" w:rsidR="00182A22" w:rsidDel="00831317" w:rsidRDefault="00FA1B14">
      <w:pPr>
        <w:rPr>
          <w:del w:id="488" w:author="Stephen Michell" w:date="2020-09-03T13:00:00Z"/>
          <w:lang w:bidi="en-US"/>
        </w:rPr>
      </w:pPr>
      <w:del w:id="489" w:author="Stephen Michell" w:date="2020-09-03T13:00:00Z">
        <w:r w:rsidDel="00831317">
          <w:rPr>
            <w:lang w:bidi="en-US"/>
          </w:rPr>
          <w:delText xml:space="preserve">One hazard is that the overloaded operators do not automatically connect the inverse operator, such as </w:delText>
        </w:r>
        <w:r w:rsidR="00B01642" w:rsidDel="00831317">
          <w:rPr>
            <w:lang w:bidi="en-US"/>
          </w:rPr>
          <w:delText>{</w:delText>
        </w:r>
        <w:r w:rsidDel="00831317">
          <w:rPr>
            <w:lang w:bidi="en-US"/>
          </w:rPr>
          <w:delText>==</w:delText>
        </w:r>
        <w:r w:rsidR="00B01642" w:rsidDel="00831317">
          <w:rPr>
            <w:lang w:bidi="en-US"/>
          </w:rPr>
          <w:delText>,</w:delText>
        </w:r>
        <w:r w:rsidDel="00831317">
          <w:rPr>
            <w:lang w:bidi="en-US"/>
          </w:rPr>
          <w:delText xml:space="preserve"> !=</w:delText>
        </w:r>
        <w:r w:rsidR="00B01642" w:rsidDel="00831317">
          <w:rPr>
            <w:lang w:bidi="en-US"/>
          </w:rPr>
          <w:delText>}</w:delText>
        </w:r>
        <w:r w:rsidDel="00831317">
          <w:rPr>
            <w:lang w:bidi="en-US"/>
          </w:rPr>
          <w:delText xml:space="preserve">, </w:delText>
        </w:r>
        <w:r w:rsidR="00B01642" w:rsidDel="00831317">
          <w:rPr>
            <w:lang w:bidi="en-US"/>
          </w:rPr>
          <w:delText>{</w:delText>
        </w:r>
        <w:r w:rsidDel="00831317">
          <w:rPr>
            <w:lang w:bidi="en-US"/>
          </w:rPr>
          <w:delText>&lt;</w:delText>
        </w:r>
        <w:r w:rsidR="00B01642" w:rsidDel="00831317">
          <w:rPr>
            <w:lang w:bidi="en-US"/>
          </w:rPr>
          <w:delText xml:space="preserve">, </w:delText>
        </w:r>
        <w:r w:rsidDel="00831317">
          <w:rPr>
            <w:lang w:bidi="en-US"/>
          </w:rPr>
          <w:delText xml:space="preserve"> &gt;=</w:delText>
        </w:r>
        <w:r w:rsidR="00B01642" w:rsidDel="00831317">
          <w:rPr>
            <w:lang w:bidi="en-US"/>
          </w:rPr>
          <w:delText>}</w:delText>
        </w:r>
        <w:r w:rsidR="00182A22" w:rsidDel="00831317">
          <w:rPr>
            <w:lang w:bidi="en-US"/>
          </w:rPr>
          <w:delText>,</w:delText>
        </w:r>
        <w:r w:rsidDel="00831317">
          <w:rPr>
            <w:lang w:bidi="en-US"/>
          </w:rPr>
          <w:delText xml:space="preserve"> </w:delText>
        </w:r>
        <w:r w:rsidR="00182A22" w:rsidDel="00831317">
          <w:rPr>
            <w:lang w:bidi="en-US"/>
          </w:rPr>
          <w:delText xml:space="preserve">and </w:delText>
        </w:r>
        <w:r w:rsidR="00B01642" w:rsidDel="00831317">
          <w:rPr>
            <w:lang w:bidi="en-US"/>
          </w:rPr>
          <w:delText>{</w:delText>
        </w:r>
        <w:r w:rsidR="00182A22" w:rsidDel="00831317">
          <w:rPr>
            <w:lang w:bidi="en-US"/>
          </w:rPr>
          <w:delText>&gt;</w:delText>
        </w:r>
        <w:r w:rsidR="00B01642" w:rsidDel="00831317">
          <w:rPr>
            <w:lang w:bidi="en-US"/>
          </w:rPr>
          <w:delText>,</w:delText>
        </w:r>
        <w:r w:rsidR="00182A22" w:rsidDel="00831317">
          <w:rPr>
            <w:lang w:bidi="en-US"/>
          </w:rPr>
          <w:delText xml:space="preserve"> &lt;=</w:delText>
        </w:r>
        <w:r w:rsidR="00B01642" w:rsidDel="00831317">
          <w:rPr>
            <w:lang w:bidi="en-US"/>
          </w:rPr>
          <w:delText>}</w:delText>
        </w:r>
        <w:r w:rsidDel="00831317">
          <w:rPr>
            <w:lang w:bidi="en-US"/>
          </w:rPr>
          <w:delText xml:space="preserve">. Unless the declarer declares all relevant operators, unexpected results </w:delText>
        </w:r>
        <w:r w:rsidR="00182A22" w:rsidDel="00831317">
          <w:rPr>
            <w:lang w:bidi="en-US"/>
          </w:rPr>
          <w:delText>can occur</w:delText>
        </w:r>
        <w:r w:rsidDel="00831317">
          <w:rPr>
            <w:lang w:bidi="en-US"/>
          </w:rPr>
          <w:delText xml:space="preserve">. </w:delText>
        </w:r>
        <w:r w:rsidR="00182A22" w:rsidDel="00831317">
          <w:rPr>
            <w:lang w:bidi="en-US"/>
          </w:rPr>
          <w:delText>In addition,</w:delText>
        </w:r>
        <w:r w:rsidDel="00831317">
          <w:rPr>
            <w:lang w:bidi="en-US"/>
          </w:rPr>
          <w:delText xml:space="preserve"> overloaded operators &amp;&amp; and || </w:delText>
        </w:r>
        <w:r w:rsidR="00182A22" w:rsidDel="00831317">
          <w:rPr>
            <w:lang w:bidi="en-US"/>
          </w:rPr>
          <w:delText xml:space="preserve">do not have shortcut semantics and thus </w:delText>
        </w:r>
        <w:r w:rsidDel="00831317">
          <w:rPr>
            <w:lang w:bidi="en-US"/>
          </w:rPr>
          <w:delText>behav</w:delText>
        </w:r>
        <w:r w:rsidR="00182A22" w:rsidDel="00831317">
          <w:rPr>
            <w:lang w:bidi="en-US"/>
          </w:rPr>
          <w:delText>e differently</w:delText>
        </w:r>
        <w:r w:rsidR="00BB3DF9" w:rsidDel="00831317">
          <w:rPr>
            <w:lang w:bidi="en-US"/>
          </w:rPr>
          <w:delText xml:space="preserve"> than the default operators</w:delText>
        </w:r>
        <w:r w:rsidR="00182A22" w:rsidDel="00831317">
          <w:rPr>
            <w:lang w:bidi="en-US"/>
          </w:rPr>
          <w:delText>. This is problematic since the safety of a right-hand operand of a short circuit operator often depends on the result of the left-hand operand, e.g. an existence test before the value is read.</w:delText>
        </w:r>
      </w:del>
    </w:p>
    <w:p w14:paraId="68C6206D" w14:textId="70EDB5D9" w:rsidR="00182A22" w:rsidDel="00831317" w:rsidRDefault="00182A22" w:rsidP="00831317">
      <w:pPr>
        <w:rPr>
          <w:del w:id="490" w:author="Stephen Michell" w:date="2020-09-03T13:00:00Z"/>
          <w:lang w:bidi="en-US"/>
        </w:rPr>
      </w:pPr>
    </w:p>
    <w:p w14:paraId="13D6F07C" w14:textId="77777777" w:rsidR="005A3A0A" w:rsidRDefault="005A3A0A" w:rsidP="00E51935">
      <w:pPr>
        <w:rPr>
          <w:lang w:bidi="en-US"/>
        </w:rPr>
      </w:pPr>
    </w:p>
    <w:p w14:paraId="37D47454" w14:textId="0E94D5D4" w:rsidR="005A3A0A" w:rsidDel="00152326" w:rsidRDefault="005A3A0A" w:rsidP="00E51935">
      <w:pPr>
        <w:rPr>
          <w:del w:id="491" w:author="Stephen Michell" w:date="2020-09-03T07:05:00Z"/>
          <w:lang w:bidi="en-US"/>
        </w:rPr>
      </w:pPr>
    </w:p>
    <w:p w14:paraId="6C7F8597" w14:textId="087D6B22" w:rsidR="001E72C7" w:rsidRPr="00F47A1F" w:rsidRDefault="00D50E2B" w:rsidP="001E72C7">
      <w:pPr>
        <w:rPr>
          <w:lang w:bidi="en-US"/>
        </w:rPr>
      </w:pPr>
      <w:del w:id="492" w:author="Stephen Michell" w:date="2020-09-03T07:05:00Z">
        <w:r w:rsidDel="00152326">
          <w:rPr>
            <w:lang w:bidi="en-US"/>
          </w:rPr>
          <w:delText xml:space="preserve">AI </w:delText>
        </w:r>
        <w:r w:rsidR="00652F03" w:rsidDel="00152326">
          <w:rPr>
            <w:lang w:bidi="en-US"/>
          </w:rPr>
          <w:delText>–</w:delText>
        </w:r>
        <w:r w:rsidDel="00152326">
          <w:rPr>
            <w:lang w:bidi="en-US"/>
          </w:rPr>
          <w:delText xml:space="preserve"> </w:delText>
        </w:r>
        <w:r w:rsidR="00552561" w:rsidDel="00152326">
          <w:rPr>
            <w:lang w:bidi="en-US"/>
          </w:rPr>
          <w:delText xml:space="preserve"> </w:delText>
        </w:r>
        <w:r w:rsidR="00723DCE" w:rsidDel="00152326">
          <w:rPr>
            <w:lang w:bidi="en-US"/>
          </w:rPr>
          <w:delText>6</w:delText>
        </w:r>
        <w:r w:rsidR="001E72C7" w:rsidDel="00152326">
          <w:rPr>
            <w:lang w:bidi="en-US"/>
          </w:rPr>
          <w:delText xml:space="preserve">6-1 Richard – add text </w:delText>
        </w:r>
        <w:r w:rsidR="001E72C7" w:rsidRPr="00F47A1F" w:rsidDel="00152326">
          <w:rPr>
            <w:lang w:bidi="en-US"/>
          </w:rPr>
          <w:delText>about const. bit-wise vs physical const vs logical const.</w:delText>
        </w:r>
      </w:del>
      <w:ins w:id="493" w:author="Stephen Michell" w:date="2020-09-03T12:17:00Z">
        <w:r w:rsidR="0030651A" w:rsidRPr="0030651A">
          <w:rPr>
            <w:lang w:bidi="en-US"/>
          </w:rPr>
          <w:t xml:space="preserve">C++ does not enforce consistent </w:t>
        </w:r>
        <w:proofErr w:type="spellStart"/>
        <w:r w:rsidR="0030651A" w:rsidRPr="00217A8F">
          <w:rPr>
            <w:rStyle w:val="Code"/>
          </w:rPr>
          <w:t>const</w:t>
        </w:r>
        <w:proofErr w:type="spellEnd"/>
        <w:r w:rsidR="0030651A" w:rsidRPr="0030651A">
          <w:rPr>
            <w:lang w:bidi="en-US"/>
          </w:rPr>
          <w:t xml:space="preserve"> along all access paths to an object</w:t>
        </w:r>
      </w:ins>
      <w:ins w:id="494" w:author="Stephen Michell" w:date="2020-09-03T12:18:00Z">
        <w:r w:rsidR="0030651A">
          <w:rPr>
            <w:lang w:bidi="en-US"/>
          </w:rPr>
          <w:t xml:space="preserve">.  See </w:t>
        </w:r>
      </w:ins>
      <w:ins w:id="495" w:author="Stephen Michell" w:date="2020-09-03T07:06:00Z">
        <w:r w:rsidR="00152326">
          <w:rPr>
            <w:lang w:bidi="en-US"/>
          </w:rPr>
          <w:t>clause 6.65</w:t>
        </w:r>
      </w:ins>
      <w:ins w:id="496" w:author="Stephen Michell" w:date="2020-09-03T07:07:00Z">
        <w:r w:rsidR="00152326">
          <w:rPr>
            <w:lang w:bidi="en-US"/>
          </w:rPr>
          <w:t>.</w:t>
        </w:r>
      </w:ins>
    </w:p>
    <w:p w14:paraId="7334F234" w14:textId="77777777" w:rsidR="00652F03" w:rsidRDefault="00652F03" w:rsidP="00832368">
      <w:pPr>
        <w:pStyle w:val="ListParagraph"/>
        <w:ind w:left="0"/>
        <w:rPr>
          <w:lang w:bidi="en-US"/>
        </w:rPr>
      </w:pPr>
    </w:p>
    <w:p w14:paraId="50A46441" w14:textId="124A5BF1" w:rsidR="00A74514" w:rsidRPr="00217A8F" w:rsidRDefault="00AE0678" w:rsidP="00BD4F30">
      <w:pPr>
        <w:rPr>
          <w:lang w:bidi="en-US"/>
        </w:rPr>
      </w:pPr>
      <w:del w:id="497" w:author="Stephen Michell" w:date="2020-09-03T10:11:00Z">
        <w:r w:rsidRPr="0042605A" w:rsidDel="00A74514">
          <w:rPr>
            <w:lang w:bidi="en-US"/>
          </w:rPr>
          <w:delText>.</w:delText>
        </w:r>
      </w:del>
    </w:p>
    <w:p w14:paraId="21DC6161" w14:textId="7C9AD55B" w:rsidR="0042605A" w:rsidDel="00117C03" w:rsidRDefault="0007500B" w:rsidP="00BD4F30">
      <w:pPr>
        <w:rPr>
          <w:del w:id="498" w:author="Stephen Michell" w:date="2020-09-03T13:01:00Z"/>
          <w:lang w:bidi="en-US"/>
        </w:rPr>
      </w:pPr>
      <w:del w:id="499" w:author="Stephen Michell" w:date="2020-09-03T13:01:00Z">
        <w:r w:rsidRPr="008E102E" w:rsidDel="00117C03">
          <w:rPr>
            <w:lang w:bidi="en-US"/>
          </w:rPr>
          <w:delText>The primitive n</w:delText>
        </w:r>
        <w:r w:rsidRPr="00BD4F30" w:rsidDel="00117C03">
          <w:rPr>
            <w:rFonts w:asciiTheme="minorHAnsi" w:eastAsiaTheme="minorEastAsia" w:hAnsiTheme="minorHAnsi" w:cstheme="minorBidi"/>
            <w:sz w:val="22"/>
            <w:szCs w:val="22"/>
            <w:lang w:bidi="en-US"/>
          </w:rPr>
          <w:delText>umeric types of C++, for histori</w:delText>
        </w:r>
        <w:r w:rsidRPr="008E102E" w:rsidDel="00117C03">
          <w:rPr>
            <w:lang w:bidi="en-US"/>
          </w:rPr>
          <w:delText>cal reasons, allow a variety of implicit conversions, some of which are unsafe. C++ class types, in contrast, have strictly limited implicit operations and</w:delText>
        </w:r>
        <w:r w:rsidRPr="00AC6985" w:rsidDel="00117C03">
          <w:rPr>
            <w:lang w:bidi="en-US"/>
          </w:rPr>
          <w:delText xml:space="preserve"> conversions, and may practically be used in place of primitive numeric types.</w:delText>
        </w:r>
      </w:del>
    </w:p>
    <w:p w14:paraId="1E909810" w14:textId="77777777" w:rsidR="00C718D3" w:rsidRDefault="00C718D3" w:rsidP="00BD4F30">
      <w:pPr>
        <w:rPr>
          <w:lang w:bidi="en-US"/>
        </w:rPr>
      </w:pPr>
    </w:p>
    <w:p w14:paraId="2C265EC7" w14:textId="77777777" w:rsidR="00C718D3" w:rsidRDefault="00C718D3" w:rsidP="00BD4F30">
      <w:pPr>
        <w:rPr>
          <w:i/>
          <w:lang w:bidi="en-US"/>
        </w:rPr>
      </w:pPr>
      <w:commentRangeStart w:id="500"/>
      <w:r>
        <w:rPr>
          <w:i/>
          <w:lang w:bidi="en-US"/>
        </w:rPr>
        <w:t xml:space="preserve">13 Feb 2020 - </w:t>
      </w:r>
      <w:r w:rsidRPr="00F47A1F">
        <w:rPr>
          <w:i/>
          <w:lang w:bidi="en-US"/>
        </w:rPr>
        <w:t xml:space="preserve">Issue moved here </w:t>
      </w:r>
      <w:commentRangeEnd w:id="500"/>
      <w:r w:rsidR="004B1E5B">
        <w:rPr>
          <w:rStyle w:val="CommentReference"/>
        </w:rPr>
        <w:commentReference w:id="500"/>
      </w:r>
      <w:r w:rsidRPr="00F47A1F">
        <w:rPr>
          <w:i/>
          <w:lang w:bidi="en-US"/>
        </w:rPr>
        <w:t>from 6.41(?) Templates and Generics- Templates take a hit because it is possible to invoke a template with a type that does not have all of the operations necessary to correctly execute the operations. For example, if an instantiation of a template type parameter does not implement “&lt;” (or is it “less”?) and the underlying code executes a “sort”, the sort will call whatever “&lt;” it can use. If a “&lt;” had been defined for a related type, then that “&lt;” will be called. The experts at meeting 67 say that this is not exclusive to templates, so the problem should be assigned here and referenced from templates.</w:t>
      </w:r>
    </w:p>
    <w:p w14:paraId="570EBE46" w14:textId="77777777" w:rsidR="00C718D3" w:rsidRDefault="00C718D3" w:rsidP="00BD4F30">
      <w:pPr>
        <w:rPr>
          <w:i/>
          <w:lang w:bidi="en-US"/>
        </w:rPr>
      </w:pPr>
    </w:p>
    <w:p w14:paraId="6BA6764B" w14:textId="77777777" w:rsidR="00FA1B14" w:rsidRDefault="002B10AB" w:rsidP="00BD4F30">
      <w:pPr>
        <w:rPr>
          <w:i/>
          <w:lang w:bidi="en-US"/>
        </w:rPr>
      </w:pPr>
      <w:commentRangeStart w:id="501"/>
      <w:r>
        <w:rPr>
          <w:i/>
          <w:lang w:bidi="en-US"/>
        </w:rPr>
        <w:t xml:space="preserve">13 Feb 2020 – Another issue appears </w:t>
      </w:r>
      <w:commentRangeEnd w:id="501"/>
      <w:r w:rsidR="004B1E5B">
        <w:rPr>
          <w:rStyle w:val="CommentReference"/>
        </w:rPr>
        <w:commentReference w:id="501"/>
      </w:r>
      <w:r>
        <w:rPr>
          <w:i/>
          <w:lang w:bidi="en-US"/>
        </w:rPr>
        <w:t>to be that some primitive types have operations that are inappropriate for the type. For example, the basic type for characters include operators “+”, “</w:t>
      </w:r>
      <w:proofErr w:type="gramStart"/>
      <w:r>
        <w:rPr>
          <w:i/>
          <w:lang w:bidi="en-US"/>
        </w:rPr>
        <w:t>-“</w:t>
      </w:r>
      <w:proofErr w:type="gramEnd"/>
      <w:r>
        <w:rPr>
          <w:i/>
          <w:lang w:bidi="en-US"/>
        </w:rPr>
        <w:t xml:space="preserve">, “&lt;”, “*” which operate on the underlying integer representation. Passing such types into templates or into a class can result in the fundamental integer operation being called instead of a higher-level operation to perform, for example, comparison on </w:t>
      </w:r>
      <w:proofErr w:type="gramStart"/>
      <w:r>
        <w:rPr>
          <w:i/>
          <w:lang w:bidi="en-US"/>
        </w:rPr>
        <w:t>a</w:t>
      </w:r>
      <w:proofErr w:type="gramEnd"/>
      <w:r>
        <w:rPr>
          <w:i/>
          <w:lang w:bidi="en-US"/>
        </w:rPr>
        <w:t xml:space="preserve"> ISO 8859 character set. The only work-around appears to be to </w:t>
      </w:r>
      <w:r w:rsidR="00FD52E7">
        <w:rPr>
          <w:i/>
          <w:lang w:bidi="en-US"/>
        </w:rPr>
        <w:t xml:space="preserve">define classes with the fundamental type and legal operations as the only operators. </w:t>
      </w:r>
    </w:p>
    <w:p w14:paraId="6C15068B" w14:textId="77777777" w:rsidR="00FA1B14" w:rsidRDefault="00FA1B14" w:rsidP="00BD4F30">
      <w:pPr>
        <w:rPr>
          <w:i/>
          <w:lang w:bidi="en-US"/>
        </w:rPr>
      </w:pPr>
    </w:p>
    <w:p w14:paraId="7DA8E087" w14:textId="77777777" w:rsidR="00C718D3" w:rsidRDefault="00FD52E7" w:rsidP="00BD4F30">
      <w:pPr>
        <w:rPr>
          <w:i/>
          <w:lang w:bidi="en-US"/>
        </w:rPr>
      </w:pPr>
      <w:r>
        <w:rPr>
          <w:i/>
          <w:lang w:bidi="en-US"/>
        </w:rPr>
        <w:t xml:space="preserve">Question – how does the “.” Operator interact with such </w:t>
      </w:r>
      <w:proofErr w:type="gramStart"/>
      <w:r>
        <w:rPr>
          <w:i/>
          <w:lang w:bidi="en-US"/>
        </w:rPr>
        <w:t>types?</w:t>
      </w:r>
      <w:r w:rsidR="00FA1B14">
        <w:rPr>
          <w:i/>
          <w:lang w:bidi="en-US"/>
        </w:rPr>
        <w:t>(</w:t>
      </w:r>
      <w:proofErr w:type="gramEnd"/>
      <w:r w:rsidR="00FA1B14">
        <w:rPr>
          <w:i/>
          <w:lang w:bidi="en-US"/>
        </w:rPr>
        <w:t>Maybe this comma operator?)</w:t>
      </w:r>
    </w:p>
    <w:p w14:paraId="52BA99BF" w14:textId="77777777" w:rsidR="002B10AB" w:rsidRDefault="002B10AB" w:rsidP="00BD4F30">
      <w:pPr>
        <w:rPr>
          <w:i/>
          <w:lang w:bidi="en-US"/>
        </w:rPr>
      </w:pPr>
    </w:p>
    <w:p w14:paraId="5BA91438" w14:textId="77777777" w:rsidR="002B10AB" w:rsidRPr="00F47A1F" w:rsidRDefault="002B10AB" w:rsidP="00BD4F30">
      <w:pPr>
        <w:rPr>
          <w:i/>
          <w:lang w:bidi="en-US"/>
        </w:rPr>
      </w:pPr>
      <w:r>
        <w:rPr>
          <w:i/>
          <w:lang w:bidi="en-US"/>
        </w:rPr>
        <w:t xml:space="preserve">A recommendation for future revisions of the language could be to provide a way to remove basic operations from types such as enumeration types or characters. </w:t>
      </w:r>
    </w:p>
    <w:p w14:paraId="00798E66" w14:textId="77777777" w:rsidR="002D25A5" w:rsidRDefault="002D25A5" w:rsidP="00BD4F30">
      <w:pPr>
        <w:rPr>
          <w:rFonts w:ascii="Helvetica" w:hAnsi="Helvetica"/>
          <w:color w:val="000000"/>
          <w:sz w:val="18"/>
          <w:szCs w:val="18"/>
        </w:rPr>
      </w:pPr>
      <w:r>
        <w:rPr>
          <w:rFonts w:ascii="Helvetica" w:hAnsi="Helvetica"/>
          <w:color w:val="000000"/>
          <w:sz w:val="18"/>
          <w:szCs w:val="18"/>
        </w:rPr>
        <w:t>References</w:t>
      </w:r>
    </w:p>
    <w:p w14:paraId="5258A1AA" w14:textId="77777777" w:rsidR="007410BA" w:rsidRDefault="002D25A5" w:rsidP="00BD4F30">
      <w:pPr>
        <w:pStyle w:val="ListParagraph"/>
        <w:numPr>
          <w:ilvl w:val="0"/>
          <w:numId w:val="63"/>
        </w:numPr>
      </w:pPr>
      <w:r>
        <w:t xml:space="preserve">CERT </w:t>
      </w:r>
      <w:r w:rsidR="00C72508">
        <w:t>se</w:t>
      </w:r>
      <w:r w:rsidR="000C1A7B">
        <w:t>ction</w:t>
      </w:r>
      <w:r>
        <w:t xml:space="preserve"> OOP (AI – Aaron to provide others)</w:t>
      </w:r>
      <w:r w:rsidR="000C5399">
        <w:t xml:space="preserve">, </w:t>
      </w:r>
      <w:r w:rsidR="007410BA">
        <w:t xml:space="preserve">(note that some of these will likely migrate to other </w:t>
      </w:r>
      <w:proofErr w:type="gramStart"/>
      <w:r w:rsidR="007410BA">
        <w:t>vulnerabilities)</w:t>
      </w:r>
      <w:r w:rsidR="00EE58B4">
        <w:t>x</w:t>
      </w:r>
      <w:proofErr w:type="gramEnd"/>
      <w:r w:rsidR="00EE58B4">
        <w:tab/>
      </w:r>
    </w:p>
    <w:p w14:paraId="2D3EE2F5" w14:textId="77777777" w:rsidR="007410BA" w:rsidRPr="00BD4F30" w:rsidRDefault="007410BA" w:rsidP="00BD4F30">
      <w:pPr>
        <w:pStyle w:val="ListParagraph"/>
        <w:numPr>
          <w:ilvl w:val="1"/>
          <w:numId w:val="63"/>
        </w:numPr>
      </w:pPr>
      <w:r w:rsidRPr="00BD4F30">
        <w:rPr>
          <w:rFonts w:ascii="Helvetica" w:hAnsi="Helvetica"/>
          <w:color w:val="000000"/>
          <w:sz w:val="18"/>
          <w:szCs w:val="18"/>
        </w:rPr>
        <w:t xml:space="preserve">DCL52-CPP. Never qualify a reference type with </w:t>
      </w:r>
      <w:proofErr w:type="spellStart"/>
      <w:r w:rsidRPr="00BD4F30">
        <w:rPr>
          <w:rFonts w:ascii="Helvetica" w:hAnsi="Helvetica"/>
          <w:color w:val="000000"/>
          <w:sz w:val="18"/>
          <w:szCs w:val="18"/>
        </w:rPr>
        <w:t>const</w:t>
      </w:r>
      <w:proofErr w:type="spellEnd"/>
      <w:r w:rsidRPr="00BD4F30">
        <w:rPr>
          <w:rFonts w:ascii="Helvetica" w:hAnsi="Helvetica"/>
          <w:color w:val="000000"/>
          <w:sz w:val="18"/>
          <w:szCs w:val="18"/>
        </w:rPr>
        <w:t xml:space="preserve"> or volatile</w:t>
      </w:r>
      <w:r w:rsidRPr="00BD4F30">
        <w:rPr>
          <w:rFonts w:ascii="Helvetica" w:hAnsi="Helvetica"/>
          <w:color w:val="000000"/>
          <w:sz w:val="18"/>
          <w:szCs w:val="18"/>
        </w:rPr>
        <w:br/>
        <w:t>(this one is odd because the language makes this an error, but some</w:t>
      </w:r>
      <w:r w:rsidRPr="00BD4F30">
        <w:rPr>
          <w:rFonts w:ascii="Helvetica" w:hAnsi="Helvetica"/>
          <w:color w:val="000000"/>
          <w:sz w:val="18"/>
          <w:szCs w:val="18"/>
        </w:rPr>
        <w:br/>
        <w:t>compilers like MSVC only warn on it, but will stil</w:t>
      </w:r>
      <w:r w:rsidRPr="007410BA">
        <w:rPr>
          <w:rFonts w:ascii="Helvetica" w:hAnsi="Helvetica"/>
          <w:color w:val="000000"/>
          <w:sz w:val="18"/>
          <w:szCs w:val="18"/>
        </w:rPr>
        <w:t>l translate the</w:t>
      </w:r>
      <w:r w:rsidRPr="007410BA">
        <w:rPr>
          <w:rFonts w:ascii="Helvetica" w:hAnsi="Helvetica"/>
          <w:color w:val="000000"/>
          <w:sz w:val="18"/>
          <w:szCs w:val="18"/>
        </w:rPr>
        <w:br/>
        <w:t>source somehow)</w:t>
      </w:r>
    </w:p>
    <w:p w14:paraId="60959B08" w14:textId="77777777" w:rsidR="007410BA" w:rsidRPr="00BD4F30" w:rsidRDefault="007410BA" w:rsidP="00BD4F30">
      <w:pPr>
        <w:pStyle w:val="ListParagraph"/>
        <w:numPr>
          <w:ilvl w:val="1"/>
          <w:numId w:val="63"/>
        </w:numPr>
      </w:pPr>
      <w:r w:rsidRPr="00BD4F30">
        <w:rPr>
          <w:rFonts w:ascii="Helvetica" w:hAnsi="Helvetica"/>
          <w:color w:val="000000"/>
          <w:sz w:val="18"/>
          <w:szCs w:val="18"/>
        </w:rPr>
        <w:lastRenderedPageBreak/>
        <w:t>EXP55-CPP. Do not access a cv-qualified object through a cv-un</w:t>
      </w:r>
      <w:r w:rsidRPr="007410BA">
        <w:rPr>
          <w:rFonts w:ascii="Helvetica" w:hAnsi="Helvetica"/>
          <w:color w:val="000000"/>
          <w:sz w:val="18"/>
          <w:szCs w:val="18"/>
        </w:rPr>
        <w:t>qualified type</w:t>
      </w:r>
      <w:r w:rsidR="004B1E5B">
        <w:rPr>
          <w:rFonts w:ascii="Helvetica" w:hAnsi="Helvetica"/>
          <w:color w:val="000000"/>
          <w:sz w:val="18"/>
          <w:szCs w:val="18"/>
        </w:rPr>
        <w:t xml:space="preserve"> </w:t>
      </w:r>
    </w:p>
    <w:p w14:paraId="66696D6D" w14:textId="77777777" w:rsidR="007410BA" w:rsidRPr="00BD4F30" w:rsidRDefault="007410BA" w:rsidP="00BD4F30">
      <w:pPr>
        <w:pStyle w:val="ListParagraph"/>
        <w:numPr>
          <w:ilvl w:val="1"/>
          <w:numId w:val="63"/>
        </w:numPr>
      </w:pPr>
      <w:r w:rsidRPr="00BD4F30">
        <w:rPr>
          <w:rFonts w:ascii="Helvetica" w:hAnsi="Helvetica"/>
          <w:color w:val="000000"/>
          <w:sz w:val="18"/>
          <w:szCs w:val="18"/>
        </w:rPr>
        <w:t xml:space="preserve">EXP47-C. Do not call </w:t>
      </w:r>
      <w:proofErr w:type="spellStart"/>
      <w:r w:rsidRPr="00BD4F30">
        <w:rPr>
          <w:rFonts w:ascii="Helvetica" w:hAnsi="Helvetica"/>
          <w:color w:val="000000"/>
          <w:sz w:val="18"/>
          <w:szCs w:val="18"/>
        </w:rPr>
        <w:t>va_arg</w:t>
      </w:r>
      <w:proofErr w:type="spellEnd"/>
      <w:r w:rsidRPr="00BD4F30">
        <w:rPr>
          <w:rFonts w:ascii="Helvetica" w:hAnsi="Helvetica"/>
          <w:color w:val="000000"/>
          <w:sz w:val="18"/>
          <w:szCs w:val="18"/>
        </w:rPr>
        <w:t xml:space="preserve"> with an</w:t>
      </w:r>
      <w:r w:rsidRPr="007410BA">
        <w:rPr>
          <w:rFonts w:ascii="Helvetica" w:hAnsi="Helvetica"/>
          <w:color w:val="000000"/>
          <w:sz w:val="18"/>
          <w:szCs w:val="18"/>
        </w:rPr>
        <w:t xml:space="preserve"> argument of the incorrect type</w:t>
      </w:r>
    </w:p>
    <w:p w14:paraId="7597E189" w14:textId="77777777" w:rsidR="007410BA" w:rsidRPr="00BD4F30" w:rsidRDefault="007410BA" w:rsidP="00BD4F30">
      <w:pPr>
        <w:pStyle w:val="ListParagraph"/>
        <w:numPr>
          <w:ilvl w:val="1"/>
          <w:numId w:val="63"/>
        </w:numPr>
      </w:pPr>
      <w:r w:rsidRPr="00BD4F30">
        <w:rPr>
          <w:rFonts w:ascii="Helvetica" w:hAnsi="Helvetica"/>
          <w:color w:val="000000"/>
          <w:sz w:val="18"/>
          <w:szCs w:val="18"/>
        </w:rPr>
        <w:t>OOP51-CP</w:t>
      </w:r>
      <w:r w:rsidRPr="007410BA">
        <w:rPr>
          <w:rFonts w:ascii="Helvetica" w:hAnsi="Helvetica"/>
          <w:color w:val="000000"/>
          <w:sz w:val="18"/>
          <w:szCs w:val="18"/>
        </w:rPr>
        <w:t>P. Do not slice derived objects</w:t>
      </w:r>
    </w:p>
    <w:p w14:paraId="5EB43709" w14:textId="77777777" w:rsidR="002D25A5" w:rsidRDefault="000C5399" w:rsidP="00BD4F30">
      <w:pPr>
        <w:pStyle w:val="ListParagraph"/>
        <w:numPr>
          <w:ilvl w:val="0"/>
          <w:numId w:val="63"/>
        </w:numPr>
      </w:pPr>
      <w:r>
        <w:t>AI – Lisa – look at C++ Core Guidelines for “casts”</w:t>
      </w:r>
      <w:r w:rsidR="007E5577">
        <w:t xml:space="preserve"> </w:t>
      </w:r>
      <w:r w:rsidR="00055844">
        <w:t>(-&gt; 6.6)</w:t>
      </w:r>
    </w:p>
    <w:p w14:paraId="42B02E42" w14:textId="77777777" w:rsidR="00F920D2" w:rsidRDefault="00F920D2" w:rsidP="00BD4F30">
      <w:pPr>
        <w:pStyle w:val="ListParagraph"/>
        <w:numPr>
          <w:ilvl w:val="1"/>
          <w:numId w:val="63"/>
        </w:numPr>
      </w:pPr>
    </w:p>
    <w:p w14:paraId="7BEB7995" w14:textId="77777777" w:rsidR="000C5399" w:rsidRDefault="000C5399" w:rsidP="00BD4F30">
      <w:pPr>
        <w:pStyle w:val="ListParagraph"/>
        <w:numPr>
          <w:ilvl w:val="0"/>
          <w:numId w:val="63"/>
        </w:numPr>
      </w:pPr>
      <w:r>
        <w:t>AUTOSAR (AI Peter to work with AUTOSAR to provide references)</w:t>
      </w:r>
    </w:p>
    <w:p w14:paraId="13A440A4" w14:textId="77777777" w:rsidR="000C5399" w:rsidRPr="00FE4C80" w:rsidRDefault="000C5399" w:rsidP="00BD4F30">
      <w:pPr>
        <w:pStyle w:val="ListParagraph"/>
      </w:pPr>
    </w:p>
    <w:p w14:paraId="1F50A2A1" w14:textId="77777777" w:rsidR="00832368" w:rsidRPr="00715F9D" w:rsidRDefault="00832368" w:rsidP="00BD4F30">
      <w:pPr>
        <w:pStyle w:val="ListParagraph"/>
        <w:rPr>
          <w:lang w:bidi="en-US"/>
        </w:rPr>
      </w:pPr>
    </w:p>
    <w:p w14:paraId="737BC62A" w14:textId="77777777" w:rsidR="004C770C" w:rsidRPr="00CD6A7E" w:rsidRDefault="001456BA" w:rsidP="00515970">
      <w:pPr>
        <w:pStyle w:val="Heading3"/>
        <w:spacing w:after="120"/>
        <w:rPr>
          <w:lang w:bidi="en-US"/>
        </w:rPr>
      </w:pPr>
      <w:r>
        <w:rPr>
          <w:lang w:bidi="en-US"/>
        </w:rPr>
        <w:t>6.2</w:t>
      </w:r>
      <w:r w:rsidR="004C770C" w:rsidRPr="00CD6A7E">
        <w:rPr>
          <w:lang w:bidi="en-US"/>
        </w:rPr>
        <w:t>.2</w:t>
      </w:r>
      <w:r w:rsidR="00AD5842">
        <w:rPr>
          <w:lang w:bidi="en-US"/>
        </w:rPr>
        <w:t xml:space="preserve"> </w:t>
      </w:r>
      <w:r w:rsidR="004C770C" w:rsidRPr="00CD6A7E">
        <w:rPr>
          <w:lang w:bidi="en-US"/>
        </w:rPr>
        <w:t>Guidance to language users</w:t>
      </w:r>
    </w:p>
    <w:p w14:paraId="6E6E24A1" w14:textId="77777777" w:rsidR="006866B8" w:rsidRDefault="00914619" w:rsidP="006866B8">
      <w:pPr>
        <w:rPr>
          <w:lang w:bidi="en-US"/>
        </w:rPr>
      </w:pPr>
      <w:r>
        <w:rPr>
          <w:rFonts w:ascii="Calibri" w:hAnsi="Calibri"/>
        </w:rPr>
        <w:t xml:space="preserve">For specific types discussed in this document, such as </w:t>
      </w:r>
      <w:proofErr w:type="gramStart"/>
      <w:r>
        <w:rPr>
          <w:rFonts w:ascii="Calibri" w:hAnsi="Calibri"/>
        </w:rPr>
        <w:t>floating point</w:t>
      </w:r>
      <w:proofErr w:type="gramEnd"/>
      <w:r>
        <w:rPr>
          <w:rFonts w:ascii="Calibri" w:hAnsi="Calibri"/>
        </w:rPr>
        <w:t xml:space="preserve"> types, see the respective </w:t>
      </w:r>
      <w:commentRangeStart w:id="502"/>
      <w:r>
        <w:rPr>
          <w:rFonts w:ascii="Calibri" w:hAnsi="Calibri"/>
        </w:rPr>
        <w:t>clauses</w:t>
      </w:r>
      <w:commentRangeEnd w:id="502"/>
      <w:r w:rsidR="00055844">
        <w:rPr>
          <w:rStyle w:val="CommentReference"/>
        </w:rPr>
        <w:commentReference w:id="502"/>
      </w:r>
      <w:r w:rsidR="001F6553">
        <w:rPr>
          <w:rFonts w:ascii="Calibri" w:hAnsi="Calibri"/>
        </w:rPr>
        <w:t>.</w:t>
      </w:r>
    </w:p>
    <w:p w14:paraId="12801992" w14:textId="77777777" w:rsidR="001E72C7" w:rsidRDefault="009852C6" w:rsidP="001E72C7">
      <w:pPr>
        <w:pStyle w:val="ListParagraph"/>
        <w:widowControl w:val="0"/>
        <w:numPr>
          <w:ilvl w:val="0"/>
          <w:numId w:val="114"/>
        </w:numPr>
        <w:suppressLineNumbers/>
        <w:overflowPunct w:val="0"/>
        <w:adjustRightInd w:val="0"/>
        <w:rPr>
          <w:rFonts w:ascii="Calibri" w:hAnsi="Calibri"/>
        </w:rPr>
      </w:pPr>
      <w:r w:rsidRPr="00F47A1F">
        <w:rPr>
          <w:rFonts w:ascii="Calibri" w:hAnsi="Calibri"/>
        </w:rPr>
        <w:t xml:space="preserve">Be aware </w:t>
      </w:r>
      <w:r w:rsidR="001E72C7" w:rsidRPr="00F47A1F">
        <w:rPr>
          <w:rFonts w:ascii="Calibri" w:hAnsi="Calibri"/>
        </w:rPr>
        <w:t>o</w:t>
      </w:r>
      <w:r w:rsidRPr="00F47A1F">
        <w:rPr>
          <w:rFonts w:ascii="Calibri" w:hAnsi="Calibri"/>
        </w:rPr>
        <w:t>f the rules for typing and conversions with fundamental types (i.e., built-in language types) and operators to avoid vulnerabilities.</w:t>
      </w:r>
    </w:p>
    <w:p w14:paraId="5761AADD" w14:textId="77777777" w:rsidR="001E72C7" w:rsidRDefault="001E72C7" w:rsidP="001E72C7">
      <w:pPr>
        <w:pStyle w:val="ListParagraph"/>
        <w:widowControl w:val="0"/>
        <w:numPr>
          <w:ilvl w:val="1"/>
          <w:numId w:val="114"/>
        </w:numPr>
        <w:suppressLineNumbers/>
        <w:overflowPunct w:val="0"/>
        <w:adjustRightInd w:val="0"/>
        <w:rPr>
          <w:rFonts w:ascii="Calibri" w:hAnsi="Calibri"/>
        </w:rPr>
      </w:pPr>
      <w:r w:rsidRPr="002201CE">
        <w:rPr>
          <w:rFonts w:ascii="Calibri" w:hAnsi="Calibri"/>
        </w:rPr>
        <w:t xml:space="preserve">To help aid correctness of code, couple all scalar values (e.g., </w:t>
      </w:r>
      <w:r w:rsidRPr="002201CE">
        <w:rPr>
          <w:rFonts w:ascii="Courier New" w:hAnsi="Courier New" w:cs="Courier New"/>
          <w:sz w:val="22"/>
          <w:szCs w:val="22"/>
          <w:lang w:bidi="en-US"/>
        </w:rPr>
        <w:t xml:space="preserve">double, complex, </w:t>
      </w:r>
      <w:proofErr w:type="spellStart"/>
      <w:r w:rsidRPr="002201CE">
        <w:rPr>
          <w:rFonts w:ascii="Courier New" w:hAnsi="Courier New" w:cs="Courier New"/>
          <w:sz w:val="22"/>
          <w:szCs w:val="22"/>
          <w:lang w:bidi="en-US"/>
        </w:rPr>
        <w:t>int</w:t>
      </w:r>
      <w:proofErr w:type="spellEnd"/>
      <w:r w:rsidRPr="002201CE">
        <w:rPr>
          <w:rFonts w:ascii="Calibri" w:hAnsi="Calibri"/>
        </w:rPr>
        <w:t>, etc.) that have units (e.g., metres, grams, litres, etc.) with suitable types representing those units. This will allow the compiler to generate errors with scalar-with-unit-type-values when they are used with operations that are incompatible.</w:t>
      </w:r>
    </w:p>
    <w:p w14:paraId="58E4BC4C" w14:textId="77777777" w:rsidR="00D57067" w:rsidRDefault="001E72C7">
      <w:pPr>
        <w:pStyle w:val="ListParagraph"/>
        <w:widowControl w:val="0"/>
        <w:numPr>
          <w:ilvl w:val="1"/>
          <w:numId w:val="114"/>
        </w:numPr>
        <w:suppressLineNumbers/>
        <w:overflowPunct w:val="0"/>
        <w:adjustRightInd w:val="0"/>
        <w:rPr>
          <w:rFonts w:ascii="Calibri" w:hAnsi="Calibri"/>
        </w:rPr>
      </w:pPr>
      <w:commentRangeStart w:id="503"/>
      <w:r>
        <w:rPr>
          <w:rFonts w:ascii="Calibri" w:hAnsi="Calibri"/>
        </w:rPr>
        <w:t>User-defined literals</w:t>
      </w:r>
      <w:commentRangeEnd w:id="503"/>
      <w:r w:rsidR="00564468">
        <w:rPr>
          <w:rStyle w:val="CommentReference"/>
        </w:rPr>
        <w:commentReference w:id="503"/>
      </w:r>
      <w:r w:rsidR="00D57067">
        <w:rPr>
          <w:rFonts w:ascii="Calibri" w:hAnsi="Calibri"/>
        </w:rPr>
        <w:t xml:space="preserve">  (This lets you define 15C and 15F)  </w:t>
      </w:r>
    </w:p>
    <w:p w14:paraId="5A188B8C" w14:textId="77777777" w:rsidR="001E72C7" w:rsidRPr="00F47A1F" w:rsidRDefault="00D57067" w:rsidP="00F47A1F">
      <w:pPr>
        <w:pStyle w:val="ListParagraph"/>
        <w:widowControl w:val="0"/>
        <w:numPr>
          <w:ilvl w:val="2"/>
          <w:numId w:val="114"/>
        </w:numPr>
        <w:suppressLineNumbers/>
        <w:overflowPunct w:val="0"/>
        <w:adjustRightInd w:val="0"/>
        <w:rPr>
          <w:rFonts w:ascii="Calibri" w:hAnsi="Calibri"/>
        </w:rPr>
      </w:pPr>
      <w:r>
        <w:rPr>
          <w:rFonts w:ascii="Calibri" w:hAnsi="Calibri"/>
        </w:rPr>
        <w:t>(AI – Paul – Write up)</w:t>
      </w:r>
    </w:p>
    <w:p w14:paraId="7AAE4ED3" w14:textId="77777777" w:rsidR="001E72C7" w:rsidRDefault="001E72C7" w:rsidP="001E72C7">
      <w:pPr>
        <w:pStyle w:val="ListParagraph"/>
        <w:widowControl w:val="0"/>
        <w:numPr>
          <w:ilvl w:val="0"/>
          <w:numId w:val="114"/>
        </w:numPr>
        <w:suppressLineNumbers/>
        <w:overflowPunct w:val="0"/>
        <w:adjustRightInd w:val="0"/>
        <w:rPr>
          <w:rFonts w:ascii="Calibri" w:hAnsi="Calibri"/>
        </w:rPr>
      </w:pPr>
      <w:commentRangeStart w:id="504"/>
      <w:r>
        <w:rPr>
          <w:rFonts w:ascii="Calibri" w:hAnsi="Calibri"/>
        </w:rPr>
        <w:t>M</w:t>
      </w:r>
      <w:r w:rsidRPr="002201CE">
        <w:rPr>
          <w:rFonts w:ascii="Calibri" w:hAnsi="Calibri"/>
        </w:rPr>
        <w:t>ak</w:t>
      </w:r>
      <w:r>
        <w:rPr>
          <w:rFonts w:ascii="Calibri" w:hAnsi="Calibri"/>
        </w:rPr>
        <w:t>e</w:t>
      </w:r>
      <w:r w:rsidRPr="002201CE">
        <w:rPr>
          <w:rFonts w:ascii="Calibri" w:hAnsi="Calibri"/>
        </w:rPr>
        <w:t xml:space="preserve"> converting constructors </w:t>
      </w:r>
      <w:r>
        <w:rPr>
          <w:rFonts w:ascii="Calibri" w:hAnsi="Calibri"/>
        </w:rPr>
        <w:t xml:space="preserve">and conversion functions </w:t>
      </w:r>
      <w:r w:rsidRPr="00F47A1F">
        <w:rPr>
          <w:rFonts w:ascii="Courier New" w:hAnsi="Courier New" w:cs="Courier New"/>
          <w:sz w:val="22"/>
          <w:szCs w:val="22"/>
          <w:lang w:bidi="en-US"/>
        </w:rPr>
        <w:t>explicit</w:t>
      </w:r>
      <w:r w:rsidRPr="002201CE">
        <w:rPr>
          <w:rFonts w:ascii="Calibri" w:hAnsi="Calibri"/>
        </w:rPr>
        <w:t xml:space="preserve"> to avoid them being used </w:t>
      </w:r>
      <w:r>
        <w:rPr>
          <w:rFonts w:ascii="Calibri" w:hAnsi="Calibri"/>
        </w:rPr>
        <w:t>implicitly or</w:t>
      </w:r>
      <w:r w:rsidRPr="002201CE">
        <w:rPr>
          <w:rFonts w:ascii="Calibri" w:hAnsi="Calibri"/>
        </w:rPr>
        <w:t xml:space="preserve"> in unexpected ways.</w:t>
      </w:r>
      <w:commentRangeEnd w:id="504"/>
      <w:r w:rsidR="00860E63">
        <w:rPr>
          <w:rStyle w:val="CommentReference"/>
        </w:rPr>
        <w:commentReference w:id="504"/>
      </w:r>
      <w:proofErr w:type="gramStart"/>
      <w:r w:rsidR="00633178">
        <w:rPr>
          <w:rFonts w:ascii="Calibri" w:hAnsi="Calibri"/>
        </w:rPr>
        <w:t xml:space="preserve">   (</w:t>
      </w:r>
      <w:proofErr w:type="gramEnd"/>
      <w:r w:rsidR="00633178">
        <w:rPr>
          <w:rFonts w:ascii="Calibri" w:hAnsi="Calibri"/>
          <w:i/>
        </w:rPr>
        <w:t>Move to 6.6)</w:t>
      </w:r>
    </w:p>
    <w:p w14:paraId="0C12F41C" w14:textId="77777777" w:rsidR="001E72C7" w:rsidRDefault="001E72C7" w:rsidP="001E72C7">
      <w:pPr>
        <w:pStyle w:val="ListParagraph"/>
        <w:widowControl w:val="0"/>
        <w:numPr>
          <w:ilvl w:val="0"/>
          <w:numId w:val="114"/>
        </w:numPr>
        <w:suppressLineNumbers/>
        <w:overflowPunct w:val="0"/>
        <w:adjustRightInd w:val="0"/>
        <w:rPr>
          <w:rFonts w:ascii="Calibri" w:hAnsi="Calibri"/>
        </w:rPr>
      </w:pPr>
      <w:r>
        <w:rPr>
          <w:rFonts w:ascii="Calibri" w:hAnsi="Calibri"/>
        </w:rPr>
        <w:t xml:space="preserve">Do not use union without an associated indicator as to which member it holds, alternatively wrap a union in a class with a type field or use C++:17 </w:t>
      </w:r>
      <w:proofErr w:type="spellStart"/>
      <w:proofErr w:type="gramStart"/>
      <w:r>
        <w:rPr>
          <w:rFonts w:ascii="Calibri" w:hAnsi="Calibri"/>
        </w:rPr>
        <w:t>std</w:t>
      </w:r>
      <w:proofErr w:type="spellEnd"/>
      <w:r>
        <w:rPr>
          <w:rFonts w:ascii="Calibri" w:hAnsi="Calibri"/>
        </w:rPr>
        <w:t>::</w:t>
      </w:r>
      <w:proofErr w:type="gramEnd"/>
      <w:r>
        <w:rPr>
          <w:rFonts w:ascii="Calibri" w:hAnsi="Calibri"/>
        </w:rPr>
        <w:t xml:space="preserve">variant (see clause 23.7 of ISO/IEC 14882:2017) </w:t>
      </w:r>
    </w:p>
    <w:p w14:paraId="4E2B8899" w14:textId="77777777" w:rsidR="001E72C7" w:rsidRDefault="001E72C7" w:rsidP="001E72C7">
      <w:pPr>
        <w:pStyle w:val="ListParagraph"/>
        <w:widowControl w:val="0"/>
        <w:numPr>
          <w:ilvl w:val="0"/>
          <w:numId w:val="114"/>
        </w:numPr>
        <w:suppressLineNumbers/>
        <w:overflowPunct w:val="0"/>
        <w:adjustRightInd w:val="0"/>
        <w:rPr>
          <w:rFonts w:ascii="Calibri" w:hAnsi="Calibri"/>
        </w:rPr>
      </w:pPr>
      <w:r w:rsidRPr="00F47A1F">
        <w:rPr>
          <w:rFonts w:ascii="Calibri" w:hAnsi="Calibri"/>
        </w:rPr>
        <w:t>Use unsigned inte</w:t>
      </w:r>
      <w:r>
        <w:rPr>
          <w:rFonts w:ascii="Calibri" w:hAnsi="Calibri"/>
        </w:rPr>
        <w:t>ger</w:t>
      </w:r>
      <w:r w:rsidRPr="00F47A1F">
        <w:rPr>
          <w:rFonts w:ascii="Calibri" w:hAnsi="Calibri"/>
        </w:rPr>
        <w:t xml:space="preserve"> types w</w:t>
      </w:r>
      <w:r w:rsidR="009852C6" w:rsidRPr="00F47A1F">
        <w:rPr>
          <w:rFonts w:ascii="Calibri" w:hAnsi="Calibri"/>
        </w:rPr>
        <w:t>hen manipulating integral values' bits</w:t>
      </w:r>
      <w:r w:rsidRPr="00F47A1F">
        <w:rPr>
          <w:rFonts w:ascii="Calibri" w:hAnsi="Calibri"/>
        </w:rPr>
        <w:t>.</w:t>
      </w:r>
    </w:p>
    <w:p w14:paraId="772438C9" w14:textId="77777777" w:rsidR="001E72C7" w:rsidRDefault="001E72C7" w:rsidP="001E72C7">
      <w:pPr>
        <w:pStyle w:val="ListParagraph"/>
        <w:widowControl w:val="0"/>
        <w:numPr>
          <w:ilvl w:val="0"/>
          <w:numId w:val="114"/>
        </w:numPr>
        <w:suppressLineNumbers/>
        <w:overflowPunct w:val="0"/>
        <w:adjustRightInd w:val="0"/>
        <w:rPr>
          <w:rFonts w:ascii="Calibri" w:hAnsi="Calibri"/>
        </w:rPr>
      </w:pPr>
      <w:commentRangeStart w:id="505"/>
      <w:r>
        <w:rPr>
          <w:rFonts w:ascii="Calibri" w:hAnsi="Calibri"/>
        </w:rPr>
        <w:t>U</w:t>
      </w:r>
      <w:r w:rsidRPr="002201CE">
        <w:rPr>
          <w:rFonts w:ascii="Calibri" w:hAnsi="Calibri"/>
        </w:rPr>
        <w:t>se one of (not both!) unsigned or signed integral types within expression</w:t>
      </w:r>
      <w:r>
        <w:rPr>
          <w:rFonts w:ascii="Calibri" w:hAnsi="Calibri"/>
        </w:rPr>
        <w:t>s t</w:t>
      </w:r>
      <w:r w:rsidR="009852C6" w:rsidRPr="00F47A1F">
        <w:rPr>
          <w:rFonts w:ascii="Calibri" w:hAnsi="Calibri"/>
        </w:rPr>
        <w:t xml:space="preserve">o help avoid programming mistakes, consistently </w:t>
      </w:r>
      <w:commentRangeEnd w:id="505"/>
      <w:r w:rsidR="00055844">
        <w:rPr>
          <w:rStyle w:val="CommentReference"/>
        </w:rPr>
        <w:commentReference w:id="505"/>
      </w:r>
    </w:p>
    <w:p w14:paraId="43A363BE" w14:textId="77777777" w:rsidR="001E72C7" w:rsidRDefault="009852C6" w:rsidP="001E72C7">
      <w:pPr>
        <w:pStyle w:val="ListParagraph"/>
        <w:widowControl w:val="0"/>
        <w:numPr>
          <w:ilvl w:val="0"/>
          <w:numId w:val="114"/>
        </w:numPr>
        <w:suppressLineNumbers/>
        <w:overflowPunct w:val="0"/>
        <w:adjustRightInd w:val="0"/>
        <w:rPr>
          <w:rFonts w:ascii="Calibri" w:hAnsi="Calibri"/>
        </w:rPr>
      </w:pPr>
      <w:commentRangeStart w:id="506"/>
      <w:r w:rsidRPr="00F47A1F">
        <w:rPr>
          <w:rFonts w:ascii="Calibri" w:hAnsi="Calibri"/>
        </w:rPr>
        <w:t>Treat explicit casts as candidates for code refactoring, i.e., ideally explicit casts should not be required in the code.</w:t>
      </w:r>
      <w:commentRangeEnd w:id="506"/>
      <w:r w:rsidR="00055844">
        <w:rPr>
          <w:rStyle w:val="CommentReference"/>
        </w:rPr>
        <w:commentReference w:id="506"/>
      </w:r>
    </w:p>
    <w:p w14:paraId="6E363913" w14:textId="7A6D3628" w:rsidR="001E72C7" w:rsidRPr="00F47A1F" w:rsidRDefault="001E72C7" w:rsidP="00FA1B14">
      <w:pPr>
        <w:pStyle w:val="ListParagraph"/>
        <w:widowControl w:val="0"/>
        <w:numPr>
          <w:ilvl w:val="0"/>
          <w:numId w:val="114"/>
        </w:numPr>
        <w:suppressLineNumbers/>
        <w:overflowPunct w:val="0"/>
        <w:adjustRightInd w:val="0"/>
        <w:rPr>
          <w:rFonts w:ascii="Calibri" w:hAnsi="Calibri"/>
        </w:rPr>
      </w:pPr>
      <w:commentRangeStart w:id="507"/>
      <w:r>
        <w:rPr>
          <w:rFonts w:ascii="Calibri" w:hAnsi="Calibri"/>
        </w:rPr>
        <w:t>Avoid</w:t>
      </w:r>
      <w:r w:rsidR="009852C6" w:rsidRPr="00F47A1F">
        <w:rPr>
          <w:rFonts w:ascii="Calibri" w:hAnsi="Calibri"/>
        </w:rPr>
        <w:t xml:space="preserve"> cast</w:t>
      </w:r>
      <w:r>
        <w:rPr>
          <w:rFonts w:ascii="Calibri" w:hAnsi="Calibri"/>
        </w:rPr>
        <w:t>ing</w:t>
      </w:r>
      <w:r w:rsidR="009852C6" w:rsidRPr="00F47A1F">
        <w:rPr>
          <w:rFonts w:ascii="Calibri" w:hAnsi="Calibri"/>
        </w:rPr>
        <w:t xml:space="preserve"> away </w:t>
      </w:r>
      <w:proofErr w:type="spellStart"/>
      <w:proofErr w:type="gramStart"/>
      <w:r w:rsidR="009852C6" w:rsidRPr="00F47A1F">
        <w:rPr>
          <w:rFonts w:ascii="Courier New" w:hAnsi="Courier New" w:cs="Courier New"/>
          <w:sz w:val="21"/>
          <w:szCs w:val="21"/>
        </w:rPr>
        <w:t>const</w:t>
      </w:r>
      <w:proofErr w:type="spellEnd"/>
      <w:r w:rsidR="009852C6" w:rsidRPr="00F47A1F">
        <w:rPr>
          <w:rFonts w:ascii="Calibri" w:hAnsi="Calibri"/>
        </w:rPr>
        <w:t>:</w:t>
      </w:r>
      <w:r>
        <w:rPr>
          <w:rFonts w:ascii="Calibri" w:hAnsi="Calibri"/>
        </w:rPr>
        <w:t>.</w:t>
      </w:r>
      <w:proofErr w:type="gramEnd"/>
      <w:r w:rsidR="009852C6" w:rsidRPr="00F47A1F">
        <w:rPr>
          <w:rFonts w:ascii="Calibri" w:hAnsi="Calibri"/>
        </w:rPr>
        <w:t xml:space="preserve"> </w:t>
      </w:r>
      <w:r>
        <w:rPr>
          <w:rFonts w:ascii="Calibri" w:hAnsi="Calibri"/>
        </w:rPr>
        <w:t>D</w:t>
      </w:r>
      <w:r w:rsidR="009852C6" w:rsidRPr="00F47A1F">
        <w:rPr>
          <w:rFonts w:ascii="Calibri" w:hAnsi="Calibri"/>
        </w:rPr>
        <w:t xml:space="preserve">oing so can result in undefined behaviour that may not be detectable by the compiler or other tools. Refactor code so that it handles </w:t>
      </w:r>
      <w:proofErr w:type="spellStart"/>
      <w:r w:rsidR="009852C6" w:rsidRPr="00F47A1F">
        <w:rPr>
          <w:rFonts w:ascii="Courier New" w:hAnsi="Courier New" w:cs="Courier New"/>
          <w:sz w:val="21"/>
          <w:szCs w:val="21"/>
        </w:rPr>
        <w:t>const</w:t>
      </w:r>
      <w:proofErr w:type="spellEnd"/>
      <w:r w:rsidR="009852C6" w:rsidRPr="00F47A1F">
        <w:rPr>
          <w:rFonts w:ascii="Calibri" w:hAnsi="Calibri"/>
        </w:rPr>
        <w:t xml:space="preserve"> and </w:t>
      </w:r>
      <w:r w:rsidR="009852C6" w:rsidRPr="00F47A1F">
        <w:rPr>
          <w:rFonts w:ascii="Courier New" w:hAnsi="Courier New" w:cs="Courier New"/>
          <w:sz w:val="21"/>
          <w:szCs w:val="21"/>
        </w:rPr>
        <w:t>non-</w:t>
      </w:r>
      <w:proofErr w:type="spellStart"/>
      <w:r w:rsidR="009852C6" w:rsidRPr="00F47A1F">
        <w:rPr>
          <w:rFonts w:ascii="Courier New" w:hAnsi="Courier New" w:cs="Courier New"/>
          <w:sz w:val="21"/>
          <w:szCs w:val="21"/>
        </w:rPr>
        <w:t>const</w:t>
      </w:r>
      <w:proofErr w:type="spellEnd"/>
      <w:r w:rsidR="009852C6" w:rsidRPr="00F47A1F">
        <w:rPr>
          <w:rFonts w:ascii="Calibri" w:hAnsi="Calibri"/>
        </w:rPr>
        <w:t xml:space="preserve"> types properly.</w:t>
      </w:r>
      <w:commentRangeEnd w:id="507"/>
      <w:r w:rsidR="00055844">
        <w:rPr>
          <w:rStyle w:val="CommentReference"/>
        </w:rPr>
        <w:commentReference w:id="507"/>
      </w:r>
      <w:ins w:id="508" w:author="Stephen Michell" w:date="2020-10-12T10:20:00Z">
        <w:r w:rsidR="00A53A49">
          <w:rPr>
            <w:rFonts w:ascii="Calibri" w:hAnsi="Calibri"/>
          </w:rPr>
          <w:t xml:space="preserve"> See clause 6.65.</w:t>
        </w:r>
      </w:ins>
    </w:p>
    <w:p w14:paraId="313891ED" w14:textId="77777777" w:rsidR="00FA1B14" w:rsidRPr="00F47A1F" w:rsidRDefault="00FA1B14">
      <w:pPr>
        <w:pStyle w:val="ListParagraph"/>
        <w:widowControl w:val="0"/>
        <w:numPr>
          <w:ilvl w:val="0"/>
          <w:numId w:val="114"/>
        </w:numPr>
        <w:suppressLineNumbers/>
        <w:overflowPunct w:val="0"/>
        <w:adjustRightInd w:val="0"/>
        <w:rPr>
          <w:rFonts w:ascii="Calibri" w:hAnsi="Calibri"/>
        </w:rPr>
      </w:pPr>
      <w:r>
        <w:rPr>
          <w:lang w:bidi="en-US"/>
        </w:rPr>
        <w:t xml:space="preserve">don’t overload unary ‘&amp;’ or “,”, </w:t>
      </w:r>
    </w:p>
    <w:p w14:paraId="62430D08" w14:textId="77777777" w:rsidR="00FA1B14" w:rsidRPr="00F47A1F" w:rsidRDefault="00FA1B14">
      <w:pPr>
        <w:pStyle w:val="ListParagraph"/>
        <w:widowControl w:val="0"/>
        <w:numPr>
          <w:ilvl w:val="0"/>
          <w:numId w:val="114"/>
        </w:numPr>
        <w:suppressLineNumbers/>
        <w:overflowPunct w:val="0"/>
        <w:adjustRightInd w:val="0"/>
        <w:rPr>
          <w:rFonts w:ascii="Calibri" w:hAnsi="Calibri"/>
        </w:rPr>
      </w:pPr>
      <w:r>
        <w:rPr>
          <w:lang w:bidi="en-US"/>
        </w:rPr>
        <w:t xml:space="preserve">don’t delete an incomplete class type, </w:t>
      </w:r>
    </w:p>
    <w:p w14:paraId="4157E73D" w14:textId="7CD6EBF2" w:rsidR="00FA1B14" w:rsidRPr="00F47A1F" w:rsidRDefault="00FA1B14" w:rsidP="00F47A1F">
      <w:pPr>
        <w:pStyle w:val="ListParagraph"/>
        <w:widowControl w:val="0"/>
        <w:numPr>
          <w:ilvl w:val="0"/>
          <w:numId w:val="114"/>
        </w:numPr>
        <w:suppressLineNumbers/>
        <w:overflowPunct w:val="0"/>
        <w:adjustRightInd w:val="0"/>
        <w:rPr>
          <w:rFonts w:ascii="Calibri" w:hAnsi="Calibri"/>
        </w:rPr>
      </w:pPr>
      <w:r>
        <w:rPr>
          <w:lang w:bidi="en-US"/>
        </w:rPr>
        <w:t>don’t invoke virtual functions in constructors and destructors</w:t>
      </w:r>
      <w:ins w:id="509" w:author="Stephen Michell" w:date="2020-10-12T10:21:00Z">
        <w:r w:rsidR="00A53A49">
          <w:rPr>
            <w:lang w:bidi="en-US"/>
          </w:rPr>
          <w:t xml:space="preserve">. See clause 6.43. </w:t>
        </w:r>
      </w:ins>
      <w:r w:rsidR="00055844">
        <w:rPr>
          <w:lang w:bidi="en-US"/>
        </w:rPr>
        <w:t xml:space="preserve"> </w:t>
      </w:r>
    </w:p>
    <w:p w14:paraId="644EE83F" w14:textId="77777777" w:rsidR="009852C6" w:rsidRPr="009852C6" w:rsidRDefault="009852C6" w:rsidP="009852C6">
      <w:pPr>
        <w:widowControl w:val="0"/>
        <w:suppressLineNumbers/>
        <w:overflowPunct w:val="0"/>
        <w:adjustRightInd w:val="0"/>
        <w:ind w:left="360"/>
        <w:rPr>
          <w:rFonts w:ascii="Calibri" w:hAnsi="Calibri"/>
        </w:rPr>
      </w:pPr>
    </w:p>
    <w:p w14:paraId="4230B7F7" w14:textId="77777777" w:rsidR="009852C6" w:rsidRPr="00BD4F30" w:rsidRDefault="009852C6" w:rsidP="009852C6">
      <w:pPr>
        <w:widowControl w:val="0"/>
        <w:suppressLineNumbers/>
        <w:overflowPunct w:val="0"/>
        <w:adjustRightInd w:val="0"/>
        <w:ind w:left="360"/>
        <w:rPr>
          <w:rFonts w:ascii="Calibri" w:hAnsi="Calibri"/>
        </w:rPr>
      </w:pPr>
      <w:r w:rsidRPr="009852C6">
        <w:rPr>
          <w:rFonts w:ascii="Calibri" w:hAnsi="Calibri"/>
        </w:rPr>
        <w:t>[+ the guidance already in the document as WG23 decides (or moves to another section or otherwise edits) --there are a lot of items listed]</w:t>
      </w:r>
    </w:p>
    <w:p w14:paraId="620E5AF7" w14:textId="77777777" w:rsidR="00825150" w:rsidRPr="00F47A1F" w:rsidRDefault="00825150" w:rsidP="00F47A1F">
      <w:pPr>
        <w:pStyle w:val="NormalWeb"/>
        <w:rPr>
          <w:rFonts w:ascii="SymbolMT" w:hAnsi="SymbolMT"/>
          <w:sz w:val="22"/>
          <w:szCs w:val="22"/>
        </w:rPr>
      </w:pPr>
      <w:r>
        <w:rPr>
          <w:rFonts w:ascii="TimesNewRomanPSMT" w:hAnsi="TimesNewRomanPSMT"/>
          <w:sz w:val="22"/>
          <w:szCs w:val="22"/>
        </w:rPr>
        <w:t>From Part 1</w:t>
      </w:r>
      <w:r w:rsidR="00552561">
        <w:rPr>
          <w:rFonts w:ascii="TimesNewRomanPSMT" w:hAnsi="TimesNewRomanPSMT"/>
          <w:sz w:val="22"/>
          <w:szCs w:val="22"/>
        </w:rPr>
        <w:t>. The Part 1 guidelines were accepted but are left here for review.</w:t>
      </w:r>
    </w:p>
    <w:p w14:paraId="5BC4A692" w14:textId="77777777" w:rsidR="004D2D87" w:rsidRPr="00552561" w:rsidRDefault="00825150" w:rsidP="00552561">
      <w:pPr>
        <w:pStyle w:val="NormalWeb"/>
        <w:numPr>
          <w:ilvl w:val="0"/>
          <w:numId w:val="22"/>
        </w:numPr>
        <w:rPr>
          <w:rFonts w:ascii="SymbolMT" w:hAnsi="SymbolMT"/>
          <w:sz w:val="22"/>
          <w:szCs w:val="22"/>
        </w:rPr>
      </w:pPr>
      <w:r>
        <w:rPr>
          <w:rFonts w:ascii="TimesNewRomanPSMT" w:hAnsi="TimesNewRomanPSMT"/>
          <w:sz w:val="22"/>
          <w:szCs w:val="22"/>
        </w:rPr>
        <w:t xml:space="preserve">Take advantage of any facility offered by the programming language to declare distinct types and use any mechanism provided by the language processor and related tools to check for or enforce type compatibility. </w:t>
      </w:r>
    </w:p>
    <w:p w14:paraId="22371E03" w14:textId="77777777" w:rsidR="004D2D87" w:rsidRPr="00F47A1F" w:rsidRDefault="00825150" w:rsidP="00F47A1F">
      <w:pPr>
        <w:pStyle w:val="NormalWeb"/>
        <w:numPr>
          <w:ilvl w:val="0"/>
          <w:numId w:val="22"/>
        </w:numPr>
        <w:rPr>
          <w:rFonts w:ascii="TimesNewRomanPSMT" w:hAnsi="TimesNewRomanPSMT"/>
          <w:sz w:val="22"/>
          <w:szCs w:val="22"/>
        </w:rPr>
      </w:pPr>
      <w:r>
        <w:rPr>
          <w:rFonts w:ascii="TimesNewRomanPSMT" w:hAnsi="TimesNewRomanPSMT"/>
          <w:sz w:val="22"/>
          <w:szCs w:val="22"/>
        </w:rPr>
        <w:t xml:space="preserve">Use available language and tools facilities to preclude or detect the occurrence of implicit type conversions, </w:t>
      </w:r>
      <w:r w:rsidRPr="00527D25">
        <w:rPr>
          <w:rFonts w:ascii="TimesNewRomanPSMT" w:hAnsi="TimesNewRomanPSMT"/>
          <w:sz w:val="22"/>
          <w:szCs w:val="22"/>
        </w:rPr>
        <w:t>such as those in mixed type arithmetic. If it is not possible, use human review to assist in searching for</w:t>
      </w:r>
      <w:r w:rsidR="00527D25">
        <w:rPr>
          <w:rFonts w:ascii="TimesNewRomanPSMT" w:hAnsi="TimesNewRomanPSMT"/>
          <w:sz w:val="22"/>
          <w:szCs w:val="22"/>
        </w:rPr>
        <w:t xml:space="preserve"> </w:t>
      </w:r>
      <w:r w:rsidRPr="00527D25">
        <w:rPr>
          <w:rFonts w:ascii="TimesNewRomanPSMT" w:hAnsi="TimesNewRomanPSMT"/>
          <w:sz w:val="22"/>
          <w:szCs w:val="22"/>
        </w:rPr>
        <w:t xml:space="preserve">implicit conversions. </w:t>
      </w:r>
    </w:p>
    <w:p w14:paraId="37870CF1" w14:textId="77777777" w:rsidR="004D2D87" w:rsidRPr="00552561" w:rsidRDefault="00825150" w:rsidP="00F47A1F">
      <w:pPr>
        <w:pStyle w:val="NormalWeb"/>
        <w:numPr>
          <w:ilvl w:val="0"/>
          <w:numId w:val="22"/>
        </w:numPr>
        <w:rPr>
          <w:rFonts w:ascii="SymbolMT" w:hAnsi="SymbolMT"/>
          <w:sz w:val="22"/>
          <w:szCs w:val="22"/>
        </w:rPr>
      </w:pPr>
      <w:r>
        <w:rPr>
          <w:rFonts w:ascii="TimesNewRomanPSMT" w:hAnsi="TimesNewRomanPSMT"/>
          <w:sz w:val="22"/>
          <w:szCs w:val="22"/>
        </w:rPr>
        <w:lastRenderedPageBreak/>
        <w:t>Avoid explicit type conversion of data values except when there is no alternative. Document such</w:t>
      </w:r>
      <w:r w:rsidR="00527D25">
        <w:rPr>
          <w:rFonts w:ascii="TimesNewRomanPSMT" w:hAnsi="TimesNewRomanPSMT"/>
          <w:sz w:val="22"/>
          <w:szCs w:val="22"/>
        </w:rPr>
        <w:t xml:space="preserve"> </w:t>
      </w:r>
      <w:r w:rsidRPr="00527D25">
        <w:rPr>
          <w:rFonts w:ascii="TimesNewRomanPSMT" w:hAnsi="TimesNewRomanPSMT"/>
          <w:sz w:val="22"/>
          <w:szCs w:val="22"/>
        </w:rPr>
        <w:t xml:space="preserve">occurrences so that the justification is made available to maintainers. </w:t>
      </w:r>
    </w:p>
    <w:p w14:paraId="530847B3" w14:textId="77777777" w:rsidR="004D2D87" w:rsidRPr="00552561" w:rsidRDefault="00825150" w:rsidP="00F47A1F">
      <w:pPr>
        <w:pStyle w:val="NormalWeb"/>
        <w:numPr>
          <w:ilvl w:val="0"/>
          <w:numId w:val="22"/>
        </w:numPr>
        <w:rPr>
          <w:rFonts w:ascii="SymbolMT" w:hAnsi="SymbolMT"/>
          <w:sz w:val="22"/>
          <w:szCs w:val="22"/>
        </w:rPr>
      </w:pPr>
      <w:r>
        <w:rPr>
          <w:rFonts w:ascii="TimesNewRomanPSMT" w:hAnsi="TimesNewRomanPSMT"/>
          <w:sz w:val="22"/>
          <w:szCs w:val="22"/>
        </w:rPr>
        <w:t>Use the most restricted data type that suffices to accomplish the job. For example, use an enumeration type</w:t>
      </w:r>
      <w:r w:rsidR="00527D25">
        <w:rPr>
          <w:rFonts w:ascii="TimesNewRomanPSMT" w:hAnsi="TimesNewRomanPSMT"/>
          <w:sz w:val="22"/>
          <w:szCs w:val="22"/>
        </w:rPr>
        <w:t xml:space="preserve"> </w:t>
      </w:r>
      <w:r w:rsidRPr="00527D25">
        <w:rPr>
          <w:rFonts w:ascii="TimesNewRomanPSMT" w:hAnsi="TimesNewRomanPSMT"/>
          <w:sz w:val="22"/>
          <w:szCs w:val="22"/>
        </w:rPr>
        <w:t xml:space="preserve">to select from a limited set of choices (such as, a switch statement or the discriminant of a union type) rather than a more general type, such as integer. This will make it possible for tooling to check if all possible choices have been covered. </w:t>
      </w:r>
    </w:p>
    <w:p w14:paraId="7FB3892C" w14:textId="77777777" w:rsidR="00825150" w:rsidRPr="00F47A1F" w:rsidRDefault="00825150" w:rsidP="00825150">
      <w:pPr>
        <w:pStyle w:val="NormalWeb"/>
        <w:numPr>
          <w:ilvl w:val="0"/>
          <w:numId w:val="22"/>
        </w:numPr>
        <w:rPr>
          <w:rFonts w:ascii="SymbolMT" w:hAnsi="SymbolMT"/>
          <w:sz w:val="22"/>
          <w:szCs w:val="22"/>
        </w:rPr>
      </w:pPr>
      <w:r>
        <w:rPr>
          <w:rFonts w:ascii="TimesNewRomanPSMT" w:hAnsi="TimesNewRomanPSMT"/>
          <w:sz w:val="22"/>
          <w:szCs w:val="22"/>
        </w:rPr>
        <w:t xml:space="preserve">Always respect the implied unit systems, when converting explicitly from one numeric type to another. </w:t>
      </w:r>
    </w:p>
    <w:p w14:paraId="25A25373" w14:textId="77777777" w:rsidR="004B6247" w:rsidRDefault="00552561" w:rsidP="004B6247">
      <w:pPr>
        <w:pStyle w:val="NormalWeb"/>
        <w:rPr>
          <w:rFonts w:ascii="SymbolMT" w:hAnsi="SymbolMT"/>
          <w:sz w:val="22"/>
          <w:szCs w:val="22"/>
        </w:rPr>
      </w:pPr>
      <w:r>
        <w:rPr>
          <w:rFonts w:ascii="SymbolMT" w:hAnsi="SymbolMT"/>
          <w:sz w:val="22"/>
          <w:szCs w:val="22"/>
        </w:rPr>
        <w:t>(</w:t>
      </w:r>
      <w:r w:rsidR="004B6247">
        <w:rPr>
          <w:rFonts w:ascii="SymbolMT" w:hAnsi="SymbolMT"/>
          <w:sz w:val="22"/>
          <w:szCs w:val="22"/>
        </w:rPr>
        <w:t xml:space="preserve">Explicit C++ guidance for unit-based types. </w:t>
      </w:r>
    </w:p>
    <w:p w14:paraId="5F681CFF" w14:textId="77777777" w:rsidR="00310FD9" w:rsidRPr="00310FD9" w:rsidRDefault="00310FD9" w:rsidP="00310FD9">
      <w:pPr>
        <w:pStyle w:val="ListParagraph"/>
        <w:numPr>
          <w:ilvl w:val="0"/>
          <w:numId w:val="109"/>
        </w:numPr>
        <w:rPr>
          <w:rFonts w:ascii="Calibri" w:hAnsi="Calibri"/>
        </w:rPr>
      </w:pPr>
      <w:r w:rsidRPr="00310FD9">
        <w:rPr>
          <w:rFonts w:ascii="Calibri" w:hAnsi="Calibri"/>
        </w:rPr>
        <w:t>Follow the guidance of TR 24772-1 clause 6.2.</w:t>
      </w:r>
      <w:r w:rsidR="00A06D89">
        <w:rPr>
          <w:rFonts w:ascii="Calibri" w:hAnsi="Calibri"/>
        </w:rPr>
        <w:t>5.</w:t>
      </w:r>
    </w:p>
    <w:p w14:paraId="382D41A6" w14:textId="77777777" w:rsidR="004B6247" w:rsidRPr="00310FD9" w:rsidRDefault="004B6247" w:rsidP="00F47A1F">
      <w:pPr>
        <w:pStyle w:val="NormalWeb"/>
        <w:numPr>
          <w:ilvl w:val="0"/>
          <w:numId w:val="109"/>
        </w:numPr>
        <w:rPr>
          <w:rFonts w:ascii="SymbolMT" w:hAnsi="SymbolMT"/>
          <w:sz w:val="22"/>
          <w:szCs w:val="22"/>
        </w:rPr>
      </w:pPr>
      <w:r w:rsidRPr="00310FD9">
        <w:rPr>
          <w:rFonts w:ascii="SymbolMT" w:hAnsi="SymbolMT"/>
          <w:sz w:val="22"/>
          <w:szCs w:val="22"/>
        </w:rPr>
        <w:t>Use distinct C++ types for unit systems if available or define explicit unit-based types.</w:t>
      </w:r>
      <w:r w:rsidR="00552561" w:rsidRPr="00310FD9">
        <w:rPr>
          <w:rFonts w:ascii="SymbolMT" w:hAnsi="SymbolMT"/>
          <w:sz w:val="22"/>
          <w:szCs w:val="22"/>
        </w:rPr>
        <w:t>)</w:t>
      </w:r>
    </w:p>
    <w:p w14:paraId="3B3C3D12" w14:textId="77777777" w:rsidR="00825150" w:rsidRPr="00527D25" w:rsidRDefault="00825150" w:rsidP="00F47A1F">
      <w:pPr>
        <w:pStyle w:val="NormalWeb"/>
        <w:numPr>
          <w:ilvl w:val="0"/>
          <w:numId w:val="22"/>
        </w:numPr>
        <w:rPr>
          <w:rFonts w:ascii="SymbolMT" w:hAnsi="SymbolMT"/>
          <w:sz w:val="22"/>
          <w:szCs w:val="22"/>
        </w:rPr>
      </w:pPr>
      <w:r>
        <w:rPr>
          <w:rFonts w:ascii="TimesNewRomanPSMT" w:hAnsi="TimesNewRomanPSMT"/>
          <w:sz w:val="22"/>
          <w:szCs w:val="22"/>
        </w:rPr>
        <w:t>Treat every compiler, tool, or run-time diagnostic concerning type compatibility as a serious issue. Do not</w:t>
      </w:r>
      <w:r w:rsidR="00527D25">
        <w:rPr>
          <w:rFonts w:ascii="TimesNewRomanPSMT" w:hAnsi="TimesNewRomanPSMT"/>
          <w:sz w:val="22"/>
          <w:szCs w:val="22"/>
        </w:rPr>
        <w:t xml:space="preserve"> </w:t>
      </w:r>
      <w:r w:rsidRPr="00527D25">
        <w:rPr>
          <w:rFonts w:ascii="TimesNewRomanPSMT" w:hAnsi="TimesNewRomanPSMT"/>
          <w:sz w:val="22"/>
          <w:szCs w:val="22"/>
        </w:rPr>
        <w:t>resolve the problem by modifying the code to include an explicit conversion, without further analysis;</w:t>
      </w:r>
      <w:r w:rsidR="00527D25">
        <w:rPr>
          <w:rFonts w:ascii="TimesNewRomanPSMT" w:hAnsi="TimesNewRomanPSMT"/>
          <w:sz w:val="22"/>
          <w:szCs w:val="22"/>
        </w:rPr>
        <w:t xml:space="preserve"> </w:t>
      </w:r>
      <w:r w:rsidRPr="00527D25">
        <w:rPr>
          <w:rFonts w:ascii="TimesNewRomanPSMT" w:hAnsi="TimesNewRomanPSMT"/>
          <w:sz w:val="22"/>
          <w:szCs w:val="22"/>
        </w:rPr>
        <w:t xml:space="preserve">instead examine the underlying design to determine if the type error is a symptom of a deeper problem. </w:t>
      </w:r>
    </w:p>
    <w:p w14:paraId="10FFA51F" w14:textId="77777777" w:rsidR="00825150" w:rsidRPr="00F47A1F" w:rsidRDefault="00825150" w:rsidP="00F47A1F">
      <w:pPr>
        <w:pStyle w:val="NormalWeb"/>
        <w:numPr>
          <w:ilvl w:val="0"/>
          <w:numId w:val="22"/>
        </w:numPr>
        <w:rPr>
          <w:rFonts w:ascii="SymbolMT" w:hAnsi="SymbolMT"/>
          <w:i/>
          <w:sz w:val="22"/>
          <w:szCs w:val="22"/>
        </w:rPr>
      </w:pPr>
      <w:commentRangeStart w:id="510"/>
      <w:r w:rsidRPr="00F47A1F">
        <w:rPr>
          <w:rFonts w:ascii="TimesNewRomanPSMT" w:hAnsi="TimesNewRomanPSMT"/>
          <w:i/>
          <w:sz w:val="22"/>
          <w:szCs w:val="22"/>
        </w:rPr>
        <w:t>Never ignore instances of implicit type conversion; if the conversion is necessary, change it to an explicit</w:t>
      </w:r>
      <w:r w:rsidR="00527D25" w:rsidRPr="00F47A1F">
        <w:rPr>
          <w:rFonts w:ascii="TimesNewRomanPSMT" w:hAnsi="TimesNewRomanPSMT"/>
          <w:i/>
          <w:sz w:val="22"/>
          <w:szCs w:val="22"/>
        </w:rPr>
        <w:t xml:space="preserve"> </w:t>
      </w:r>
      <w:r w:rsidRPr="00F47A1F">
        <w:rPr>
          <w:rFonts w:ascii="TimesNewRomanPSMT" w:hAnsi="TimesNewRomanPSMT"/>
          <w:i/>
          <w:sz w:val="22"/>
          <w:szCs w:val="22"/>
        </w:rPr>
        <w:t xml:space="preserve">conversion and document the rationale for use by maintainers. </w:t>
      </w:r>
      <w:commentRangeEnd w:id="510"/>
      <w:r w:rsidR="004B6247">
        <w:rPr>
          <w:rStyle w:val="CommentReference"/>
        </w:rPr>
        <w:commentReference w:id="510"/>
      </w:r>
      <w:r w:rsidR="008C5A3C">
        <w:rPr>
          <w:rFonts w:ascii="TimesNewRomanPSMT" w:hAnsi="TimesNewRomanPSMT"/>
          <w:i/>
          <w:sz w:val="22"/>
          <w:szCs w:val="22"/>
        </w:rPr>
        <w:t>– narrowing conversions and loss of precision</w:t>
      </w:r>
    </w:p>
    <w:p w14:paraId="3A6E57F9" w14:textId="77777777" w:rsidR="00825150" w:rsidRPr="00527D25" w:rsidRDefault="00825150" w:rsidP="00F47A1F">
      <w:pPr>
        <w:pStyle w:val="NormalWeb"/>
        <w:numPr>
          <w:ilvl w:val="0"/>
          <w:numId w:val="22"/>
        </w:numPr>
        <w:rPr>
          <w:rFonts w:ascii="SymbolMT" w:hAnsi="SymbolMT"/>
          <w:sz w:val="22"/>
          <w:szCs w:val="22"/>
        </w:rPr>
      </w:pPr>
      <w:r>
        <w:rPr>
          <w:rFonts w:ascii="TimesNewRomanPSMT" w:hAnsi="TimesNewRomanPSMT"/>
          <w:sz w:val="22"/>
          <w:szCs w:val="22"/>
        </w:rPr>
        <w:t xml:space="preserve">Analyze the problem to be solved to learn the magnitudes and/or the precisions of the quantities needed as </w:t>
      </w:r>
      <w:r w:rsidRPr="00527D25">
        <w:rPr>
          <w:rFonts w:ascii="TimesNewRomanPSMT" w:hAnsi="TimesNewRomanPSMT"/>
          <w:sz w:val="22"/>
          <w:szCs w:val="22"/>
        </w:rPr>
        <w:t xml:space="preserve">auxiliary variables, partial results and final results. </w:t>
      </w:r>
    </w:p>
    <w:p w14:paraId="3631D0C3" w14:textId="77777777" w:rsidR="00825150" w:rsidRPr="00527D25" w:rsidRDefault="00825150" w:rsidP="00F47A1F">
      <w:pPr>
        <w:pStyle w:val="NormalWeb"/>
        <w:numPr>
          <w:ilvl w:val="0"/>
          <w:numId w:val="22"/>
        </w:numPr>
        <w:rPr>
          <w:rFonts w:ascii="SymbolMT" w:hAnsi="SymbolMT"/>
          <w:sz w:val="22"/>
          <w:szCs w:val="22"/>
        </w:rPr>
      </w:pPr>
      <w:r>
        <w:rPr>
          <w:rFonts w:ascii="TimesNewRomanPSMT" w:hAnsi="TimesNewRomanPSMT"/>
          <w:sz w:val="22"/>
          <w:szCs w:val="22"/>
        </w:rPr>
        <w:t xml:space="preserve">Create types that more accurately model the problem domain, with corresponding safe operations and </w:t>
      </w:r>
      <w:r w:rsidRPr="00527D25">
        <w:rPr>
          <w:rFonts w:ascii="TimesNewRomanPSMT" w:hAnsi="TimesNewRomanPSMT"/>
          <w:sz w:val="22"/>
          <w:szCs w:val="22"/>
        </w:rPr>
        <w:t xml:space="preserve">conversions in lieu of using primitive types. </w:t>
      </w:r>
    </w:p>
    <w:p w14:paraId="3022927F" w14:textId="77777777" w:rsidR="00825150" w:rsidRDefault="00825150" w:rsidP="00825150">
      <w:pPr>
        <w:pStyle w:val="NormalWeb"/>
        <w:numPr>
          <w:ilvl w:val="0"/>
          <w:numId w:val="22"/>
        </w:numPr>
        <w:rPr>
          <w:rFonts w:ascii="SymbolMT" w:hAnsi="SymbolMT"/>
          <w:sz w:val="22"/>
          <w:szCs w:val="22"/>
        </w:rPr>
      </w:pPr>
      <w:r>
        <w:rPr>
          <w:rFonts w:ascii="TimesNewRomanPSMT" w:hAnsi="TimesNewRomanPSMT"/>
          <w:sz w:val="22"/>
          <w:szCs w:val="22"/>
        </w:rPr>
        <w:t>Minimize use of predefined numeric types whose ranges and precisions are implementation defined.</w:t>
      </w:r>
      <w:r w:rsidR="00527D25">
        <w:rPr>
          <w:rFonts w:ascii="TimesNewRomanPSMT" w:hAnsi="TimesNewRomanPSMT"/>
          <w:sz w:val="22"/>
          <w:szCs w:val="22"/>
        </w:rPr>
        <w:t xml:space="preserve"> </w:t>
      </w:r>
      <w:r>
        <w:rPr>
          <w:rFonts w:ascii="TimesNewRomanPSMT" w:hAnsi="TimesNewRomanPSMT"/>
          <w:sz w:val="22"/>
          <w:szCs w:val="22"/>
        </w:rPr>
        <w:t xml:space="preserve">Instead, use types whose ranges and precision are guaranteed. </w:t>
      </w:r>
    </w:p>
    <w:p w14:paraId="395ADAD1" w14:textId="77777777" w:rsidR="00825150" w:rsidRPr="00F47A1F" w:rsidRDefault="008C5A3C" w:rsidP="008E102E">
      <w:pPr>
        <w:pStyle w:val="ListParagraph"/>
        <w:widowControl w:val="0"/>
        <w:numPr>
          <w:ilvl w:val="0"/>
          <w:numId w:val="22"/>
        </w:numPr>
        <w:suppressLineNumbers/>
        <w:overflowPunct w:val="0"/>
        <w:adjustRightInd w:val="0"/>
        <w:rPr>
          <w:rFonts w:ascii="Calibri" w:hAnsi="Calibri"/>
          <w:i/>
        </w:rPr>
      </w:pPr>
      <w:r w:rsidRPr="00F47A1F">
        <w:rPr>
          <w:rFonts w:ascii="Calibri" w:hAnsi="Calibri"/>
          <w:i/>
        </w:rPr>
        <w:t>C++ Issue – Use syntax that forces the compiler to Issue diagnostics on narrowing – need example.</w:t>
      </w:r>
    </w:p>
    <w:p w14:paraId="6D89651B" w14:textId="77777777" w:rsidR="00EC14FC" w:rsidRPr="00BD4F30" w:rsidRDefault="00EC14FC" w:rsidP="008E102E">
      <w:pPr>
        <w:pStyle w:val="ListParagraph"/>
        <w:widowControl w:val="0"/>
        <w:numPr>
          <w:ilvl w:val="0"/>
          <w:numId w:val="22"/>
        </w:numPr>
        <w:suppressLineNumbers/>
        <w:overflowPunct w:val="0"/>
        <w:adjustRightInd w:val="0"/>
        <w:rPr>
          <w:rFonts w:ascii="Calibri" w:hAnsi="Calibri"/>
        </w:rPr>
      </w:pPr>
      <w:commentRangeStart w:id="511"/>
      <w:r w:rsidRPr="00BD4F30">
        <w:rPr>
          <w:rFonts w:ascii="Calibri" w:hAnsi="Calibri"/>
        </w:rPr>
        <w:t>Treat every explicit cast as a candidate for refactoring.</w:t>
      </w:r>
    </w:p>
    <w:p w14:paraId="4AF8AD33" w14:textId="77777777" w:rsidR="00062185" w:rsidRPr="00C30614" w:rsidRDefault="00842AD4" w:rsidP="00C30614">
      <w:pPr>
        <w:pStyle w:val="ListParagraph"/>
        <w:widowControl w:val="0"/>
        <w:numPr>
          <w:ilvl w:val="0"/>
          <w:numId w:val="22"/>
        </w:numPr>
        <w:suppressLineNumbers/>
        <w:overflowPunct w:val="0"/>
        <w:adjustRightInd w:val="0"/>
        <w:rPr>
          <w:rFonts w:ascii="Calibri" w:hAnsi="Calibri"/>
        </w:rPr>
      </w:pPr>
      <w:r>
        <w:rPr>
          <w:rFonts w:ascii="Calibri" w:hAnsi="Calibri"/>
        </w:rPr>
        <w:t xml:space="preserve">Use C++ casts rather than C-style casts, as they provide more </w:t>
      </w:r>
      <w:r w:rsidR="001F4FFB">
        <w:rPr>
          <w:rFonts w:ascii="Calibri" w:hAnsi="Calibri"/>
        </w:rPr>
        <w:t xml:space="preserve">compile-time </w:t>
      </w:r>
      <w:r>
        <w:rPr>
          <w:rFonts w:ascii="Calibri" w:hAnsi="Calibri"/>
        </w:rPr>
        <w:t>checking</w:t>
      </w:r>
      <w:r w:rsidR="001F4FFB">
        <w:rPr>
          <w:rFonts w:ascii="Calibri" w:hAnsi="Calibri"/>
        </w:rPr>
        <w:t xml:space="preserve"> and are more restrictive in what they can change</w:t>
      </w:r>
      <w:r w:rsidR="008C5A3C">
        <w:rPr>
          <w:rFonts w:ascii="Calibri" w:hAnsi="Calibri"/>
        </w:rPr>
        <w:t>, - rationale – syntactic distinction – in C++ obvious.</w:t>
      </w:r>
      <w:commentRangeEnd w:id="511"/>
      <w:r w:rsidR="00564468">
        <w:rPr>
          <w:rStyle w:val="CommentReference"/>
        </w:rPr>
        <w:commentReference w:id="511"/>
      </w:r>
    </w:p>
    <w:p w14:paraId="4119690D" w14:textId="77777777" w:rsidR="00832368" w:rsidRPr="00BD4F30" w:rsidRDefault="008C5A3C" w:rsidP="000F2A46">
      <w:pPr>
        <w:pStyle w:val="ListParagraph"/>
        <w:widowControl w:val="0"/>
        <w:numPr>
          <w:ilvl w:val="0"/>
          <w:numId w:val="22"/>
        </w:numPr>
        <w:suppressLineNumbers/>
        <w:overflowPunct w:val="0"/>
        <w:adjustRightInd w:val="0"/>
        <w:rPr>
          <w:rFonts w:ascii="Calibri" w:hAnsi="Calibri"/>
          <w:i/>
        </w:rPr>
      </w:pPr>
      <w:commentRangeStart w:id="512"/>
      <w:r>
        <w:rPr>
          <w:rFonts w:ascii="Calibri" w:hAnsi="Calibri"/>
          <w:i/>
        </w:rPr>
        <w:t>Make c</w:t>
      </w:r>
      <w:r w:rsidRPr="00BD4F30">
        <w:rPr>
          <w:rFonts w:ascii="Calibri" w:hAnsi="Calibri"/>
          <w:i/>
        </w:rPr>
        <w:t xml:space="preserve">lass </w:t>
      </w:r>
      <w:r w:rsidR="00832368" w:rsidRPr="00BD4F30">
        <w:rPr>
          <w:rFonts w:ascii="Calibri" w:hAnsi="Calibri"/>
          <w:i/>
        </w:rPr>
        <w:t xml:space="preserve">member functions that can be </w:t>
      </w:r>
      <w:proofErr w:type="gramStart"/>
      <w:r w:rsidR="00832368" w:rsidRPr="00BD4F30">
        <w:rPr>
          <w:rFonts w:ascii="Calibri" w:hAnsi="Calibri"/>
          <w:i/>
        </w:rPr>
        <w:t>stati</w:t>
      </w:r>
      <w:r w:rsidR="00552561">
        <w:rPr>
          <w:rFonts w:ascii="Calibri" w:hAnsi="Calibri"/>
          <w:i/>
        </w:rPr>
        <w:t>c,</w:t>
      </w:r>
      <w:r w:rsidR="00832368" w:rsidRPr="00BD4F30">
        <w:rPr>
          <w:rFonts w:ascii="Calibri" w:hAnsi="Calibri"/>
          <w:i/>
        </w:rPr>
        <w:t xml:space="preserve">  ‘</w:t>
      </w:r>
      <w:proofErr w:type="gramEnd"/>
      <w:r w:rsidR="00832368" w:rsidRPr="00BD4F30">
        <w:rPr>
          <w:rFonts w:ascii="Calibri" w:hAnsi="Calibri"/>
          <w:i/>
        </w:rPr>
        <w:t xml:space="preserve">static’. </w:t>
      </w:r>
      <w:r w:rsidR="006F0761">
        <w:rPr>
          <w:rFonts w:ascii="Calibri" w:hAnsi="Calibri"/>
          <w:i/>
        </w:rPr>
        <w:t>Make c</w:t>
      </w:r>
      <w:r w:rsidR="006F0761" w:rsidRPr="00BD4F30">
        <w:rPr>
          <w:rFonts w:ascii="Calibri" w:hAnsi="Calibri"/>
          <w:i/>
        </w:rPr>
        <w:t xml:space="preserve">lass </w:t>
      </w:r>
      <w:r w:rsidR="00832368" w:rsidRPr="00BD4F30">
        <w:rPr>
          <w:rFonts w:ascii="Calibri" w:hAnsi="Calibri"/>
          <w:i/>
        </w:rPr>
        <w:t>member functions that cannot be ‘static’, but can be ‘</w:t>
      </w:r>
      <w:proofErr w:type="spellStart"/>
      <w:r w:rsidR="00832368" w:rsidRPr="00BD4F30">
        <w:rPr>
          <w:rFonts w:ascii="Calibri" w:hAnsi="Calibri"/>
          <w:i/>
        </w:rPr>
        <w:t>const</w:t>
      </w:r>
      <w:proofErr w:type="spellEnd"/>
      <w:r w:rsidR="00832368" w:rsidRPr="00BD4F30">
        <w:rPr>
          <w:rFonts w:ascii="Calibri" w:hAnsi="Calibri"/>
          <w:i/>
        </w:rPr>
        <w:t>’</w:t>
      </w:r>
      <w:r w:rsidR="006F0761">
        <w:rPr>
          <w:rFonts w:ascii="Calibri" w:hAnsi="Calibri"/>
          <w:i/>
        </w:rPr>
        <w:t>,</w:t>
      </w:r>
      <w:r w:rsidR="00832368" w:rsidRPr="00BD4F30">
        <w:rPr>
          <w:rFonts w:ascii="Calibri" w:hAnsi="Calibri"/>
          <w:i/>
        </w:rPr>
        <w:t xml:space="preserve"> ‘</w:t>
      </w:r>
      <w:proofErr w:type="spellStart"/>
      <w:r w:rsidR="00832368" w:rsidRPr="00BD4F30">
        <w:rPr>
          <w:rFonts w:ascii="Calibri" w:hAnsi="Calibri"/>
          <w:i/>
        </w:rPr>
        <w:t>const</w:t>
      </w:r>
      <w:proofErr w:type="spellEnd"/>
      <w:r w:rsidR="00832368" w:rsidRPr="00BD4F30">
        <w:rPr>
          <w:rFonts w:ascii="Calibri" w:hAnsi="Calibri"/>
          <w:i/>
        </w:rPr>
        <w:t xml:space="preserve">’ </w:t>
      </w:r>
      <w:commentRangeEnd w:id="512"/>
      <w:r>
        <w:rPr>
          <w:rStyle w:val="CommentReference"/>
        </w:rPr>
        <w:commentReference w:id="512"/>
      </w:r>
    </w:p>
    <w:p w14:paraId="06DFE44E" w14:textId="77777777" w:rsidR="008E102E" w:rsidRDefault="00832368" w:rsidP="001F4FFB">
      <w:pPr>
        <w:pStyle w:val="ListParagraph"/>
        <w:widowControl w:val="0"/>
        <w:numPr>
          <w:ilvl w:val="0"/>
          <w:numId w:val="22"/>
        </w:numPr>
        <w:suppressLineNumbers/>
        <w:overflowPunct w:val="0"/>
        <w:adjustRightInd w:val="0"/>
        <w:rPr>
          <w:rFonts w:ascii="Calibri" w:hAnsi="Calibri"/>
          <w:i/>
        </w:rPr>
      </w:pPr>
      <w:commentRangeStart w:id="513"/>
      <w:commentRangeStart w:id="514"/>
      <w:r w:rsidRPr="00BD4F30">
        <w:rPr>
          <w:rFonts w:ascii="Calibri" w:hAnsi="Calibri"/>
          <w:i/>
        </w:rPr>
        <w:t>The ‘mut</w:t>
      </w:r>
      <w:r w:rsidR="001F4FFB">
        <w:rPr>
          <w:rFonts w:ascii="Calibri" w:hAnsi="Calibri"/>
          <w:i/>
        </w:rPr>
        <w:t>able</w:t>
      </w:r>
      <w:r w:rsidRPr="00BD4F30">
        <w:rPr>
          <w:rFonts w:ascii="Calibri" w:hAnsi="Calibri"/>
          <w:i/>
        </w:rPr>
        <w:t xml:space="preserve">’ keyword </w:t>
      </w:r>
      <w:r w:rsidR="0011169F">
        <w:rPr>
          <w:rFonts w:ascii="Calibri" w:hAnsi="Calibri"/>
          <w:i/>
        </w:rPr>
        <w:t xml:space="preserve">for class member variables </w:t>
      </w:r>
      <w:r w:rsidRPr="00BD4F30">
        <w:rPr>
          <w:rFonts w:ascii="Calibri" w:hAnsi="Calibri"/>
          <w:i/>
        </w:rPr>
        <w:t>should be used sparingly</w:t>
      </w:r>
      <w:commentRangeEnd w:id="513"/>
      <w:r w:rsidR="00552561">
        <w:rPr>
          <w:rStyle w:val="CommentReference"/>
        </w:rPr>
        <w:commentReference w:id="513"/>
      </w:r>
      <w:commentRangeEnd w:id="514"/>
      <w:r w:rsidR="00564468">
        <w:rPr>
          <w:rStyle w:val="CommentReference"/>
        </w:rPr>
        <w:commentReference w:id="514"/>
      </w:r>
    </w:p>
    <w:p w14:paraId="564629E0" w14:textId="77777777" w:rsidR="00F920D2" w:rsidRDefault="00F920D2" w:rsidP="00F920D2">
      <w:pPr>
        <w:pStyle w:val="ListParagraph"/>
        <w:widowControl w:val="0"/>
        <w:numPr>
          <w:ilvl w:val="0"/>
          <w:numId w:val="22"/>
        </w:numPr>
        <w:suppressLineNumbers/>
        <w:overflowPunct w:val="0"/>
        <w:adjustRightInd w:val="0"/>
        <w:rPr>
          <w:rFonts w:ascii="Calibri" w:hAnsi="Calibri"/>
          <w:i/>
        </w:rPr>
      </w:pPr>
      <w:commentRangeStart w:id="515"/>
      <w:r>
        <w:rPr>
          <w:rFonts w:ascii="Calibri" w:hAnsi="Calibri"/>
        </w:rPr>
        <w:t>Don't mix signed and unsigned types in arithmetic</w:t>
      </w:r>
      <w:commentRangeEnd w:id="515"/>
      <w:r w:rsidR="00564468">
        <w:rPr>
          <w:rStyle w:val="CommentReference"/>
        </w:rPr>
        <w:commentReference w:id="515"/>
      </w:r>
    </w:p>
    <w:p w14:paraId="5CC1504A" w14:textId="77777777" w:rsidR="001F4FFB" w:rsidRPr="00BD4F30" w:rsidRDefault="008E102E" w:rsidP="00914619">
      <w:pPr>
        <w:pStyle w:val="ListParagraph"/>
        <w:widowControl w:val="0"/>
        <w:numPr>
          <w:ilvl w:val="0"/>
          <w:numId w:val="22"/>
        </w:numPr>
        <w:suppressLineNumbers/>
        <w:overflowPunct w:val="0"/>
        <w:adjustRightInd w:val="0"/>
        <w:rPr>
          <w:rFonts w:ascii="Calibri" w:hAnsi="Calibri"/>
          <w:i/>
        </w:rPr>
      </w:pPr>
      <w:r w:rsidRPr="00D54671">
        <w:rPr>
          <w:rFonts w:ascii="Calibri" w:hAnsi="Calibri"/>
        </w:rPr>
        <w:t>Follow the advice provided in TR 24772-3 clause 6.2.2.</w:t>
      </w:r>
      <w:r>
        <w:rPr>
          <w:rFonts w:ascii="Calibri" w:hAnsi="Calibri"/>
        </w:rPr>
        <w:t xml:space="preserve"> when using C-style </w:t>
      </w:r>
      <w:r w:rsidR="0042694A">
        <w:rPr>
          <w:rFonts w:ascii="Calibri" w:hAnsi="Calibri"/>
        </w:rPr>
        <w:t xml:space="preserve">numeric types, and </w:t>
      </w:r>
      <w:proofErr w:type="gramStart"/>
      <w:r w:rsidR="0042694A">
        <w:rPr>
          <w:rFonts w:ascii="Calibri" w:hAnsi="Calibri"/>
        </w:rPr>
        <w:t>implicit  conversions</w:t>
      </w:r>
      <w:proofErr w:type="gramEnd"/>
      <w:r>
        <w:rPr>
          <w:rFonts w:ascii="Calibri" w:hAnsi="Calibri"/>
        </w:rPr>
        <w:t>.</w:t>
      </w:r>
      <w:r w:rsidR="00914619" w:rsidRPr="00BD4F30">
        <w:rPr>
          <w:rFonts w:ascii="Calibri" w:hAnsi="Calibri"/>
        </w:rPr>
        <w:t xml:space="preserve"> </w:t>
      </w:r>
      <w:r w:rsidR="001F4FFB">
        <w:rPr>
          <w:rFonts w:ascii="Calibri" w:hAnsi="Calibri"/>
          <w:i/>
        </w:rPr>
        <w:br/>
      </w:r>
    </w:p>
    <w:p w14:paraId="7F31FF85" w14:textId="77777777" w:rsidR="00842AD4" w:rsidRPr="00E17C11" w:rsidRDefault="00842AD4" w:rsidP="00C71348">
      <w:pPr>
        <w:ind w:left="360"/>
      </w:pPr>
    </w:p>
    <w:p w14:paraId="3C248CF3" w14:textId="77777777" w:rsidR="004C770C" w:rsidRPr="00CD6A7E" w:rsidRDefault="001456BA" w:rsidP="004C770C">
      <w:pPr>
        <w:pStyle w:val="Heading2"/>
        <w:rPr>
          <w:lang w:bidi="en-US"/>
        </w:rPr>
      </w:pPr>
      <w:bookmarkStart w:id="516" w:name="_Toc310518158"/>
      <w:bookmarkStart w:id="517" w:name="_Toc1165230"/>
      <w:r>
        <w:rPr>
          <w:lang w:bidi="en-US"/>
        </w:rPr>
        <w:t>6.3</w:t>
      </w:r>
      <w:r w:rsidR="00AD5842">
        <w:rPr>
          <w:lang w:bidi="en-US"/>
        </w:rPr>
        <w:t xml:space="preserve"> </w:t>
      </w:r>
      <w:r w:rsidR="003D09E2">
        <w:rPr>
          <w:lang w:bidi="en-US"/>
        </w:rPr>
        <w:t>Bit R</w:t>
      </w:r>
      <w:r w:rsidR="004C770C" w:rsidRPr="00CD6A7E">
        <w:rPr>
          <w:lang w:bidi="en-US"/>
        </w:rPr>
        <w:t>epresentations [STR]</w:t>
      </w:r>
      <w:bookmarkEnd w:id="516"/>
      <w:bookmarkEnd w:id="517"/>
    </w:p>
    <w:p w14:paraId="61401506" w14:textId="77777777" w:rsidR="004C770C" w:rsidRDefault="001456BA" w:rsidP="009C224F">
      <w:pPr>
        <w:pStyle w:val="Heading3"/>
        <w:spacing w:before="0" w:after="0"/>
        <w:rPr>
          <w:lang w:bidi="en-US"/>
        </w:rPr>
      </w:pPr>
      <w:r>
        <w:rPr>
          <w:lang w:bidi="en-US"/>
        </w:rPr>
        <w:t>6.3</w:t>
      </w:r>
      <w:r w:rsidR="004C770C" w:rsidRPr="00CD6A7E">
        <w:rPr>
          <w:lang w:bidi="en-US"/>
        </w:rPr>
        <w:t>.1</w:t>
      </w:r>
      <w:r w:rsidR="00AD5842">
        <w:rPr>
          <w:lang w:bidi="en-US"/>
        </w:rPr>
        <w:t xml:space="preserve"> </w:t>
      </w:r>
      <w:r w:rsidR="004C770C" w:rsidRPr="00CD6A7E">
        <w:rPr>
          <w:lang w:bidi="en-US"/>
        </w:rPr>
        <w:t>Applicability to language</w:t>
      </w:r>
    </w:p>
    <w:p w14:paraId="51C3808B" w14:textId="2601F750" w:rsidR="00BA47F1" w:rsidRPr="003C5938" w:rsidRDefault="001A2516" w:rsidP="00BD4F30">
      <w:pPr>
        <w:rPr>
          <w:lang w:bidi="en-US"/>
        </w:rPr>
      </w:pPr>
      <w:proofErr w:type="gramStart"/>
      <w:r>
        <w:rPr>
          <w:lang w:bidi="en-US"/>
        </w:rPr>
        <w:t>This vulnerabilities</w:t>
      </w:r>
      <w:proofErr w:type="gramEnd"/>
      <w:r>
        <w:rPr>
          <w:lang w:bidi="en-US"/>
        </w:rPr>
        <w:t xml:space="preserve"> described in TR24772-1 clause 6.3</w:t>
      </w:r>
      <w:r w:rsidR="003C5938">
        <w:rPr>
          <w:lang w:bidi="en-US"/>
        </w:rPr>
        <w:t xml:space="preserve"> is applicable to C++.</w:t>
      </w:r>
    </w:p>
    <w:p w14:paraId="5490B29C" w14:textId="77777777" w:rsidR="005F1EF0" w:rsidRPr="00217A8F" w:rsidRDefault="001A2516" w:rsidP="00BD4F30">
      <w:pPr>
        <w:rPr>
          <w:i/>
          <w:lang w:bidi="en-US"/>
        </w:rPr>
      </w:pPr>
      <w:r w:rsidRPr="00217A8F">
        <w:rPr>
          <w:i/>
          <w:lang w:bidi="en-US"/>
        </w:rPr>
        <w:t>Document the C++ behaviours</w:t>
      </w:r>
      <w:r w:rsidR="00C717B7" w:rsidRPr="00217A8F">
        <w:rPr>
          <w:i/>
          <w:lang w:bidi="en-US"/>
        </w:rPr>
        <w:t>- handling bit</w:t>
      </w:r>
      <w:r w:rsidR="001D4F39" w:rsidRPr="00217A8F">
        <w:rPr>
          <w:i/>
          <w:lang w:bidi="en-US"/>
        </w:rPr>
        <w:t>-</w:t>
      </w:r>
      <w:r w:rsidR="00C717B7" w:rsidRPr="00217A8F">
        <w:rPr>
          <w:i/>
          <w:lang w:bidi="en-US"/>
        </w:rPr>
        <w:t>fields</w:t>
      </w:r>
      <w:r w:rsidR="005F1EF0" w:rsidRPr="00217A8F">
        <w:rPr>
          <w:i/>
          <w:lang w:bidi="en-US"/>
        </w:rPr>
        <w:t xml:space="preserve">, - hitting enclosing word, concurrent access, hardware implications, </w:t>
      </w:r>
    </w:p>
    <w:p w14:paraId="4E20EE40" w14:textId="0CC65484" w:rsidR="005F1EF0" w:rsidRDefault="005F1EF0" w:rsidP="00BD4F30">
      <w:pPr>
        <w:rPr>
          <w:lang w:bidi="en-US"/>
        </w:rPr>
      </w:pPr>
      <w:r>
        <w:rPr>
          <w:lang w:bidi="en-US"/>
        </w:rPr>
        <w:t>Able to use non-integer types (such as enumerations) in accessing bit fields.</w:t>
      </w:r>
      <w:r w:rsidR="00AF5C70">
        <w:rPr>
          <w:lang w:bidi="en-US"/>
        </w:rPr>
        <w:t xml:space="preserve"> </w:t>
      </w:r>
    </w:p>
    <w:p w14:paraId="6060F673" w14:textId="77777777" w:rsidR="005B4B41" w:rsidRDefault="006045B8" w:rsidP="00BD4F30">
      <w:pPr>
        <w:rPr>
          <w:lang w:bidi="en-US"/>
        </w:rPr>
      </w:pPr>
      <w:r>
        <w:rPr>
          <w:lang w:bidi="en-US"/>
        </w:rPr>
        <w:t xml:space="preserve">A </w:t>
      </w:r>
      <w:proofErr w:type="gramStart"/>
      <w:r>
        <w:rPr>
          <w:lang w:bidi="en-US"/>
        </w:rPr>
        <w:t>C++</w:t>
      </w:r>
      <w:r w:rsidR="005B4B41">
        <w:rPr>
          <w:lang w:bidi="en-US"/>
        </w:rPr>
        <w:t xml:space="preserve">  memory</w:t>
      </w:r>
      <w:proofErr w:type="gramEnd"/>
      <w:r w:rsidR="005B4B41">
        <w:rPr>
          <w:lang w:bidi="en-US"/>
        </w:rPr>
        <w:t xml:space="preserve"> location is either an</w:t>
      </w:r>
      <w:r>
        <w:rPr>
          <w:lang w:bidi="en-US"/>
        </w:rPr>
        <w:t xml:space="preserve"> object </w:t>
      </w:r>
      <w:r w:rsidR="005B4B41">
        <w:rPr>
          <w:lang w:bidi="en-US"/>
        </w:rPr>
        <w:t xml:space="preserve">is or a contiguous collection of bit-fields. </w:t>
      </w:r>
    </w:p>
    <w:p w14:paraId="02DB7485" w14:textId="77777777" w:rsidR="005B4B41" w:rsidRDefault="005B4B41" w:rsidP="00BD4F30">
      <w:pPr>
        <w:rPr>
          <w:lang w:bidi="en-US"/>
        </w:rPr>
      </w:pPr>
    </w:p>
    <w:p w14:paraId="3811C485" w14:textId="5C4A2E3D" w:rsidR="00907ACE" w:rsidRDefault="00907ACE" w:rsidP="00907ACE">
      <w:pPr>
        <w:rPr>
          <w:ins w:id="518" w:author="Stephen Michell" w:date="2020-07-20T11:57:00Z"/>
          <w:lang w:bidi="en-US"/>
        </w:rPr>
      </w:pPr>
      <w:r w:rsidRPr="00907ACE">
        <w:rPr>
          <w:rFonts w:ascii="Helvetica" w:hAnsi="Helvetica"/>
          <w:color w:val="000000"/>
          <w:sz w:val="18"/>
          <w:szCs w:val="18"/>
        </w:rPr>
        <w:lastRenderedPageBreak/>
        <w:t>C</w:t>
      </w:r>
      <w:r w:rsidRPr="00BD4F30">
        <w:rPr>
          <w:rFonts w:asciiTheme="minorHAnsi" w:eastAsiaTheme="minorEastAsia" w:hAnsiTheme="minorHAnsi" w:cstheme="minorBidi"/>
          <w:sz w:val="22"/>
          <w:szCs w:val="22"/>
          <w:lang w:bidi="en-US"/>
        </w:rPr>
        <w:t xml:space="preserve">++ bit fields are </w:t>
      </w:r>
      <w:r w:rsidR="001D4F39" w:rsidRPr="001D4F39">
        <w:rPr>
          <w:lang w:bidi="en-US"/>
        </w:rPr>
        <w:t>not separated from adjacent bit-</w:t>
      </w:r>
      <w:r w:rsidRPr="00BD4F30">
        <w:rPr>
          <w:rFonts w:asciiTheme="minorHAnsi" w:eastAsiaTheme="minorEastAsia" w:hAnsiTheme="minorHAnsi" w:cstheme="minorBidi"/>
          <w:sz w:val="22"/>
          <w:szCs w:val="22"/>
          <w:lang w:bidi="en-US"/>
        </w:rPr>
        <w:t>fields for purposes of thread syn</w:t>
      </w:r>
      <w:r w:rsidR="00495380" w:rsidRPr="00495380">
        <w:rPr>
          <w:lang w:bidi="en-US"/>
        </w:rPr>
        <w:t>chronization or volatility. Bit-</w:t>
      </w:r>
      <w:r w:rsidRPr="00BD4F30">
        <w:rPr>
          <w:rFonts w:asciiTheme="minorHAnsi" w:eastAsiaTheme="minorEastAsia" w:hAnsiTheme="minorHAnsi" w:cstheme="minorBidi"/>
          <w:sz w:val="22"/>
          <w:szCs w:val="22"/>
          <w:lang w:bidi="en-US"/>
        </w:rPr>
        <w:t xml:space="preserve">fields </w:t>
      </w:r>
      <w:r w:rsidR="00495380">
        <w:rPr>
          <w:lang w:bidi="en-US"/>
        </w:rPr>
        <w:t>are very difficult to use correctly in these contexts.</w:t>
      </w:r>
    </w:p>
    <w:p w14:paraId="24DCAF0E" w14:textId="6F14C312" w:rsidR="0068093F" w:rsidRDefault="0068093F" w:rsidP="00907ACE">
      <w:pPr>
        <w:rPr>
          <w:ins w:id="519" w:author="Stephen Michell" w:date="2020-07-20T12:01:00Z"/>
          <w:lang w:bidi="en-US"/>
        </w:rPr>
      </w:pPr>
      <w:ins w:id="520" w:author="Stephen Michell" w:date="2020-07-20T11:57:00Z">
        <w:r>
          <w:rPr>
            <w:lang w:bidi="en-US"/>
          </w:rPr>
          <w:t xml:space="preserve">TO-DO – </w:t>
        </w:r>
        <w:proofErr w:type="spellStart"/>
        <w:r>
          <w:rPr>
            <w:lang w:bidi="en-US"/>
          </w:rPr>
          <w:t>Bit_Cast</w:t>
        </w:r>
        <w:proofErr w:type="spellEnd"/>
        <w:r>
          <w:rPr>
            <w:lang w:bidi="en-US"/>
          </w:rPr>
          <w:t xml:space="preserve">   - </w:t>
        </w:r>
      </w:ins>
      <w:ins w:id="521" w:author="Stephen Michell" w:date="2020-07-20T11:59:00Z">
        <w:r>
          <w:rPr>
            <w:lang w:bidi="en-US"/>
          </w:rPr>
          <w:t>Applies a bit representation to an object of</w:t>
        </w:r>
      </w:ins>
      <w:ins w:id="522" w:author="Stephen Michell" w:date="2020-07-20T12:00:00Z">
        <w:r>
          <w:rPr>
            <w:lang w:bidi="en-US"/>
          </w:rPr>
          <w:t xml:space="preserve"> a new type, for example copy a </w:t>
        </w:r>
        <w:proofErr w:type="gramStart"/>
        <w:r>
          <w:rPr>
            <w:lang w:bidi="en-US"/>
          </w:rPr>
          <w:t>64 bit</w:t>
        </w:r>
        <w:proofErr w:type="gramEnd"/>
        <w:r>
          <w:rPr>
            <w:lang w:bidi="en-US"/>
          </w:rPr>
          <w:t xml:space="preserve"> IEEE 654 number to a 64 bit integer to </w:t>
        </w:r>
      </w:ins>
      <w:ins w:id="523" w:author="Stephen Michell" w:date="2020-07-20T12:01:00Z">
        <w:r>
          <w:rPr>
            <w:lang w:bidi="en-US"/>
          </w:rPr>
          <w:t>perform bit operations and then cast back.</w:t>
        </w:r>
      </w:ins>
    </w:p>
    <w:p w14:paraId="0A8C7105" w14:textId="7ED39E14" w:rsidR="0068093F" w:rsidRPr="00BD4F30" w:rsidRDefault="0068093F" w:rsidP="00907ACE">
      <w:pPr>
        <w:rPr>
          <w:rFonts w:asciiTheme="minorHAnsi" w:eastAsiaTheme="minorEastAsia" w:hAnsiTheme="minorHAnsi" w:cstheme="minorBidi"/>
          <w:sz w:val="22"/>
          <w:szCs w:val="22"/>
          <w:lang w:bidi="en-US"/>
        </w:rPr>
      </w:pPr>
      <w:ins w:id="524" w:author="Stephen Michell" w:date="2020-07-20T12:01:00Z">
        <w:r>
          <w:rPr>
            <w:lang w:bidi="en-US"/>
          </w:rPr>
          <w:t>Needs documentation.</w:t>
        </w:r>
      </w:ins>
    </w:p>
    <w:p w14:paraId="1CACF09F" w14:textId="32BEB7B7" w:rsidR="00907ACE" w:rsidRDefault="00907ACE" w:rsidP="00BD4F30">
      <w:pPr>
        <w:rPr>
          <w:ins w:id="525" w:author="Stephen Michell" w:date="2020-07-20T12:06:00Z"/>
          <w:lang w:bidi="en-US"/>
        </w:rPr>
      </w:pPr>
    </w:p>
    <w:p w14:paraId="599AB3FB" w14:textId="5C2EEDC2" w:rsidR="007A1961" w:rsidRDefault="007A1961" w:rsidP="00BD4F30">
      <w:r>
        <w:t xml:space="preserve">Issue was raised about padding bits between object/struct/union members can leak information. Where to put this?  Mitigation – use member copy instead of byte-wise copy. </w:t>
      </w:r>
    </w:p>
    <w:p w14:paraId="0F641AD3" w14:textId="0E65C0FC" w:rsidR="007A1961" w:rsidRDefault="007A1961" w:rsidP="00BD4F30"/>
    <w:p w14:paraId="70A93D17" w14:textId="7D24A3CB" w:rsidR="007A1961" w:rsidRPr="00BA47F1" w:rsidRDefault="007A1961" w:rsidP="00BD4F30">
      <w:pPr>
        <w:rPr>
          <w:lang w:bidi="en-US"/>
        </w:rPr>
      </w:pPr>
      <w:r>
        <w:t xml:space="preserve">When a struct, union or class is embedded within an array, implementations will typically add padding to provide efficient alignment and access. </w:t>
      </w:r>
      <w:r w:rsidR="00BA47F1">
        <w:t>Therefore</w:t>
      </w:r>
      <w:r w:rsidR="004601BE">
        <w:t>,</w:t>
      </w:r>
      <w:r w:rsidR="00BA47F1">
        <w:t xml:space="preserve"> the compiler will add padding bytes in case it is used in arrays. The padding bytes can be used as a </w:t>
      </w:r>
      <w:r w:rsidR="00BA47F1">
        <w:rPr>
          <w:i/>
        </w:rPr>
        <w:t>secret channel</w:t>
      </w:r>
      <w:r w:rsidR="00BA47F1">
        <w:t xml:space="preserve"> </w:t>
      </w:r>
      <w:r w:rsidR="004601BE">
        <w:t>to hide information and extract it later.</w:t>
      </w:r>
    </w:p>
    <w:p w14:paraId="3197C720" w14:textId="77777777" w:rsidR="00FD7EDB" w:rsidRDefault="00FD7EDB" w:rsidP="00BD4F30">
      <w:pPr>
        <w:rPr>
          <w:lang w:bidi="en-US"/>
        </w:rPr>
      </w:pPr>
    </w:p>
    <w:p w14:paraId="26BED56B" w14:textId="77777777" w:rsidR="006866B8" w:rsidRDefault="001456BA" w:rsidP="00BD4F30">
      <w:pPr>
        <w:spacing w:after="200"/>
        <w:rPr>
          <w:lang w:bidi="en-US"/>
        </w:rPr>
      </w:pPr>
      <w:r w:rsidRPr="00AE6549">
        <w:rPr>
          <w:rFonts w:asciiTheme="majorHAnsi" w:hAnsiTheme="majorHAnsi"/>
          <w:b/>
          <w:color w:val="000000" w:themeColor="text1"/>
          <w:sz w:val="28"/>
          <w:lang w:bidi="en-US"/>
        </w:rPr>
        <w:t>6.3</w:t>
      </w:r>
      <w:r w:rsidR="004C770C" w:rsidRPr="00AE6549">
        <w:rPr>
          <w:rFonts w:asciiTheme="majorHAnsi" w:hAnsiTheme="majorHAnsi"/>
          <w:b/>
          <w:color w:val="000000" w:themeColor="text1"/>
          <w:sz w:val="28"/>
          <w:lang w:bidi="en-US"/>
        </w:rPr>
        <w:t>.2</w:t>
      </w:r>
      <w:r w:rsidR="00AD5842" w:rsidRPr="00AE6549">
        <w:rPr>
          <w:rFonts w:asciiTheme="majorHAnsi" w:hAnsiTheme="majorHAnsi"/>
          <w:b/>
          <w:color w:val="000000" w:themeColor="text1"/>
          <w:sz w:val="28"/>
          <w:lang w:bidi="en-US"/>
        </w:rPr>
        <w:t xml:space="preserve"> </w:t>
      </w:r>
      <w:r w:rsidR="004C770C" w:rsidRPr="00AE6549">
        <w:rPr>
          <w:rFonts w:asciiTheme="majorHAnsi" w:hAnsiTheme="majorHAnsi"/>
          <w:b/>
          <w:color w:val="000000" w:themeColor="text1"/>
          <w:sz w:val="28"/>
          <w:lang w:bidi="en-US"/>
        </w:rPr>
        <w:t>Guidance to language users</w:t>
      </w:r>
      <w:r w:rsidR="00725810" w:rsidRPr="00AE6549">
        <w:rPr>
          <w:rFonts w:asciiTheme="majorHAnsi" w:hAnsiTheme="majorHAnsi"/>
          <w:b/>
          <w:color w:val="000000" w:themeColor="text1"/>
          <w:sz w:val="28"/>
        </w:rPr>
        <w:t xml:space="preserve"> </w:t>
      </w:r>
    </w:p>
    <w:p w14:paraId="020E2598" w14:textId="6F63C407" w:rsidR="001A2516" w:rsidRDefault="00725810" w:rsidP="00BD4F30">
      <w:pPr>
        <w:widowControl w:val="0"/>
        <w:suppressLineNumbers/>
        <w:overflowPunct w:val="0"/>
        <w:adjustRightInd w:val="0"/>
      </w:pPr>
      <w:r w:rsidRPr="00BD4F30">
        <w:t>In addition to the advice of</w:t>
      </w:r>
      <w:r w:rsidR="008B7155" w:rsidRPr="00BD4F30">
        <w:t xml:space="preserve"> </w:t>
      </w:r>
      <w:r w:rsidR="004601BE">
        <w:t xml:space="preserve">ISO/IEC </w:t>
      </w:r>
      <w:r w:rsidR="008B7155" w:rsidRPr="00BD4F30">
        <w:rPr>
          <w:rFonts w:ascii="Calibri" w:hAnsi="Calibri"/>
        </w:rPr>
        <w:t>TR 24772-3</w:t>
      </w:r>
      <w:r w:rsidR="004601BE">
        <w:rPr>
          <w:rFonts w:ascii="Calibri" w:hAnsi="Calibri"/>
        </w:rPr>
        <w:t>:2020</w:t>
      </w:r>
      <w:r w:rsidR="008B7155" w:rsidRPr="00BD4F30">
        <w:rPr>
          <w:rFonts w:ascii="Calibri" w:hAnsi="Calibri"/>
        </w:rPr>
        <w:t xml:space="preserve"> clause 6.3.2</w:t>
      </w:r>
      <w:r w:rsidR="008B7155" w:rsidRPr="00BD4F30">
        <w:t>:</w:t>
      </w:r>
    </w:p>
    <w:p w14:paraId="73C4E2C6" w14:textId="77777777" w:rsidR="001A2516" w:rsidRDefault="001A2516" w:rsidP="00BD4F30">
      <w:pPr>
        <w:widowControl w:val="0"/>
        <w:suppressLineNumbers/>
        <w:overflowPunct w:val="0"/>
        <w:adjustRightInd w:val="0"/>
      </w:pPr>
      <w:r>
        <w:t>See C++ Core Guidelines ES101 use unsigned types for bit manipulation.</w:t>
      </w:r>
    </w:p>
    <w:p w14:paraId="633CCCBA" w14:textId="77777777" w:rsidR="00956384" w:rsidRPr="00BD4F30" w:rsidRDefault="00C717B7" w:rsidP="00BD4F30">
      <w:pPr>
        <w:widowControl w:val="0"/>
        <w:suppressLineNumbers/>
        <w:overflowPunct w:val="0"/>
        <w:adjustRightInd w:val="0"/>
        <w:rPr>
          <w:rFonts w:ascii="Calibri" w:hAnsi="Calibri"/>
        </w:rPr>
      </w:pPr>
      <w:r>
        <w:t>CERT INT34-C</w:t>
      </w:r>
    </w:p>
    <w:p w14:paraId="2E86E3A6" w14:textId="77777777" w:rsidR="005B758E" w:rsidRPr="00BD4F30" w:rsidRDefault="005B758E" w:rsidP="00BD4F30">
      <w:pPr>
        <w:pStyle w:val="ListParagraph"/>
        <w:widowControl w:val="0"/>
        <w:numPr>
          <w:ilvl w:val="0"/>
          <w:numId w:val="22"/>
        </w:numPr>
        <w:suppressLineNumbers/>
        <w:overflowPunct w:val="0"/>
        <w:adjustRightInd w:val="0"/>
        <w:rPr>
          <w:rFonts w:ascii="Calibri" w:hAnsi="Calibri"/>
        </w:rPr>
      </w:pPr>
      <w:r w:rsidRPr="00BD4F30">
        <w:rPr>
          <w:rFonts w:ascii="Calibri" w:hAnsi="Calibri"/>
        </w:rPr>
        <w:t xml:space="preserve">Do not use </w:t>
      </w:r>
      <w:proofErr w:type="spellStart"/>
      <w:proofErr w:type="gramStart"/>
      <w:r w:rsidR="00CC4DA9" w:rsidRPr="00BD4F30">
        <w:rPr>
          <w:rFonts w:ascii="Calibri" w:hAnsi="Calibri"/>
        </w:rPr>
        <w:t>std</w:t>
      </w:r>
      <w:proofErr w:type="spellEnd"/>
      <w:r w:rsidR="00CC4DA9" w:rsidRPr="00BD4F30">
        <w:rPr>
          <w:rFonts w:ascii="Calibri" w:hAnsi="Calibri"/>
        </w:rPr>
        <w:t>::</w:t>
      </w:r>
      <w:proofErr w:type="gramEnd"/>
      <w:r w:rsidRPr="00BD4F30">
        <w:rPr>
          <w:rFonts w:ascii="Calibri" w:hAnsi="Calibri"/>
        </w:rPr>
        <w:t>vector</w:t>
      </w:r>
      <w:r w:rsidR="00CC4DA9" w:rsidRPr="00BD4F30">
        <w:rPr>
          <w:rFonts w:ascii="Calibri" w:hAnsi="Calibri"/>
        </w:rPr>
        <w:t>&lt;</w:t>
      </w:r>
      <w:r w:rsidRPr="00BD4F30">
        <w:rPr>
          <w:rFonts w:ascii="Calibri" w:hAnsi="Calibri"/>
        </w:rPr>
        <w:t>bool</w:t>
      </w:r>
      <w:r w:rsidR="00CC4DA9" w:rsidRPr="00BD4F30">
        <w:rPr>
          <w:rFonts w:ascii="Calibri" w:hAnsi="Calibri"/>
        </w:rPr>
        <w:t>&gt;</w:t>
      </w:r>
    </w:p>
    <w:p w14:paraId="07D81640" w14:textId="77777777" w:rsidR="001D4F39" w:rsidRDefault="00907ACE" w:rsidP="00BD4F30">
      <w:pPr>
        <w:pStyle w:val="ListParagraph"/>
        <w:widowControl w:val="0"/>
        <w:numPr>
          <w:ilvl w:val="0"/>
          <w:numId w:val="22"/>
        </w:numPr>
        <w:suppressLineNumbers/>
        <w:overflowPunct w:val="0"/>
        <w:adjustRightInd w:val="0"/>
        <w:rPr>
          <w:lang w:bidi="en-US"/>
        </w:rPr>
      </w:pPr>
      <w:r w:rsidRPr="00BD4F30">
        <w:rPr>
          <w:rFonts w:ascii="Calibri" w:hAnsi="Calibri"/>
        </w:rPr>
        <w:t>Use b</w:t>
      </w:r>
      <w:r w:rsidR="001D4F39" w:rsidRPr="001D4F39">
        <w:rPr>
          <w:rFonts w:ascii="Calibri" w:hAnsi="Calibri"/>
        </w:rPr>
        <w:t>it-</w:t>
      </w:r>
      <w:r w:rsidRPr="00BD4F30">
        <w:rPr>
          <w:rFonts w:ascii="Calibri" w:hAnsi="Calibri"/>
        </w:rPr>
        <w:t xml:space="preserve">fields </w:t>
      </w:r>
      <w:r w:rsidR="001D4F39" w:rsidRPr="001D4F39">
        <w:rPr>
          <w:rFonts w:ascii="Calibri" w:hAnsi="Calibri"/>
        </w:rPr>
        <w:t>with care or avoi</w:t>
      </w:r>
      <w:r w:rsidRPr="00BD4F30">
        <w:rPr>
          <w:rFonts w:ascii="Calibri" w:hAnsi="Calibri"/>
        </w:rPr>
        <w:t>d</w:t>
      </w:r>
      <w:r w:rsidR="001D4F39">
        <w:rPr>
          <w:rFonts w:ascii="Calibri" w:hAnsi="Calibri"/>
        </w:rPr>
        <w:t xml:space="preserve"> them</w:t>
      </w:r>
      <w:r w:rsidRPr="00BD4F30">
        <w:rPr>
          <w:rFonts w:ascii="Calibri" w:hAnsi="Calibri"/>
        </w:rPr>
        <w:t xml:space="preserve"> entirely. Instead, use a class type containing </w:t>
      </w:r>
      <w:r w:rsidR="002D0D11">
        <w:rPr>
          <w:rFonts w:ascii="Calibri" w:hAnsi="Calibri"/>
        </w:rPr>
        <w:t xml:space="preserve">one or more </w:t>
      </w:r>
      <w:r w:rsidRPr="00BD4F30">
        <w:rPr>
          <w:rFonts w:ascii="Calibri" w:hAnsi="Calibri"/>
        </w:rPr>
        <w:t>unsigned integer</w:t>
      </w:r>
      <w:r w:rsidR="002D0D11">
        <w:rPr>
          <w:rFonts w:ascii="Calibri" w:hAnsi="Calibri"/>
        </w:rPr>
        <w:t xml:space="preserve"> data</w:t>
      </w:r>
      <w:r w:rsidRPr="00D54671">
        <w:rPr>
          <w:lang w:bidi="en-US"/>
        </w:rPr>
        <w:t xml:space="preserve"> member</w:t>
      </w:r>
      <w:r w:rsidR="002D0D11">
        <w:rPr>
          <w:lang w:bidi="en-US"/>
        </w:rPr>
        <w:t>s</w:t>
      </w:r>
      <w:r w:rsidRPr="00D54671">
        <w:rPr>
          <w:lang w:bidi="en-US"/>
        </w:rPr>
        <w:t xml:space="preserve"> and member functions appropriate to the particular situation.</w:t>
      </w:r>
    </w:p>
    <w:p w14:paraId="07DA388C" w14:textId="77777777" w:rsidR="005F1652" w:rsidRPr="00BD4F30" w:rsidRDefault="005F1652" w:rsidP="00BD4F30">
      <w:pPr>
        <w:pStyle w:val="ListParagraph"/>
        <w:widowControl w:val="0"/>
        <w:numPr>
          <w:ilvl w:val="0"/>
          <w:numId w:val="22"/>
        </w:numPr>
        <w:suppressLineNumbers/>
        <w:overflowPunct w:val="0"/>
        <w:adjustRightInd w:val="0"/>
        <w:rPr>
          <w:rFonts w:asciiTheme="minorHAnsi" w:eastAsiaTheme="minorEastAsia" w:hAnsiTheme="minorHAnsi"/>
        </w:rPr>
      </w:pPr>
      <w:r>
        <w:rPr>
          <w:rFonts w:ascii="Calibri" w:hAnsi="Calibri"/>
        </w:rPr>
        <w:t>Do not create a bit</w:t>
      </w:r>
      <w:r w:rsidR="001D4F39">
        <w:rPr>
          <w:rFonts w:ascii="Calibri" w:hAnsi="Calibri"/>
        </w:rPr>
        <w:t>-</w:t>
      </w:r>
      <w:r>
        <w:rPr>
          <w:rFonts w:ascii="Calibri" w:hAnsi="Calibri"/>
        </w:rPr>
        <w:t>field of a signed</w:t>
      </w:r>
      <w:r w:rsidR="001D4F39">
        <w:rPr>
          <w:rFonts w:ascii="Calibri" w:hAnsi="Calibri"/>
        </w:rPr>
        <w:t xml:space="preserve"> type </w:t>
      </w:r>
      <w:r>
        <w:rPr>
          <w:rFonts w:ascii="Calibri" w:hAnsi="Calibri"/>
        </w:rPr>
        <w:t xml:space="preserve">and </w:t>
      </w:r>
      <w:r w:rsidR="001D4F39">
        <w:rPr>
          <w:rFonts w:ascii="Calibri" w:hAnsi="Calibri"/>
        </w:rPr>
        <w:t>size</w:t>
      </w:r>
      <w:r>
        <w:rPr>
          <w:rFonts w:ascii="Calibri" w:hAnsi="Calibri"/>
        </w:rPr>
        <w:t xml:space="preserve"> one.</w:t>
      </w:r>
    </w:p>
    <w:p w14:paraId="7B84CAD8" w14:textId="18BB3AAF" w:rsidR="0068093F" w:rsidRDefault="001D4F39" w:rsidP="0068093F">
      <w:pPr>
        <w:pStyle w:val="ListParagraph"/>
        <w:widowControl w:val="0"/>
        <w:suppressLineNumbers/>
        <w:overflowPunct w:val="0"/>
        <w:adjustRightInd w:val="0"/>
        <w:rPr>
          <w:rFonts w:ascii="Calibri" w:hAnsi="Calibri"/>
        </w:rPr>
      </w:pPr>
      <w:r>
        <w:rPr>
          <w:rFonts w:ascii="Calibri" w:hAnsi="Calibri"/>
        </w:rPr>
        <w:t>See AUTOSAR A9-6-1</w:t>
      </w:r>
    </w:p>
    <w:p w14:paraId="0BC8C43D" w14:textId="60C14E1C" w:rsidR="0068093F" w:rsidRDefault="0068093F" w:rsidP="0068093F">
      <w:pPr>
        <w:pStyle w:val="ListParagraph"/>
        <w:widowControl w:val="0"/>
        <w:numPr>
          <w:ilvl w:val="0"/>
          <w:numId w:val="22"/>
        </w:numPr>
        <w:suppressLineNumbers/>
        <w:overflowPunct w:val="0"/>
        <w:adjustRightInd w:val="0"/>
        <w:rPr>
          <w:rFonts w:ascii="Calibri" w:hAnsi="Calibri"/>
        </w:rPr>
      </w:pPr>
      <w:r>
        <w:rPr>
          <w:rFonts w:ascii="Calibri" w:hAnsi="Calibri"/>
        </w:rPr>
        <w:t xml:space="preserve">Avoid using </w:t>
      </w:r>
      <w:proofErr w:type="spellStart"/>
      <w:r>
        <w:rPr>
          <w:rFonts w:ascii="Calibri" w:hAnsi="Calibri"/>
        </w:rPr>
        <w:t>bit_cast</w:t>
      </w:r>
      <w:proofErr w:type="spellEnd"/>
      <w:r>
        <w:rPr>
          <w:rFonts w:ascii="Calibri" w:hAnsi="Calibri"/>
        </w:rPr>
        <w:t xml:space="preserve"> or heavily analyse and document its use.</w:t>
      </w:r>
    </w:p>
    <w:p w14:paraId="72DE60F6" w14:textId="34798551" w:rsidR="007A1961" w:rsidRDefault="00BA47F1" w:rsidP="0068093F">
      <w:pPr>
        <w:pStyle w:val="ListParagraph"/>
        <w:widowControl w:val="0"/>
        <w:numPr>
          <w:ilvl w:val="0"/>
          <w:numId w:val="22"/>
        </w:numPr>
        <w:suppressLineNumbers/>
        <w:overflowPunct w:val="0"/>
        <w:adjustRightInd w:val="0"/>
        <w:rPr>
          <w:rFonts w:ascii="Calibri" w:hAnsi="Calibri"/>
        </w:rPr>
      </w:pPr>
      <w:r>
        <w:rPr>
          <w:rFonts w:ascii="Calibri" w:hAnsi="Calibri"/>
        </w:rPr>
        <w:t xml:space="preserve">Prefer performing member-by-member copies and moves instead of using </w:t>
      </w:r>
      <w:proofErr w:type="spellStart"/>
      <w:proofErr w:type="gramStart"/>
      <w:r>
        <w:rPr>
          <w:rFonts w:ascii="Calibri" w:hAnsi="Calibri"/>
        </w:rPr>
        <w:t>std</w:t>
      </w:r>
      <w:proofErr w:type="spellEnd"/>
      <w:r>
        <w:rPr>
          <w:rFonts w:ascii="Calibri" w:hAnsi="Calibri"/>
        </w:rPr>
        <w:t>::</w:t>
      </w:r>
      <w:proofErr w:type="spellStart"/>
      <w:proofErr w:type="gramEnd"/>
      <w:r>
        <w:rPr>
          <w:rFonts w:ascii="Calibri" w:hAnsi="Calibri"/>
        </w:rPr>
        <w:t>memcpy</w:t>
      </w:r>
      <w:proofErr w:type="spellEnd"/>
      <w:r>
        <w:rPr>
          <w:rFonts w:ascii="Calibri" w:hAnsi="Calibri"/>
        </w:rPr>
        <w:t xml:space="preserve"> or </w:t>
      </w:r>
      <w:proofErr w:type="spellStart"/>
      <w:r>
        <w:rPr>
          <w:rFonts w:ascii="Calibri" w:hAnsi="Calibri"/>
        </w:rPr>
        <w:t>std</w:t>
      </w:r>
      <w:proofErr w:type="spellEnd"/>
      <w:r>
        <w:rPr>
          <w:rFonts w:ascii="Calibri" w:hAnsi="Calibri"/>
        </w:rPr>
        <w:t>::</w:t>
      </w:r>
      <w:proofErr w:type="spellStart"/>
      <w:r>
        <w:rPr>
          <w:rFonts w:ascii="Calibri" w:hAnsi="Calibri"/>
        </w:rPr>
        <w:t>memmove</w:t>
      </w:r>
      <w:proofErr w:type="spellEnd"/>
    </w:p>
    <w:p w14:paraId="34FC3251" w14:textId="06C0BD57" w:rsidR="00847B8A" w:rsidRPr="003530A8" w:rsidRDefault="00847B8A" w:rsidP="003530A8">
      <w:pPr>
        <w:pStyle w:val="ListParagraph"/>
        <w:widowControl w:val="0"/>
        <w:numPr>
          <w:ilvl w:val="0"/>
          <w:numId w:val="22"/>
        </w:numPr>
        <w:suppressLineNumbers/>
        <w:overflowPunct w:val="0"/>
        <w:adjustRightInd w:val="0"/>
        <w:rPr>
          <w:rFonts w:ascii="Calibri" w:hAnsi="Calibri"/>
        </w:rPr>
      </w:pPr>
      <w:r>
        <w:rPr>
          <w:rFonts w:ascii="Calibri" w:hAnsi="Calibri"/>
        </w:rPr>
        <w:t xml:space="preserve">Cover known padding with named members to eliminate padding. This can be checked with a </w:t>
      </w:r>
      <w:proofErr w:type="spellStart"/>
      <w:r>
        <w:rPr>
          <w:rFonts w:ascii="Calibri" w:hAnsi="Calibri"/>
        </w:rPr>
        <w:t>static_</w:t>
      </w:r>
      <w:proofErr w:type="gramStart"/>
      <w:r>
        <w:rPr>
          <w:rFonts w:ascii="Calibri" w:hAnsi="Calibri"/>
        </w:rPr>
        <w:t>assert</w:t>
      </w:r>
      <w:proofErr w:type="spellEnd"/>
      <w:r>
        <w:rPr>
          <w:rFonts w:ascii="Calibri" w:hAnsi="Calibri"/>
        </w:rPr>
        <w:t xml:space="preserve">( </w:t>
      </w:r>
      <w:proofErr w:type="spellStart"/>
      <w:r>
        <w:rPr>
          <w:rFonts w:ascii="Calibri" w:hAnsi="Calibri"/>
        </w:rPr>
        <w:t>std</w:t>
      </w:r>
      <w:proofErr w:type="spellEnd"/>
      <w:r>
        <w:rPr>
          <w:rFonts w:ascii="Calibri" w:hAnsi="Calibri"/>
        </w:rPr>
        <w:t>::</w:t>
      </w:r>
      <w:proofErr w:type="spellStart"/>
      <w:proofErr w:type="gramEnd"/>
      <w:r>
        <w:rPr>
          <w:rFonts w:ascii="Calibri" w:hAnsi="Calibri"/>
        </w:rPr>
        <w:t>has_unique_object_representations_v</w:t>
      </w:r>
      <w:proofErr w:type="spellEnd"/>
      <w:r>
        <w:rPr>
          <w:rFonts w:ascii="Calibri" w:hAnsi="Calibri"/>
        </w:rPr>
        <w:t xml:space="preserve">&lt;T&gt;). If this assertion is </w:t>
      </w:r>
      <w:proofErr w:type="gramStart"/>
      <w:r>
        <w:rPr>
          <w:rFonts w:ascii="Calibri" w:hAnsi="Calibri"/>
        </w:rPr>
        <w:t>true</w:t>
      </w:r>
      <w:proofErr w:type="gramEnd"/>
      <w:r>
        <w:rPr>
          <w:rFonts w:ascii="Calibri" w:hAnsi="Calibri"/>
        </w:rPr>
        <w:t xml:space="preserve"> then there are no padding bits.</w:t>
      </w:r>
    </w:p>
    <w:p w14:paraId="0145A089" w14:textId="713FDFF2" w:rsidR="00907ACE" w:rsidRDefault="00907ACE" w:rsidP="00BD4F30">
      <w:pPr>
        <w:widowControl w:val="0"/>
        <w:suppressLineNumbers/>
        <w:overflowPunct w:val="0"/>
        <w:adjustRightInd w:val="0"/>
      </w:pPr>
    </w:p>
    <w:p w14:paraId="672C4B6F" w14:textId="77777777" w:rsidR="00907ACE" w:rsidRDefault="00907ACE" w:rsidP="00BD4F30">
      <w:pPr>
        <w:widowControl w:val="0"/>
        <w:suppressLineNumbers/>
        <w:overflowPunct w:val="0"/>
        <w:adjustRightInd w:val="0"/>
      </w:pPr>
      <w:r>
        <w:t>CERT EXP62-CPP</w:t>
      </w:r>
    </w:p>
    <w:p w14:paraId="2956CCD9" w14:textId="77777777" w:rsidR="00907ACE" w:rsidRDefault="00907ACE" w:rsidP="00BD4F30">
      <w:pPr>
        <w:widowControl w:val="0"/>
        <w:suppressLineNumbers/>
        <w:overflowPunct w:val="0"/>
        <w:adjustRightInd w:val="0"/>
      </w:pPr>
    </w:p>
    <w:p w14:paraId="01FD78E0" w14:textId="77777777" w:rsidR="006838D3" w:rsidRPr="00BD4F30" w:rsidRDefault="006838D3" w:rsidP="00BD4F30">
      <w:pPr>
        <w:widowControl w:val="0"/>
        <w:suppressLineNumbers/>
        <w:overflowPunct w:val="0"/>
        <w:adjustRightInd w:val="0"/>
        <w:rPr>
          <w:rFonts w:ascii="Calibri" w:hAnsi="Calibri"/>
          <w:highlight w:val="cyan"/>
          <w:lang w:val="en-GB"/>
        </w:rPr>
      </w:pPr>
    </w:p>
    <w:p w14:paraId="7412ED42" w14:textId="77777777" w:rsidR="004C770C" w:rsidRPr="00CD6A7E" w:rsidRDefault="001456BA" w:rsidP="009C224F">
      <w:pPr>
        <w:pStyle w:val="Heading2"/>
        <w:spacing w:after="0"/>
        <w:rPr>
          <w:lang w:bidi="en-US"/>
        </w:rPr>
      </w:pPr>
      <w:bookmarkStart w:id="526" w:name="_Toc310518159"/>
      <w:bookmarkStart w:id="527" w:name="_Toc1165231"/>
      <w:r>
        <w:rPr>
          <w:lang w:bidi="en-US"/>
        </w:rPr>
        <w:t>6.4</w:t>
      </w:r>
      <w:r w:rsidR="00AD5842">
        <w:rPr>
          <w:lang w:bidi="en-US"/>
        </w:rPr>
        <w:t xml:space="preserve"> </w:t>
      </w:r>
      <w:r w:rsidR="003D09E2">
        <w:rPr>
          <w:lang w:bidi="en-US"/>
        </w:rPr>
        <w:t>Floating-point A</w:t>
      </w:r>
      <w:r w:rsidR="004C770C" w:rsidRPr="00CD6A7E">
        <w:rPr>
          <w:lang w:bidi="en-US"/>
        </w:rPr>
        <w:t>rithmetic [PLF]</w:t>
      </w:r>
      <w:bookmarkEnd w:id="526"/>
      <w:bookmarkEnd w:id="527"/>
    </w:p>
    <w:p w14:paraId="1524EC8D" w14:textId="77777777" w:rsidR="004C770C" w:rsidRPr="00CD6A7E" w:rsidRDefault="001456BA" w:rsidP="009C224F">
      <w:pPr>
        <w:pStyle w:val="Heading3"/>
        <w:spacing w:after="0"/>
        <w:rPr>
          <w:lang w:bidi="en-US"/>
        </w:rPr>
      </w:pPr>
      <w:r>
        <w:rPr>
          <w:lang w:bidi="en-US"/>
        </w:rPr>
        <w:t>6.4</w:t>
      </w:r>
      <w:r w:rsidR="004C770C" w:rsidRPr="00CD6A7E">
        <w:rPr>
          <w:lang w:bidi="en-US"/>
        </w:rPr>
        <w:t>.1</w:t>
      </w:r>
      <w:r w:rsidR="00AD5842">
        <w:rPr>
          <w:lang w:bidi="en-US"/>
        </w:rPr>
        <w:t xml:space="preserve"> </w:t>
      </w:r>
      <w:r w:rsidR="004C770C" w:rsidRPr="00CD6A7E">
        <w:rPr>
          <w:lang w:bidi="en-US"/>
        </w:rPr>
        <w:t>Applicability to language</w:t>
      </w:r>
    </w:p>
    <w:p w14:paraId="44939319" w14:textId="77777777" w:rsidR="009C224F" w:rsidRDefault="009C224F" w:rsidP="009C224F">
      <w:pPr>
        <w:pStyle w:val="Heading3"/>
        <w:spacing w:after="0"/>
        <w:rPr>
          <w:lang w:bidi="en-US"/>
        </w:rPr>
      </w:pPr>
    </w:p>
    <w:p w14:paraId="6C7EF08F" w14:textId="087DEDF9" w:rsidR="00860F9C" w:rsidRDefault="00860F9C" w:rsidP="002A120A">
      <w:pPr>
        <w:rPr>
          <w:lang w:bidi="en-US"/>
        </w:rPr>
      </w:pPr>
      <w:r>
        <w:rPr>
          <w:lang w:bidi="en-US"/>
        </w:rPr>
        <w:t xml:space="preserve">C++ has the vulnerability as described in ISO/IEC TR 24772-1 clause 6.4. The C++ standard assumes IEC 60559 if </w:t>
      </w:r>
      <w:proofErr w:type="spellStart"/>
      <w:proofErr w:type="gramStart"/>
      <w:r>
        <w:rPr>
          <w:lang w:bidi="en-US"/>
        </w:rPr>
        <w:t>std</w:t>
      </w:r>
      <w:proofErr w:type="spellEnd"/>
      <w:r>
        <w:rPr>
          <w:lang w:bidi="en-US"/>
        </w:rPr>
        <w:t>::</w:t>
      </w:r>
      <w:proofErr w:type="spellStart"/>
      <w:proofErr w:type="gramEnd"/>
      <w:r>
        <w:rPr>
          <w:lang w:bidi="en-US"/>
        </w:rPr>
        <w:t>numeric_limits</w:t>
      </w:r>
      <w:proofErr w:type="spellEnd"/>
      <w:r>
        <w:rPr>
          <w:lang w:bidi="en-US"/>
        </w:rPr>
        <w:t xml:space="preserve">&lt;T&gt;::is_iec559 is true for the types in use. In the absence of this, C++ makes few guarantees about the behaviour of </w:t>
      </w:r>
      <w:proofErr w:type="gramStart"/>
      <w:r>
        <w:rPr>
          <w:lang w:bidi="en-US"/>
        </w:rPr>
        <w:t>floating point</w:t>
      </w:r>
      <w:proofErr w:type="gramEnd"/>
      <w:r>
        <w:rPr>
          <w:lang w:bidi="en-US"/>
        </w:rPr>
        <w:t xml:space="preserve"> numbers.</w:t>
      </w:r>
    </w:p>
    <w:p w14:paraId="5CDF8CEB" w14:textId="77777777" w:rsidR="00A2279D" w:rsidRDefault="00A2279D" w:rsidP="002A120A">
      <w:pPr>
        <w:rPr>
          <w:lang w:bidi="en-US"/>
        </w:rPr>
      </w:pPr>
    </w:p>
    <w:p w14:paraId="072DEDAA" w14:textId="77777777" w:rsidR="00A2279D" w:rsidRDefault="00A2279D" w:rsidP="002A120A">
      <w:pPr>
        <w:rPr>
          <w:lang w:bidi="en-US"/>
        </w:rPr>
      </w:pPr>
      <w:r>
        <w:rPr>
          <w:lang w:bidi="en-US"/>
        </w:rPr>
        <w:t xml:space="preserve">Standard library comparison functions default to the predefined comparisons of </w:t>
      </w:r>
      <w:proofErr w:type="gramStart"/>
      <w:r>
        <w:rPr>
          <w:lang w:bidi="en-US"/>
        </w:rPr>
        <w:t>floating point</w:t>
      </w:r>
      <w:proofErr w:type="gramEnd"/>
      <w:r>
        <w:rPr>
          <w:lang w:bidi="en-US"/>
        </w:rPr>
        <w:t xml:space="preserve"> types which can produce surprising results due to the properties of floating point.  See clause 6.40 Templates and Generics.</w:t>
      </w:r>
    </w:p>
    <w:p w14:paraId="7FF5259D" w14:textId="60612F57" w:rsidR="00860F9C" w:rsidRDefault="00C834C4" w:rsidP="00121AFB">
      <w:pPr>
        <w:rPr>
          <w:ins w:id="528" w:author="Stephen Michell" w:date="2020-02-11T07:54:00Z"/>
          <w:lang w:bidi="en-US"/>
        </w:rPr>
      </w:pPr>
      <w:r>
        <w:rPr>
          <w:i/>
          <w:lang w:bidi="en-US"/>
        </w:rPr>
        <w:t>&lt;pick up gener</w:t>
      </w:r>
      <w:ins w:id="529" w:author="Stephen Michell" w:date="2020-09-29T13:12:00Z">
        <w:r w:rsidR="00A27C95">
          <w:rPr>
            <w:i/>
            <w:lang w:bidi="en-US"/>
          </w:rPr>
          <w:t>a</w:t>
        </w:r>
      </w:ins>
      <w:r>
        <w:rPr>
          <w:i/>
          <w:lang w:bidi="en-US"/>
        </w:rPr>
        <w:t xml:space="preserve">l statement about </w:t>
      </w:r>
      <w:proofErr w:type="spellStart"/>
      <w:r>
        <w:rPr>
          <w:i/>
          <w:lang w:bidi="en-US"/>
        </w:rPr>
        <w:t>NaNs</w:t>
      </w:r>
      <w:proofErr w:type="spellEnd"/>
      <w:r>
        <w:rPr>
          <w:i/>
          <w:lang w:bidi="en-US"/>
        </w:rPr>
        <w:t xml:space="preserve"> and </w:t>
      </w:r>
      <w:r w:rsidR="00860F9C">
        <w:rPr>
          <w:i/>
          <w:lang w:bidi="en-US"/>
        </w:rPr>
        <w:t>zero and -zero&gt;</w:t>
      </w:r>
      <w:commentRangeStart w:id="530"/>
      <w:ins w:id="531" w:author="Stephen Michell" w:date="2020-02-11T07:54:00Z">
        <w:r w:rsidR="00860F9C">
          <w:rPr>
            <w:i/>
            <w:lang w:bidi="en-US"/>
          </w:rPr>
          <w:t>Issue</w:t>
        </w:r>
      </w:ins>
      <w:ins w:id="532" w:author="Stephen Michell" w:date="2020-02-11T07:55:00Z">
        <w:r w:rsidR="00860F9C">
          <w:rPr>
            <w:i/>
            <w:lang w:bidi="en-US"/>
          </w:rPr>
          <w:t xml:space="preserve">s with </w:t>
        </w:r>
        <w:proofErr w:type="spellStart"/>
        <w:proofErr w:type="gramStart"/>
        <w:r w:rsidR="00860F9C">
          <w:rPr>
            <w:i/>
            <w:lang w:bidi="en-US"/>
          </w:rPr>
          <w:t>std</w:t>
        </w:r>
        <w:proofErr w:type="spellEnd"/>
        <w:r w:rsidR="00860F9C">
          <w:rPr>
            <w:i/>
            <w:lang w:bidi="en-US"/>
          </w:rPr>
          <w:t>::</w:t>
        </w:r>
        <w:proofErr w:type="gramEnd"/>
        <w:r w:rsidR="00860F9C">
          <w:rPr>
            <w:i/>
            <w:lang w:bidi="en-US"/>
          </w:rPr>
          <w:t xml:space="preserve">less and </w:t>
        </w:r>
        <w:proofErr w:type="spellStart"/>
        <w:r w:rsidR="00860F9C">
          <w:rPr>
            <w:i/>
            <w:lang w:bidi="en-US"/>
          </w:rPr>
          <w:t>std</w:t>
        </w:r>
        <w:proofErr w:type="spellEnd"/>
        <w:r w:rsidR="00860F9C">
          <w:rPr>
            <w:i/>
            <w:lang w:bidi="en-US"/>
          </w:rPr>
          <w:t xml:space="preserve">::equal affect programmers because a common paradigm is to sort containers of </w:t>
        </w:r>
      </w:ins>
      <w:ins w:id="533" w:author="Stephen Michell" w:date="2020-02-11T07:56:00Z">
        <w:r w:rsidR="00860F9C">
          <w:rPr>
            <w:i/>
            <w:lang w:bidi="en-US"/>
          </w:rPr>
          <w:t xml:space="preserve">floating point numbers. Sort invokes </w:t>
        </w:r>
        <w:proofErr w:type="spellStart"/>
        <w:proofErr w:type="gramStart"/>
        <w:r w:rsidR="00860F9C">
          <w:rPr>
            <w:i/>
            <w:lang w:bidi="en-US"/>
          </w:rPr>
          <w:t>std</w:t>
        </w:r>
        <w:proofErr w:type="spellEnd"/>
        <w:r w:rsidR="00860F9C">
          <w:rPr>
            <w:i/>
            <w:lang w:bidi="en-US"/>
          </w:rPr>
          <w:t>::</w:t>
        </w:r>
        <w:proofErr w:type="gramEnd"/>
        <w:r w:rsidR="00860F9C">
          <w:rPr>
            <w:i/>
            <w:lang w:bidi="en-US"/>
          </w:rPr>
          <w:t>less which can give erroneous results.</w:t>
        </w:r>
      </w:ins>
      <w:commentRangeEnd w:id="530"/>
      <w:ins w:id="534" w:author="Stephen Michell" w:date="2020-09-29T13:14:00Z">
        <w:r w:rsidR="00A1050F">
          <w:rPr>
            <w:rStyle w:val="CommentReference"/>
          </w:rPr>
          <w:commentReference w:id="530"/>
        </w:r>
      </w:ins>
    </w:p>
    <w:p w14:paraId="7AB0EEDE" w14:textId="77777777" w:rsidR="00C834C4" w:rsidRDefault="00C834C4" w:rsidP="002A120A">
      <w:pPr>
        <w:rPr>
          <w:ins w:id="535" w:author="Stephen Michell" w:date="2020-02-11T07:44:00Z"/>
          <w:lang w:bidi="en-US"/>
        </w:rPr>
      </w:pPr>
    </w:p>
    <w:p w14:paraId="70C8BE25" w14:textId="77777777" w:rsidR="00C834C4" w:rsidRDefault="00C834C4" w:rsidP="002A120A">
      <w:pPr>
        <w:rPr>
          <w:ins w:id="536" w:author="Stephen Michell" w:date="2020-02-11T07:44:00Z"/>
          <w:lang w:bidi="en-US"/>
        </w:rPr>
      </w:pPr>
    </w:p>
    <w:p w14:paraId="60338940" w14:textId="77777777" w:rsidR="00FA0705" w:rsidDel="00121AFB" w:rsidRDefault="00FA0705" w:rsidP="00504DC3">
      <w:pPr>
        <w:pStyle w:val="Heading3"/>
        <w:spacing w:before="120" w:after="120"/>
        <w:rPr>
          <w:del w:id="537" w:author="Stephen Michell" w:date="2019-02-20T14:24:00Z"/>
          <w:lang w:bidi="en-US"/>
        </w:rPr>
      </w:pPr>
      <w:del w:id="538" w:author="Stephen Michell" w:date="2019-02-20T14:24:00Z">
        <w:r w:rsidDel="00121AFB">
          <w:rPr>
            <w:lang w:bidi="en-US"/>
          </w:rPr>
          <w:delText>AI – steve – speak with Hubert about C++ FP issues and see what needs to be done.</w:delText>
        </w:r>
      </w:del>
    </w:p>
    <w:p w14:paraId="3425472C" w14:textId="77777777" w:rsidR="00121AFB" w:rsidRPr="003530A8" w:rsidRDefault="00121AFB" w:rsidP="00121AFB">
      <w:pPr>
        <w:rPr>
          <w:ins w:id="539" w:author="Stephen Michell" w:date="2019-02-20T14:24:00Z"/>
          <w:lang w:val="en-US" w:bidi="en-US"/>
        </w:rPr>
      </w:pPr>
    </w:p>
    <w:p w14:paraId="1528448B" w14:textId="77777777" w:rsidR="004C770C" w:rsidRDefault="001456BA" w:rsidP="00504DC3">
      <w:pPr>
        <w:pStyle w:val="Heading3"/>
        <w:spacing w:before="120" w:after="120"/>
        <w:rPr>
          <w:lang w:bidi="en-US"/>
        </w:rPr>
      </w:pPr>
      <w:r>
        <w:rPr>
          <w:lang w:bidi="en-US"/>
        </w:rPr>
        <w:t>6.4</w:t>
      </w:r>
      <w:r w:rsidR="004C770C" w:rsidRPr="00CD6A7E">
        <w:rPr>
          <w:lang w:bidi="en-US"/>
        </w:rPr>
        <w:t>.2</w:t>
      </w:r>
      <w:r w:rsidR="00AD5842">
        <w:rPr>
          <w:lang w:bidi="en-US"/>
        </w:rPr>
        <w:t xml:space="preserve"> </w:t>
      </w:r>
      <w:r w:rsidR="004C770C" w:rsidRPr="00CD6A7E">
        <w:rPr>
          <w:lang w:bidi="en-US"/>
        </w:rPr>
        <w:t>Guidance to language users</w:t>
      </w:r>
    </w:p>
    <w:p w14:paraId="44DA4F01" w14:textId="6F19537E" w:rsidR="00A55955" w:rsidRPr="003530A8" w:rsidRDefault="00E80AF3" w:rsidP="003530A8">
      <w:pPr>
        <w:pStyle w:val="ListParagraph"/>
        <w:numPr>
          <w:ilvl w:val="0"/>
          <w:numId w:val="121"/>
        </w:numPr>
      </w:pPr>
      <w:r w:rsidRPr="003530A8">
        <w:t>Follow the</w:t>
      </w:r>
      <w:r w:rsidR="00A55955" w:rsidRPr="003530A8">
        <w:t xml:space="preserve"> general advice of</w:t>
      </w:r>
      <w:r w:rsidRPr="003530A8">
        <w:t xml:space="preserve"> </w:t>
      </w:r>
      <w:r w:rsidR="00AF5C70">
        <w:t xml:space="preserve">ISO/IEC </w:t>
      </w:r>
      <w:r w:rsidRPr="003530A8">
        <w:t>TR 24772-</w:t>
      </w:r>
      <w:r w:rsidR="00121AFB" w:rsidRPr="003530A8">
        <w:t>1</w:t>
      </w:r>
      <w:r w:rsidR="00AF5C70">
        <w:t>:2019</w:t>
      </w:r>
      <w:r w:rsidRPr="003530A8">
        <w:t xml:space="preserve"> clause 6.4.</w:t>
      </w:r>
      <w:r w:rsidR="00C834C4">
        <w:t>5</w:t>
      </w:r>
    </w:p>
    <w:p w14:paraId="0615B049" w14:textId="6803A7E0" w:rsidR="0053167B" w:rsidRDefault="0053167B">
      <w:pPr>
        <w:pStyle w:val="ListParagraph"/>
        <w:numPr>
          <w:ilvl w:val="0"/>
          <w:numId w:val="93"/>
        </w:numPr>
      </w:pPr>
      <w:r w:rsidRPr="003530A8">
        <w:t>Verify compliance to ISO/IEC/IEEE 6055</w:t>
      </w:r>
      <w:r w:rsidR="00AF5C70">
        <w:t xml:space="preserve">9:2011 </w:t>
      </w:r>
      <w:del w:id="540" w:author="Stephen Michell" w:date="2020-09-29T13:23:00Z">
        <w:r w:rsidRPr="003530A8" w:rsidDel="0055157F">
          <w:delText xml:space="preserve"> </w:delText>
        </w:r>
      </w:del>
      <w:r w:rsidRPr="003530A8">
        <w:t xml:space="preserve">at compile time through </w:t>
      </w:r>
      <w:proofErr w:type="spellStart"/>
      <w:proofErr w:type="gramStart"/>
      <w:r w:rsidRPr="003530A8">
        <w:rPr>
          <w:rFonts w:ascii="Courier New" w:hAnsi="Courier New" w:cs="Courier New"/>
          <w:sz w:val="21"/>
          <w:szCs w:val="21"/>
        </w:rPr>
        <w:t>std</w:t>
      </w:r>
      <w:proofErr w:type="spellEnd"/>
      <w:r w:rsidRPr="003530A8">
        <w:rPr>
          <w:rFonts w:ascii="Courier New" w:hAnsi="Courier New" w:cs="Courier New"/>
          <w:sz w:val="21"/>
          <w:szCs w:val="21"/>
        </w:rPr>
        <w:t>::</w:t>
      </w:r>
      <w:proofErr w:type="spellStart"/>
      <w:proofErr w:type="gramEnd"/>
      <w:r w:rsidRPr="003530A8">
        <w:rPr>
          <w:rFonts w:ascii="Courier New" w:hAnsi="Courier New" w:cs="Courier New"/>
          <w:sz w:val="21"/>
          <w:szCs w:val="21"/>
        </w:rPr>
        <w:t>numeric_limits</w:t>
      </w:r>
      <w:proofErr w:type="spellEnd"/>
      <w:r w:rsidRPr="003530A8">
        <w:rPr>
          <w:rFonts w:ascii="Courier New" w:hAnsi="Courier New" w:cs="Courier New"/>
          <w:sz w:val="21"/>
          <w:szCs w:val="21"/>
        </w:rPr>
        <w:t>&lt;T&gt;::is_iec559</w:t>
      </w:r>
      <w:r w:rsidRPr="003530A8">
        <w:t xml:space="preserve">. Other numeric characteristics such as </w:t>
      </w:r>
      <w:proofErr w:type="gramStart"/>
      <w:r w:rsidRPr="003530A8">
        <w:rPr>
          <w:rFonts w:ascii="Courier New" w:hAnsi="Courier New" w:cs="Courier New"/>
          <w:sz w:val="21"/>
          <w:szCs w:val="21"/>
        </w:rPr>
        <w:t>min(</w:t>
      </w:r>
      <w:proofErr w:type="gramEnd"/>
      <w:r w:rsidRPr="003530A8">
        <w:rPr>
          <w:rFonts w:ascii="Courier New" w:hAnsi="Courier New" w:cs="Courier New"/>
          <w:sz w:val="21"/>
          <w:szCs w:val="21"/>
        </w:rPr>
        <w:t>), max(),</w:t>
      </w:r>
      <w:r w:rsidRPr="003530A8">
        <w:t xml:space="preserve"> existence of </w:t>
      </w:r>
      <w:proofErr w:type="spellStart"/>
      <w:r w:rsidRPr="003530A8">
        <w:rPr>
          <w:rFonts w:ascii="Courier New" w:hAnsi="Courier New" w:cs="Courier New"/>
          <w:sz w:val="21"/>
          <w:szCs w:val="21"/>
        </w:rPr>
        <w:t>NaNs</w:t>
      </w:r>
      <w:proofErr w:type="spellEnd"/>
      <w:r w:rsidRPr="003530A8">
        <w:t xml:space="preserve">, </w:t>
      </w:r>
      <w:proofErr w:type="spellStart"/>
      <w:r w:rsidRPr="003530A8">
        <w:rPr>
          <w:rFonts w:ascii="Courier New" w:hAnsi="Courier New" w:cs="Courier New"/>
          <w:sz w:val="21"/>
          <w:szCs w:val="21"/>
        </w:rPr>
        <w:t>has_denorm</w:t>
      </w:r>
      <w:proofErr w:type="spellEnd"/>
      <w:r w:rsidRPr="003530A8">
        <w:rPr>
          <w:rFonts w:ascii="Courier New" w:hAnsi="Courier New" w:cs="Courier New"/>
          <w:sz w:val="21"/>
          <w:szCs w:val="21"/>
        </w:rPr>
        <w:t>,</w:t>
      </w:r>
      <w:r w:rsidRPr="003530A8">
        <w:t xml:space="preserve"> and infinities can be determined in this class template.</w:t>
      </w:r>
    </w:p>
    <w:p w14:paraId="0918889C" w14:textId="77777777" w:rsidR="00A2279D" w:rsidRPr="003530A8" w:rsidRDefault="00A2279D" w:rsidP="003530A8">
      <w:pPr>
        <w:pStyle w:val="ListParagraph"/>
        <w:numPr>
          <w:ilvl w:val="0"/>
          <w:numId w:val="93"/>
        </w:numPr>
      </w:pPr>
      <w:r>
        <w:t>Be aware that the default comparison functions in the standard library may produce wrong results when used on floating point members.</w:t>
      </w:r>
      <w:r w:rsidR="00C834C4">
        <w:t xml:space="preserve"> In particular </w:t>
      </w:r>
      <w:proofErr w:type="spellStart"/>
      <w:proofErr w:type="gramStart"/>
      <w:r w:rsidR="00C834C4">
        <w:t>std</w:t>
      </w:r>
      <w:proofErr w:type="spellEnd"/>
      <w:r w:rsidR="00C834C4">
        <w:t>::</w:t>
      </w:r>
      <w:proofErr w:type="gramEnd"/>
      <w:r w:rsidR="00C834C4">
        <w:t xml:space="preserve">less is not a total order; </w:t>
      </w:r>
      <w:proofErr w:type="spellStart"/>
      <w:r w:rsidR="00C834C4" w:rsidRPr="00A53A49">
        <w:rPr>
          <w:rFonts w:ascii="Courier New" w:hAnsi="Courier New" w:cs="Courier New"/>
          <w:sz w:val="21"/>
          <w:szCs w:val="21"/>
        </w:rPr>
        <w:t>std</w:t>
      </w:r>
      <w:proofErr w:type="spellEnd"/>
      <w:r w:rsidR="00C834C4">
        <w:t>::</w:t>
      </w:r>
      <w:r w:rsidR="00C834C4" w:rsidRPr="00A53A49">
        <w:rPr>
          <w:rFonts w:ascii="Courier New" w:hAnsi="Courier New" w:cs="Courier New"/>
          <w:sz w:val="21"/>
          <w:szCs w:val="21"/>
        </w:rPr>
        <w:t>equal</w:t>
      </w:r>
      <w:r w:rsidR="00C834C4">
        <w:t xml:space="preserve"> is not equivalent to substitutability (</w:t>
      </w:r>
      <w:proofErr w:type="spellStart"/>
      <w:r w:rsidR="00C834C4">
        <w:t>NaNs</w:t>
      </w:r>
      <w:proofErr w:type="spellEnd"/>
      <w:r w:rsidR="00C834C4">
        <w:t xml:space="preserve"> compare unequal to themselves, but neither less nor greater, and negative zero compares equal to positive zero)</w:t>
      </w:r>
    </w:p>
    <w:p w14:paraId="0D3D82F8" w14:textId="77777777" w:rsidR="004C770C" w:rsidRPr="00CD6A7E" w:rsidRDefault="001456BA" w:rsidP="004C770C">
      <w:pPr>
        <w:pStyle w:val="Heading2"/>
        <w:rPr>
          <w:lang w:bidi="en-US"/>
        </w:rPr>
      </w:pPr>
      <w:bookmarkStart w:id="541" w:name="_Toc310518160"/>
      <w:bookmarkStart w:id="542" w:name="_Toc1165232"/>
      <w:r>
        <w:rPr>
          <w:lang w:bidi="en-US"/>
        </w:rPr>
        <w:t>6.5</w:t>
      </w:r>
      <w:r w:rsidR="00AD5842">
        <w:rPr>
          <w:lang w:bidi="en-US"/>
        </w:rPr>
        <w:t xml:space="preserve"> </w:t>
      </w:r>
      <w:r w:rsidR="003D09E2">
        <w:rPr>
          <w:lang w:bidi="en-US"/>
        </w:rPr>
        <w:t>Enumerator I</w:t>
      </w:r>
      <w:r w:rsidR="004C770C" w:rsidRPr="00CD6A7E">
        <w:rPr>
          <w:lang w:bidi="en-US"/>
        </w:rPr>
        <w:t>ssues [CCB]</w:t>
      </w:r>
      <w:bookmarkEnd w:id="541"/>
      <w:bookmarkEnd w:id="542"/>
    </w:p>
    <w:p w14:paraId="0BD623B6" w14:textId="77777777" w:rsidR="000B613F" w:rsidRPr="000B613F" w:rsidRDefault="001456BA" w:rsidP="003530A8">
      <w:pPr>
        <w:pStyle w:val="Heading3"/>
        <w:spacing w:before="120" w:after="120"/>
        <w:rPr>
          <w:lang w:bidi="en-US"/>
        </w:rPr>
      </w:pPr>
      <w:r>
        <w:rPr>
          <w:lang w:bidi="en-US"/>
        </w:rPr>
        <w:t>6.5</w:t>
      </w:r>
      <w:r w:rsidR="004C770C" w:rsidRPr="00CD6A7E">
        <w:rPr>
          <w:lang w:bidi="en-US"/>
        </w:rPr>
        <w:t>.1</w:t>
      </w:r>
      <w:r w:rsidR="00AD5842">
        <w:rPr>
          <w:lang w:bidi="en-US"/>
        </w:rPr>
        <w:t xml:space="preserve"> </w:t>
      </w:r>
      <w:r w:rsidR="004C770C" w:rsidRPr="00EE58B4">
        <w:rPr>
          <w:lang w:bidi="en-US"/>
        </w:rPr>
        <w:t>Applicability to language</w:t>
      </w:r>
    </w:p>
    <w:p w14:paraId="3124B8C3" w14:textId="77777777" w:rsidR="00DF5136" w:rsidRDefault="001C4E43" w:rsidP="00BD4F30">
      <w:pPr>
        <w:pStyle w:val="Heading3"/>
        <w:rPr>
          <w:lang w:bidi="en-US"/>
        </w:rPr>
      </w:pPr>
      <w:r>
        <w:rPr>
          <w:highlight w:val="cyan"/>
          <w:lang w:bidi="en-US"/>
        </w:rPr>
        <w:t>6.5.1.1 References</w:t>
      </w:r>
    </w:p>
    <w:p w14:paraId="68D0DACB" w14:textId="77777777" w:rsidR="00475AFB" w:rsidRPr="00BD4F30" w:rsidRDefault="00475AFB" w:rsidP="00BD4F30">
      <w:pPr>
        <w:spacing w:after="200"/>
        <w:rPr>
          <w:rFonts w:asciiTheme="minorHAnsi" w:hAnsiTheme="minorHAnsi" w:cstheme="minorBidi"/>
          <w:sz w:val="22"/>
          <w:lang w:bidi="en-US"/>
        </w:rPr>
      </w:pPr>
      <w:r>
        <w:rPr>
          <w:lang w:bidi="en-US"/>
        </w:rPr>
        <w:t>AUTOSAR A7-2-2 Enumeration base type shall be explicitly defined</w:t>
      </w:r>
    </w:p>
    <w:p w14:paraId="2F66824D" w14:textId="77777777" w:rsidR="001C4E43" w:rsidRPr="00BD4F30" w:rsidRDefault="001C4E43" w:rsidP="00C4542C">
      <w:r w:rsidRPr="00BD4F30">
        <w:t xml:space="preserve">6.5.1.2 </w:t>
      </w:r>
      <w:r w:rsidRPr="00BD4F30">
        <w:rPr>
          <w:rFonts w:asciiTheme="majorHAnsi" w:eastAsiaTheme="majorEastAsia" w:hAnsiTheme="majorHAnsi" w:cstheme="majorBidi"/>
          <w:b/>
          <w:bCs/>
          <w:sz w:val="26"/>
          <w:szCs w:val="26"/>
          <w:lang w:val="en-US" w:bidi="en-US"/>
        </w:rPr>
        <w:t>Applicability</w:t>
      </w:r>
    </w:p>
    <w:p w14:paraId="0AA194AD" w14:textId="77777777" w:rsidR="00C4542C" w:rsidRDefault="00C4542C" w:rsidP="00C4542C">
      <w:r w:rsidRPr="001C4E43">
        <w:t>C</w:t>
      </w:r>
      <w:r w:rsidRPr="00DF5136">
        <w:t xml:space="preserve">++ offers </w:t>
      </w:r>
      <w:proofErr w:type="spellStart"/>
      <w:r w:rsidRPr="00DF5136">
        <w:t>enums</w:t>
      </w:r>
      <w:proofErr w:type="spellEnd"/>
      <w:r w:rsidRPr="00DF5136">
        <w:t xml:space="preserve"> for defining distinct types composed of sets of related named constants. The type of each </w:t>
      </w:r>
      <w:proofErr w:type="spellStart"/>
      <w:r w:rsidRPr="00DF5136">
        <w:t>enum</w:t>
      </w:r>
      <w:proofErr w:type="spellEnd"/>
      <w:r w:rsidRPr="00DF5136">
        <w:t xml:space="preserve"> is different from all other types. Each </w:t>
      </w:r>
      <w:proofErr w:type="spellStart"/>
      <w:r w:rsidRPr="00DF5136">
        <w:t>enum</w:t>
      </w:r>
      <w:proofErr w:type="spellEnd"/>
      <w:r w:rsidRPr="00DF5136">
        <w:t xml:space="preserve"> has an underlying </w:t>
      </w:r>
      <w:r w:rsidR="00DF5136">
        <w:t xml:space="preserve">integral </w:t>
      </w:r>
      <w:r w:rsidRPr="00DF5136">
        <w:t xml:space="preserve">type, which the user can specify. Since </w:t>
      </w:r>
      <w:proofErr w:type="spellStart"/>
      <w:r w:rsidRPr="00DF5136">
        <w:t>enums</w:t>
      </w:r>
      <w:proofErr w:type="spellEnd"/>
      <w:r w:rsidRPr="00DF5136">
        <w:t xml:space="preserve"> are distinct types, the user can only assign values to an object of enumerated type that are values of that enumerated type.  C++ does not support implicit conversion of an </w:t>
      </w:r>
      <w:proofErr w:type="spellStart"/>
      <w:r w:rsidRPr="00DF5136">
        <w:t>int</w:t>
      </w:r>
      <w:proofErr w:type="spellEnd"/>
      <w:r w:rsidRPr="00DF5136">
        <w:t xml:space="preserve"> to an </w:t>
      </w:r>
      <w:proofErr w:type="spellStart"/>
      <w:r w:rsidRPr="00DF5136">
        <w:t>enum</w:t>
      </w:r>
      <w:proofErr w:type="spellEnd"/>
      <w:r w:rsidRPr="00DF5136">
        <w:t xml:space="preserve">, therefore preventing </w:t>
      </w:r>
      <w:r w:rsidRPr="003530A8">
        <w:rPr>
          <w:rFonts w:ascii="Courier New" w:hAnsi="Courier New" w:cs="Courier New"/>
          <w:sz w:val="20"/>
          <w:szCs w:val="20"/>
        </w:rPr>
        <w:t>A = B + C</w:t>
      </w:r>
      <w:r w:rsidRPr="00DF5136">
        <w:t xml:space="preserve"> where A, B and C are variables of the same </w:t>
      </w:r>
      <w:proofErr w:type="spellStart"/>
      <w:r w:rsidRPr="00DF5136">
        <w:t>enum</w:t>
      </w:r>
      <w:proofErr w:type="spellEnd"/>
      <w:r w:rsidR="00C33512">
        <w:t>, unless an overloaded operator “+” is provided</w:t>
      </w:r>
      <w:r w:rsidRPr="00DF5136">
        <w:t xml:space="preserve">. </w:t>
      </w:r>
    </w:p>
    <w:p w14:paraId="73D15602" w14:textId="77777777" w:rsidR="00C33512" w:rsidRPr="00DF5136" w:rsidRDefault="00C33512" w:rsidP="00C4542C"/>
    <w:p w14:paraId="40DD8E87" w14:textId="77777777" w:rsidR="00C4542C" w:rsidRPr="00475AFB" w:rsidRDefault="00C4542C" w:rsidP="00C4542C">
      <w:r w:rsidRPr="00475AFB">
        <w:t xml:space="preserve">C++ </w:t>
      </w:r>
      <w:proofErr w:type="spellStart"/>
      <w:r w:rsidRPr="00475AFB">
        <w:t>enums</w:t>
      </w:r>
      <w:proofErr w:type="spellEnd"/>
      <w:r w:rsidRPr="00475AFB">
        <w:t xml:space="preserve"> can be scoped (</w:t>
      </w:r>
      <w:proofErr w:type="spellStart"/>
      <w:r w:rsidRPr="0088516D">
        <w:rPr>
          <w:rFonts w:ascii="Courier New" w:hAnsi="Courier New" w:cs="Courier New"/>
          <w:sz w:val="20"/>
          <w:szCs w:val="20"/>
        </w:rPr>
        <w:t>enum</w:t>
      </w:r>
      <w:proofErr w:type="spellEnd"/>
      <w:r w:rsidRPr="0088516D">
        <w:rPr>
          <w:rFonts w:ascii="Courier New" w:hAnsi="Courier New" w:cs="Courier New"/>
          <w:sz w:val="20"/>
          <w:szCs w:val="20"/>
        </w:rPr>
        <w:t xml:space="preserve"> class</w:t>
      </w:r>
      <w:r w:rsidR="007B24E2">
        <w:t xml:space="preserve">) </w:t>
      </w:r>
      <w:r w:rsidRPr="00475AFB">
        <w:t xml:space="preserve">or </w:t>
      </w:r>
      <w:proofErr w:type="spellStart"/>
      <w:r w:rsidRPr="00475AFB">
        <w:t>unscoped</w:t>
      </w:r>
      <w:proofErr w:type="spellEnd"/>
      <w:r w:rsidRPr="00475AFB">
        <w:t xml:space="preserve"> (</w:t>
      </w:r>
      <w:proofErr w:type="spellStart"/>
      <w:r w:rsidRPr="0088516D">
        <w:rPr>
          <w:rFonts w:ascii="Courier New" w:hAnsi="Courier New" w:cs="Courier New"/>
          <w:sz w:val="20"/>
          <w:szCs w:val="20"/>
        </w:rPr>
        <w:t>enum</w:t>
      </w:r>
      <w:proofErr w:type="spellEnd"/>
      <w:r w:rsidRPr="00475AFB">
        <w:t xml:space="preserve">).  C++ supports implicit conversion of an </w:t>
      </w:r>
      <w:proofErr w:type="spellStart"/>
      <w:r w:rsidRPr="00475AFB">
        <w:t>unscoped</w:t>
      </w:r>
      <w:proofErr w:type="spellEnd"/>
      <w:r w:rsidRPr="00475AFB">
        <w:t xml:space="preserve"> </w:t>
      </w:r>
      <w:proofErr w:type="spellStart"/>
      <w:r w:rsidRPr="00475AFB">
        <w:t>enum</w:t>
      </w:r>
      <w:proofErr w:type="spellEnd"/>
      <w:r w:rsidRPr="00475AFB">
        <w:t xml:space="preserve"> to an integer by integral promotion</w:t>
      </w:r>
    </w:p>
    <w:p w14:paraId="0EB19801" w14:textId="77777777" w:rsidR="00C4542C" w:rsidRPr="00B733DB" w:rsidRDefault="00C4542C" w:rsidP="00C4542C">
      <w:pPr>
        <w:ind w:firstLine="720"/>
        <w:rPr>
          <w:rFonts w:ascii="Courier New" w:hAnsi="Courier New" w:cs="Courier New"/>
        </w:rPr>
      </w:pPr>
      <w:proofErr w:type="spellStart"/>
      <w:r w:rsidRPr="00B733DB">
        <w:rPr>
          <w:rFonts w:ascii="Courier New" w:hAnsi="Courier New" w:cs="Courier New"/>
        </w:rPr>
        <w:t>enum</w:t>
      </w:r>
      <w:proofErr w:type="spellEnd"/>
      <w:r w:rsidRPr="00B733DB">
        <w:rPr>
          <w:rFonts w:ascii="Courier New" w:hAnsi="Courier New" w:cs="Courier New"/>
        </w:rPr>
        <w:t xml:space="preserve"> </w:t>
      </w:r>
      <w:proofErr w:type="gramStart"/>
      <w:r w:rsidRPr="0088516D">
        <w:rPr>
          <w:rFonts w:ascii="Courier New" w:hAnsi="Courier New" w:cs="Courier New"/>
          <w:sz w:val="20"/>
          <w:szCs w:val="20"/>
        </w:rPr>
        <w:t>Color</w:t>
      </w:r>
      <w:r w:rsidR="00F42A09">
        <w:rPr>
          <w:rFonts w:ascii="Courier New" w:hAnsi="Courier New" w:cs="Courier New"/>
        </w:rPr>
        <w:t xml:space="preserve"> </w:t>
      </w:r>
      <w:r w:rsidR="007B24E2">
        <w:rPr>
          <w:rFonts w:ascii="Courier New" w:hAnsi="Courier New" w:cs="Courier New"/>
        </w:rPr>
        <w:t>:</w:t>
      </w:r>
      <w:proofErr w:type="gramEnd"/>
      <w:r w:rsidR="00F42A09">
        <w:rPr>
          <w:rFonts w:ascii="Courier New" w:hAnsi="Courier New" w:cs="Courier New"/>
        </w:rPr>
        <w:t xml:space="preserve"> </w:t>
      </w:r>
      <w:r w:rsidR="007B24E2">
        <w:rPr>
          <w:rFonts w:ascii="Courier New" w:hAnsi="Courier New" w:cs="Courier New"/>
        </w:rPr>
        <w:t>short</w:t>
      </w:r>
      <w:r w:rsidRPr="00B733DB">
        <w:rPr>
          <w:rFonts w:ascii="Courier New" w:hAnsi="Courier New" w:cs="Courier New"/>
        </w:rPr>
        <w:t xml:space="preserve"> {</w:t>
      </w:r>
      <w:r w:rsidRPr="0088516D">
        <w:rPr>
          <w:rFonts w:ascii="Courier New" w:hAnsi="Courier New" w:cs="Courier New"/>
          <w:sz w:val="20"/>
          <w:szCs w:val="20"/>
        </w:rPr>
        <w:t>red</w:t>
      </w:r>
      <w:r w:rsidRPr="00B733DB">
        <w:rPr>
          <w:rFonts w:ascii="Courier New" w:hAnsi="Courier New" w:cs="Courier New"/>
        </w:rPr>
        <w:t xml:space="preserve">, </w:t>
      </w:r>
      <w:r w:rsidRPr="0088516D">
        <w:rPr>
          <w:rFonts w:ascii="Courier New" w:hAnsi="Courier New" w:cs="Courier New"/>
          <w:sz w:val="20"/>
          <w:szCs w:val="20"/>
        </w:rPr>
        <w:t>green</w:t>
      </w:r>
      <w:r w:rsidRPr="00B733DB">
        <w:rPr>
          <w:rFonts w:ascii="Courier New" w:hAnsi="Courier New" w:cs="Courier New"/>
        </w:rPr>
        <w:t xml:space="preserve">, </w:t>
      </w:r>
      <w:r w:rsidRPr="0088516D">
        <w:rPr>
          <w:rFonts w:ascii="Courier New" w:hAnsi="Courier New" w:cs="Courier New"/>
          <w:sz w:val="20"/>
          <w:szCs w:val="20"/>
        </w:rPr>
        <w:t>blue</w:t>
      </w:r>
      <w:r w:rsidRPr="00B733DB">
        <w:rPr>
          <w:rFonts w:ascii="Courier New" w:hAnsi="Courier New" w:cs="Courier New"/>
        </w:rPr>
        <w:t>};</w:t>
      </w:r>
    </w:p>
    <w:p w14:paraId="4E21125D" w14:textId="77777777" w:rsidR="00C4542C" w:rsidRPr="000C5399" w:rsidRDefault="007B24E2" w:rsidP="00C4542C">
      <w:pPr>
        <w:ind w:firstLine="720"/>
        <w:rPr>
          <w:rFonts w:ascii="Courier New" w:hAnsi="Courier New" w:cs="Courier New"/>
        </w:rPr>
      </w:pPr>
      <w:r w:rsidRPr="0088516D">
        <w:rPr>
          <w:rFonts w:ascii="Courier New" w:hAnsi="Courier New" w:cs="Courier New"/>
          <w:sz w:val="20"/>
          <w:szCs w:val="20"/>
        </w:rPr>
        <w:t>short</w:t>
      </w:r>
      <w:r w:rsidR="00C4542C" w:rsidRPr="00B733DB">
        <w:rPr>
          <w:rFonts w:ascii="Courier New" w:hAnsi="Courier New" w:cs="Courier New"/>
        </w:rPr>
        <w:t xml:space="preserve"> </w:t>
      </w:r>
      <w:proofErr w:type="spellStart"/>
      <w:r w:rsidR="00C4542C" w:rsidRPr="00B733DB">
        <w:rPr>
          <w:rFonts w:ascii="Courier New" w:hAnsi="Courier New" w:cs="Courier New"/>
        </w:rPr>
        <w:t>i</w:t>
      </w:r>
      <w:proofErr w:type="spellEnd"/>
      <w:r w:rsidR="00C4542C" w:rsidRPr="00B733DB">
        <w:rPr>
          <w:rFonts w:ascii="Courier New" w:hAnsi="Courier New" w:cs="Courier New"/>
        </w:rPr>
        <w:t xml:space="preserve"> = </w:t>
      </w:r>
      <w:r w:rsidR="00C4542C" w:rsidRPr="0088516D">
        <w:rPr>
          <w:rFonts w:ascii="Courier New" w:hAnsi="Courier New" w:cs="Courier New"/>
          <w:sz w:val="20"/>
          <w:szCs w:val="20"/>
        </w:rPr>
        <w:t>red</w:t>
      </w:r>
      <w:r w:rsidR="00C4542C" w:rsidRPr="00B733DB">
        <w:rPr>
          <w:rFonts w:ascii="Courier New" w:hAnsi="Courier New" w:cs="Courier New"/>
        </w:rPr>
        <w:t xml:space="preserve">; // </w:t>
      </w:r>
      <w:r w:rsidR="00C4542C" w:rsidRPr="0088516D">
        <w:rPr>
          <w:rFonts w:ascii="Courier New" w:hAnsi="Courier New" w:cs="Courier New"/>
          <w:sz w:val="20"/>
          <w:szCs w:val="20"/>
        </w:rPr>
        <w:t>implicit</w:t>
      </w:r>
      <w:r w:rsidR="00C4542C" w:rsidRPr="000C5399">
        <w:rPr>
          <w:rFonts w:ascii="Courier New" w:hAnsi="Courier New" w:cs="Courier New"/>
        </w:rPr>
        <w:t xml:space="preserve"> </w:t>
      </w:r>
      <w:r w:rsidR="00C4542C" w:rsidRPr="0088516D">
        <w:rPr>
          <w:rFonts w:ascii="Courier New" w:hAnsi="Courier New" w:cs="Courier New"/>
          <w:sz w:val="20"/>
          <w:szCs w:val="20"/>
        </w:rPr>
        <w:t>conversion</w:t>
      </w:r>
    </w:p>
    <w:p w14:paraId="65CA55DF" w14:textId="77777777" w:rsidR="00C4542C" w:rsidRPr="00AC6985" w:rsidRDefault="00C4542C" w:rsidP="00C4542C">
      <w:r w:rsidRPr="00AC6985">
        <w:t xml:space="preserve">C++ does not support implicit conversion of a scoped </w:t>
      </w:r>
      <w:proofErr w:type="spellStart"/>
      <w:r w:rsidRPr="00AC6985">
        <w:t>enum</w:t>
      </w:r>
      <w:proofErr w:type="spellEnd"/>
      <w:r w:rsidRPr="00AC6985">
        <w:t xml:space="preserve"> to an int. Hence, operations such as ++, +, &lt; and </w:t>
      </w:r>
      <w:proofErr w:type="spellStart"/>
      <w:r w:rsidRPr="00AC6985">
        <w:t>enums</w:t>
      </w:r>
      <w:proofErr w:type="spellEnd"/>
      <w:r w:rsidRPr="00AC6985">
        <w:t xml:space="preserve"> used as array indices require explicit definitions. </w:t>
      </w:r>
    </w:p>
    <w:p w14:paraId="1E4D2EEB" w14:textId="77777777" w:rsidR="00C4542C" w:rsidRPr="001C4E43" w:rsidRDefault="00C4542C" w:rsidP="00C4542C">
      <w:pPr>
        <w:ind w:firstLine="720"/>
        <w:rPr>
          <w:rFonts w:ascii="Courier New" w:hAnsi="Courier New" w:cs="Courier New"/>
        </w:rPr>
      </w:pPr>
      <w:proofErr w:type="spellStart"/>
      <w:r w:rsidRPr="0088516D">
        <w:rPr>
          <w:rFonts w:ascii="Courier New" w:hAnsi="Courier New" w:cs="Courier New"/>
          <w:sz w:val="20"/>
          <w:szCs w:val="20"/>
        </w:rPr>
        <w:t>enum</w:t>
      </w:r>
      <w:proofErr w:type="spellEnd"/>
      <w:r w:rsidRPr="001C4E43">
        <w:rPr>
          <w:rFonts w:ascii="Courier New" w:hAnsi="Courier New" w:cs="Courier New"/>
        </w:rPr>
        <w:t xml:space="preserve"> </w:t>
      </w:r>
      <w:r w:rsidRPr="0088516D">
        <w:rPr>
          <w:rFonts w:ascii="Courier New" w:hAnsi="Courier New" w:cs="Courier New"/>
          <w:sz w:val="20"/>
          <w:szCs w:val="20"/>
        </w:rPr>
        <w:t>class</w:t>
      </w:r>
      <w:r w:rsidRPr="001C4E43">
        <w:rPr>
          <w:rFonts w:ascii="Courier New" w:hAnsi="Courier New" w:cs="Courier New"/>
        </w:rPr>
        <w:t xml:space="preserve"> </w:t>
      </w:r>
      <w:proofErr w:type="gramStart"/>
      <w:r w:rsidRPr="0088516D">
        <w:rPr>
          <w:rFonts w:ascii="Courier New" w:hAnsi="Courier New" w:cs="Courier New"/>
          <w:sz w:val="20"/>
          <w:szCs w:val="20"/>
        </w:rPr>
        <w:t>Color</w:t>
      </w:r>
      <w:r w:rsidR="00F42A09">
        <w:rPr>
          <w:rFonts w:ascii="Courier New" w:hAnsi="Courier New" w:cs="Courier New"/>
          <w:sz w:val="20"/>
          <w:szCs w:val="20"/>
        </w:rPr>
        <w:t xml:space="preserve"> </w:t>
      </w:r>
      <w:r w:rsidR="007B24E2">
        <w:rPr>
          <w:rFonts w:ascii="Courier New" w:hAnsi="Courier New" w:cs="Courier New"/>
        </w:rPr>
        <w:t>:</w:t>
      </w:r>
      <w:proofErr w:type="gramEnd"/>
      <w:r w:rsidR="00F42A09">
        <w:rPr>
          <w:rFonts w:ascii="Courier New" w:hAnsi="Courier New" w:cs="Courier New"/>
        </w:rPr>
        <w:t xml:space="preserve"> </w:t>
      </w:r>
      <w:r w:rsidR="007B24E2" w:rsidRPr="0088516D">
        <w:rPr>
          <w:rFonts w:ascii="Courier New" w:hAnsi="Courier New" w:cs="Courier New"/>
          <w:sz w:val="20"/>
          <w:szCs w:val="20"/>
        </w:rPr>
        <w:t>short</w:t>
      </w:r>
      <w:r w:rsidRPr="001C4E43">
        <w:rPr>
          <w:rFonts w:ascii="Courier New" w:hAnsi="Courier New" w:cs="Courier New"/>
        </w:rPr>
        <w:t xml:space="preserve"> {</w:t>
      </w:r>
      <w:r w:rsidRPr="0088516D">
        <w:rPr>
          <w:rFonts w:ascii="Courier New" w:hAnsi="Courier New" w:cs="Courier New"/>
          <w:sz w:val="20"/>
          <w:szCs w:val="20"/>
        </w:rPr>
        <w:t>red</w:t>
      </w:r>
      <w:r w:rsidRPr="001C4E43">
        <w:rPr>
          <w:rFonts w:ascii="Courier New" w:hAnsi="Courier New" w:cs="Courier New"/>
        </w:rPr>
        <w:t xml:space="preserve">, </w:t>
      </w:r>
      <w:r w:rsidRPr="0088516D">
        <w:rPr>
          <w:rFonts w:ascii="Courier New" w:hAnsi="Courier New" w:cs="Courier New"/>
          <w:sz w:val="20"/>
          <w:szCs w:val="20"/>
        </w:rPr>
        <w:t>green</w:t>
      </w:r>
      <w:r w:rsidRPr="001C4E43">
        <w:rPr>
          <w:rFonts w:ascii="Courier New" w:hAnsi="Courier New" w:cs="Courier New"/>
        </w:rPr>
        <w:t xml:space="preserve">, </w:t>
      </w:r>
      <w:r w:rsidRPr="0088516D">
        <w:rPr>
          <w:rFonts w:ascii="Courier New" w:hAnsi="Courier New" w:cs="Courier New"/>
          <w:sz w:val="20"/>
          <w:szCs w:val="20"/>
        </w:rPr>
        <w:t>blue</w:t>
      </w:r>
      <w:r w:rsidRPr="001C4E43">
        <w:rPr>
          <w:rFonts w:ascii="Courier New" w:hAnsi="Courier New" w:cs="Courier New"/>
        </w:rPr>
        <w:t>};</w:t>
      </w:r>
    </w:p>
    <w:p w14:paraId="120DBE39" w14:textId="77777777" w:rsidR="00C4542C" w:rsidRPr="004C016B" w:rsidRDefault="007B24E2" w:rsidP="00C4542C">
      <w:pPr>
        <w:ind w:firstLine="720"/>
        <w:rPr>
          <w:rFonts w:ascii="Courier New" w:hAnsi="Courier New" w:cs="Courier New"/>
        </w:rPr>
      </w:pPr>
      <w:r w:rsidRPr="0088516D">
        <w:rPr>
          <w:rFonts w:ascii="Courier New" w:hAnsi="Courier New" w:cs="Courier New"/>
          <w:sz w:val="20"/>
          <w:szCs w:val="20"/>
        </w:rPr>
        <w:t>short</w:t>
      </w:r>
      <w:r w:rsidR="00C4542C" w:rsidRPr="001C4E43">
        <w:rPr>
          <w:rFonts w:ascii="Courier New" w:hAnsi="Courier New" w:cs="Courier New"/>
        </w:rPr>
        <w:t xml:space="preserve"> </w:t>
      </w:r>
      <w:proofErr w:type="spellStart"/>
      <w:r w:rsidR="00C4542C" w:rsidRPr="001C4E43">
        <w:rPr>
          <w:rFonts w:ascii="Courier New" w:hAnsi="Courier New" w:cs="Courier New"/>
        </w:rPr>
        <w:t>i</w:t>
      </w:r>
      <w:proofErr w:type="spellEnd"/>
      <w:r w:rsidR="00C4542C" w:rsidRPr="001C4E43">
        <w:rPr>
          <w:rFonts w:ascii="Courier New" w:hAnsi="Courier New" w:cs="Courier New"/>
        </w:rPr>
        <w:t xml:space="preserve"> = </w:t>
      </w:r>
      <w:r w:rsidR="00C4542C" w:rsidRPr="0088516D">
        <w:rPr>
          <w:rFonts w:ascii="Courier New" w:hAnsi="Courier New" w:cs="Courier New"/>
          <w:sz w:val="20"/>
          <w:szCs w:val="20"/>
        </w:rPr>
        <w:t>red</w:t>
      </w:r>
      <w:r w:rsidR="00C4542C" w:rsidRPr="001C4E43">
        <w:rPr>
          <w:rFonts w:ascii="Courier New" w:hAnsi="Courier New" w:cs="Courier New"/>
        </w:rPr>
        <w:t xml:space="preserve">; // </w:t>
      </w:r>
      <w:r w:rsidR="00C4542C" w:rsidRPr="0088516D">
        <w:rPr>
          <w:rFonts w:ascii="Courier New" w:hAnsi="Courier New" w:cs="Courier New"/>
          <w:sz w:val="20"/>
          <w:szCs w:val="20"/>
        </w:rPr>
        <w:t>error</w:t>
      </w:r>
      <w:r w:rsidR="00C4542C" w:rsidRPr="001C4E43">
        <w:rPr>
          <w:rFonts w:ascii="Courier New" w:hAnsi="Courier New" w:cs="Courier New"/>
        </w:rPr>
        <w:t xml:space="preserve"> – no </w:t>
      </w:r>
      <w:r w:rsidR="00C4542C" w:rsidRPr="0088516D">
        <w:rPr>
          <w:rFonts w:ascii="Courier New" w:hAnsi="Courier New" w:cs="Courier New"/>
          <w:sz w:val="20"/>
          <w:szCs w:val="20"/>
        </w:rPr>
        <w:t>implicit</w:t>
      </w:r>
      <w:r w:rsidR="00C4542C" w:rsidRPr="001C4E43">
        <w:rPr>
          <w:rFonts w:ascii="Courier New" w:hAnsi="Courier New" w:cs="Courier New"/>
        </w:rPr>
        <w:t xml:space="preserve"> </w:t>
      </w:r>
      <w:r w:rsidR="00C4542C" w:rsidRPr="0088516D">
        <w:rPr>
          <w:rFonts w:ascii="Courier New" w:hAnsi="Courier New" w:cs="Courier New"/>
          <w:sz w:val="20"/>
          <w:szCs w:val="20"/>
        </w:rPr>
        <w:t>conversion</w:t>
      </w:r>
    </w:p>
    <w:p w14:paraId="344743CF" w14:textId="77777777" w:rsidR="00C4542C" w:rsidRPr="0088516D" w:rsidRDefault="00CA29A7" w:rsidP="00010030">
      <w:r w:rsidRPr="0088516D">
        <w:t xml:space="preserve">Where </w:t>
      </w:r>
      <w:proofErr w:type="spellStart"/>
      <w:r w:rsidRPr="0088516D">
        <w:t>unscoped</w:t>
      </w:r>
      <w:proofErr w:type="spellEnd"/>
      <w:r w:rsidRPr="0088516D">
        <w:t xml:space="preserve"> </w:t>
      </w:r>
      <w:proofErr w:type="spellStart"/>
      <w:r w:rsidRPr="0088516D">
        <w:t>enums</w:t>
      </w:r>
      <w:proofErr w:type="spellEnd"/>
      <w:r w:rsidRPr="0088516D">
        <w:t xml:space="preserve"> are used as array indexes and have a user-specified mapping to an underlying representation, there will be “holes” as documented in TR24772-1 clause 6.6.</w:t>
      </w:r>
    </w:p>
    <w:p w14:paraId="2D013165" w14:textId="77777777" w:rsidR="00CA29A7" w:rsidRPr="0088516D" w:rsidRDefault="00CA29A7" w:rsidP="00010030"/>
    <w:p w14:paraId="21D0B753" w14:textId="77777777" w:rsidR="00CA29A7" w:rsidRPr="0088516D" w:rsidRDefault="007B24E2" w:rsidP="00010030">
      <w:r>
        <w:t xml:space="preserve">Note that </w:t>
      </w:r>
      <w:proofErr w:type="spellStart"/>
      <w:r>
        <w:t>uns</w:t>
      </w:r>
      <w:r w:rsidR="00CA29A7" w:rsidRPr="0088516D">
        <w:t>coped</w:t>
      </w:r>
      <w:proofErr w:type="spellEnd"/>
      <w:r w:rsidR="00CA29A7" w:rsidRPr="0088516D">
        <w:t xml:space="preserve"> enum</w:t>
      </w:r>
      <w:r>
        <w:t>eration</w:t>
      </w:r>
      <w:r w:rsidR="00CA29A7" w:rsidRPr="0088516D">
        <w:t xml:space="preserve"> types</w:t>
      </w:r>
      <w:r>
        <w:t xml:space="preserve"> implicitly promote their underlying type and can</w:t>
      </w:r>
      <w:r w:rsidR="00CA29A7" w:rsidRPr="0088516D">
        <w:t xml:space="preserve"> be used as the index of an array</w:t>
      </w:r>
      <w:r>
        <w:t xml:space="preserve"> without a cast, with all of the issues described in TR 24772-1 clause 6.5.</w:t>
      </w:r>
    </w:p>
    <w:p w14:paraId="5F15B781" w14:textId="77777777" w:rsidR="009719B5" w:rsidRPr="0088516D" w:rsidRDefault="009719B5" w:rsidP="00010030"/>
    <w:p w14:paraId="5F2DAD39" w14:textId="77777777" w:rsidR="00A438C5" w:rsidRPr="0088516D" w:rsidRDefault="007B24E2" w:rsidP="009719B5">
      <w:r>
        <w:t>From</w:t>
      </w:r>
      <w:r w:rsidR="009719B5" w:rsidRPr="0088516D">
        <w:t xml:space="preserve"> C++ 2017</w:t>
      </w:r>
      <w:r>
        <w:t xml:space="preserve"> </w:t>
      </w:r>
      <w:proofErr w:type="gramStart"/>
      <w:r>
        <w:t>forward</w:t>
      </w:r>
      <w:r w:rsidR="009719B5" w:rsidRPr="0088516D">
        <w:t xml:space="preserve">, </w:t>
      </w:r>
      <w:r w:rsidR="00CE6F24" w:rsidRPr="0088516D">
        <w:t xml:space="preserve"> cast</w:t>
      </w:r>
      <w:r w:rsidR="00C2523C" w:rsidRPr="0088516D">
        <w:t>ing</w:t>
      </w:r>
      <w:proofErr w:type="gramEnd"/>
      <w:r w:rsidR="00C2523C" w:rsidRPr="0088516D">
        <w:t xml:space="preserve"> </w:t>
      </w:r>
      <w:r w:rsidR="00CE6F24" w:rsidRPr="0088516D">
        <w:t xml:space="preserve"> a value </w:t>
      </w:r>
      <w:r w:rsidR="00C2523C" w:rsidRPr="0088516D">
        <w:t xml:space="preserve">to an enumeration type is  undefined behavior unless the source value is within the range of values </w:t>
      </w:r>
      <w:r w:rsidR="00CE6F24" w:rsidRPr="0088516D">
        <w:t>of an enumeration</w:t>
      </w:r>
      <w:r w:rsidR="00C2523C" w:rsidRPr="0088516D">
        <w:t xml:space="preserve"> type.  See CERT INT50-CPP.</w:t>
      </w:r>
    </w:p>
    <w:p w14:paraId="765B49FB" w14:textId="77777777" w:rsidR="00A438C5" w:rsidRPr="0088516D" w:rsidRDefault="00A438C5" w:rsidP="00EF02B2"/>
    <w:p w14:paraId="27322011" w14:textId="77777777" w:rsidR="004C770C" w:rsidRDefault="001456BA" w:rsidP="00504DC3">
      <w:pPr>
        <w:pStyle w:val="Heading3"/>
        <w:spacing w:before="120" w:after="120"/>
        <w:rPr>
          <w:lang w:bidi="en-US"/>
        </w:rPr>
      </w:pPr>
      <w:r>
        <w:rPr>
          <w:lang w:bidi="en-US"/>
        </w:rPr>
        <w:lastRenderedPageBreak/>
        <w:t>6.5</w:t>
      </w:r>
      <w:r w:rsidR="004C770C" w:rsidRPr="00CD6A7E">
        <w:rPr>
          <w:lang w:bidi="en-US"/>
        </w:rPr>
        <w:t>.2</w:t>
      </w:r>
      <w:r w:rsidR="00AD5842">
        <w:rPr>
          <w:lang w:bidi="en-US"/>
        </w:rPr>
        <w:t xml:space="preserve"> </w:t>
      </w:r>
      <w:r w:rsidR="004C770C" w:rsidRPr="00CD6A7E">
        <w:rPr>
          <w:lang w:bidi="en-US"/>
        </w:rPr>
        <w:t>Guidance to language users</w:t>
      </w:r>
    </w:p>
    <w:p w14:paraId="4904E5A5" w14:textId="77777777" w:rsidR="00AF7336" w:rsidRPr="003530A8" w:rsidRDefault="00AF7336" w:rsidP="00E22897">
      <w:pPr>
        <w:pStyle w:val="ListParagraph"/>
        <w:widowControl w:val="0"/>
        <w:numPr>
          <w:ilvl w:val="0"/>
          <w:numId w:val="24"/>
        </w:numPr>
        <w:suppressLineNumbers/>
        <w:overflowPunct w:val="0"/>
        <w:adjustRightInd w:val="0"/>
      </w:pPr>
      <w:r w:rsidRPr="00BD4F30">
        <w:t xml:space="preserve">Use </w:t>
      </w:r>
      <w:r w:rsidRPr="00BD4F30">
        <w:rPr>
          <w:i/>
        </w:rPr>
        <w:t>scoped enumerations</w:t>
      </w:r>
      <w:r w:rsidR="00C33512">
        <w:rPr>
          <w:i/>
        </w:rPr>
        <w:t xml:space="preserve"> </w:t>
      </w:r>
      <w:r w:rsidRPr="00BD4F30">
        <w:t>in preference to</w:t>
      </w:r>
      <w:r w:rsidRPr="00BD4F30">
        <w:rPr>
          <w:i/>
        </w:rPr>
        <w:t xml:space="preserve"> </w:t>
      </w:r>
      <w:r w:rsidRPr="00BD4F30">
        <w:t xml:space="preserve">the C-style </w:t>
      </w:r>
      <w:proofErr w:type="spellStart"/>
      <w:r w:rsidRPr="00BD4F30">
        <w:rPr>
          <w:i/>
        </w:rPr>
        <w:t>unscoped</w:t>
      </w:r>
      <w:proofErr w:type="spellEnd"/>
      <w:r w:rsidRPr="00BD4F30">
        <w:rPr>
          <w:i/>
        </w:rPr>
        <w:t xml:space="preserve"> enumerations</w:t>
      </w:r>
      <w:r w:rsidRPr="00BD4F30">
        <w:t xml:space="preserve"> for related values</w:t>
      </w:r>
      <w:r w:rsidR="007B24E2">
        <w:t>, especially at namespace-level</w:t>
      </w:r>
      <w:r w:rsidRPr="00BD4F30">
        <w:t>.</w:t>
      </w:r>
      <w:r w:rsidRPr="00BD4F30">
        <w:rPr>
          <w:highlight w:val="yellow"/>
        </w:rPr>
        <w:t xml:space="preserve"> </w:t>
      </w:r>
    </w:p>
    <w:p w14:paraId="5BEAD0FE" w14:textId="77777777" w:rsidR="001A7E5A" w:rsidRDefault="00CA18B3" w:rsidP="00BD4F30">
      <w:pPr>
        <w:pStyle w:val="ListParagraph"/>
        <w:widowControl w:val="0"/>
        <w:numPr>
          <w:ilvl w:val="1"/>
          <w:numId w:val="24"/>
        </w:numPr>
        <w:suppressLineNumbers/>
        <w:overflowPunct w:val="0"/>
        <w:adjustRightInd w:val="0"/>
      </w:pPr>
      <w:r>
        <w:t xml:space="preserve">See </w:t>
      </w:r>
      <w:r w:rsidR="001A7E5A">
        <w:t>CPP Core Guidelines E</w:t>
      </w:r>
      <w:r w:rsidR="00A2040E">
        <w:t>num</w:t>
      </w:r>
      <w:r w:rsidR="001A7E5A">
        <w:t>.</w:t>
      </w:r>
      <w:r w:rsidR="0033702C">
        <w:t>3</w:t>
      </w:r>
      <w:r w:rsidR="001A7E5A">
        <w:t xml:space="preserve"> </w:t>
      </w:r>
      <w:r w:rsidR="0033702C">
        <w:t xml:space="preserve">“Prefer class </w:t>
      </w:r>
      <w:proofErr w:type="spellStart"/>
      <w:r w:rsidR="0033702C">
        <w:t>enums</w:t>
      </w:r>
      <w:proofErr w:type="spellEnd"/>
      <w:r w:rsidR="0033702C">
        <w:t xml:space="preserve"> over ‘plain’ </w:t>
      </w:r>
      <w:proofErr w:type="spellStart"/>
      <w:r w:rsidR="0033702C">
        <w:t>enums</w:t>
      </w:r>
      <w:proofErr w:type="spellEnd"/>
      <w:r w:rsidR="0033702C">
        <w:t>”.</w:t>
      </w:r>
    </w:p>
    <w:p w14:paraId="5A60893F" w14:textId="77777777" w:rsidR="004305A6" w:rsidRDefault="004305A6" w:rsidP="00BD4F30">
      <w:pPr>
        <w:pStyle w:val="ListParagraph"/>
        <w:widowControl w:val="0"/>
        <w:numPr>
          <w:ilvl w:val="1"/>
          <w:numId w:val="24"/>
        </w:numPr>
        <w:suppressLineNumbers/>
        <w:overflowPunct w:val="0"/>
        <w:adjustRightInd w:val="0"/>
      </w:pPr>
      <w:r>
        <w:t xml:space="preserve">See AUTOSAR A7-2-3 “Enumerations shall be declared as scoped </w:t>
      </w:r>
      <w:proofErr w:type="spellStart"/>
      <w:r>
        <w:t>enum</w:t>
      </w:r>
      <w:proofErr w:type="spellEnd"/>
      <w:r>
        <w:t xml:space="preserve"> classes”</w:t>
      </w:r>
    </w:p>
    <w:p w14:paraId="447E2215" w14:textId="77777777" w:rsidR="007B24E2" w:rsidRPr="00BD4F30" w:rsidRDefault="007B24E2" w:rsidP="00BD4F30">
      <w:pPr>
        <w:pStyle w:val="ListParagraph"/>
        <w:widowControl w:val="0"/>
        <w:numPr>
          <w:ilvl w:val="1"/>
          <w:numId w:val="24"/>
        </w:numPr>
        <w:suppressLineNumbers/>
        <w:overflowPunct w:val="0"/>
        <w:adjustRightInd w:val="0"/>
      </w:pPr>
      <w:r>
        <w:t xml:space="preserve">See MISRA C++ </w:t>
      </w:r>
      <w:r w:rsidR="00F42A09">
        <w:t xml:space="preserve">28.5.5 </w:t>
      </w:r>
    </w:p>
    <w:p w14:paraId="35EE648F" w14:textId="77777777" w:rsidR="00660483" w:rsidRPr="00BD4F30" w:rsidRDefault="00CD1015" w:rsidP="00E22897">
      <w:pPr>
        <w:pStyle w:val="ListParagraph"/>
        <w:widowControl w:val="0"/>
        <w:numPr>
          <w:ilvl w:val="0"/>
          <w:numId w:val="24"/>
        </w:numPr>
        <w:suppressLineNumbers/>
        <w:overflowPunct w:val="0"/>
        <w:adjustRightInd w:val="0"/>
        <w:rPr>
          <w:rFonts w:asciiTheme="minorHAnsi" w:eastAsiaTheme="minorEastAsia" w:hAnsiTheme="minorHAnsi" w:cstheme="minorBidi"/>
          <w:sz w:val="22"/>
          <w:highlight w:val="cyan"/>
          <w:lang w:val="en-US"/>
        </w:rPr>
      </w:pPr>
      <w:r w:rsidRPr="00196668">
        <w:t xml:space="preserve">Use </w:t>
      </w:r>
      <w:proofErr w:type="spellStart"/>
      <w:r w:rsidRPr="0088516D">
        <w:rPr>
          <w:rFonts w:ascii="Courier New" w:hAnsi="Courier New" w:cs="Courier New"/>
          <w:sz w:val="20"/>
          <w:szCs w:val="20"/>
        </w:rPr>
        <w:t>constexpr</w:t>
      </w:r>
      <w:proofErr w:type="spellEnd"/>
      <w:r w:rsidRPr="00196668">
        <w:t xml:space="preserve"> to declare a set of unrelated values</w:t>
      </w:r>
      <w:r w:rsidR="00AF7336" w:rsidRPr="00196668">
        <w:t>,</w:t>
      </w:r>
      <w:r w:rsidRPr="006F6E76">
        <w:t xml:space="preserve"> such as</w:t>
      </w:r>
      <w:r w:rsidR="000552D8" w:rsidRPr="00E22897">
        <w:rPr>
          <w:highlight w:val="cyan"/>
        </w:rPr>
        <w:br/>
      </w:r>
      <w:proofErr w:type="spellStart"/>
      <w:r w:rsidR="000552D8" w:rsidRPr="00E22897">
        <w:rPr>
          <w:rFonts w:ascii="Courier New" w:hAnsi="Courier New" w:cs="Courier New"/>
          <w:kern w:val="28"/>
          <w:sz w:val="20"/>
          <w:lang w:val="en-GB"/>
        </w:rPr>
        <w:t>constexpr</w:t>
      </w:r>
      <w:proofErr w:type="spellEnd"/>
      <w:r w:rsidR="000552D8" w:rsidRPr="00E22897">
        <w:rPr>
          <w:rFonts w:ascii="Courier New" w:hAnsi="Courier New" w:cs="Courier New"/>
          <w:kern w:val="28"/>
          <w:sz w:val="20"/>
          <w:lang w:val="en-GB"/>
        </w:rPr>
        <w:t xml:space="preserve"> </w:t>
      </w:r>
      <w:proofErr w:type="spellStart"/>
      <w:r w:rsidR="000552D8" w:rsidRPr="00E22897">
        <w:rPr>
          <w:rFonts w:ascii="Courier New" w:hAnsi="Courier New" w:cs="Courier New"/>
          <w:kern w:val="28"/>
          <w:sz w:val="20"/>
          <w:lang w:val="en-GB"/>
        </w:rPr>
        <w:t>size_t</w:t>
      </w:r>
      <w:proofErr w:type="spellEnd"/>
      <w:r w:rsidR="000552D8" w:rsidRPr="00E22897">
        <w:rPr>
          <w:rFonts w:ascii="Courier New" w:hAnsi="Courier New" w:cs="Courier New"/>
          <w:kern w:val="28"/>
          <w:sz w:val="20"/>
          <w:lang w:val="en-GB"/>
        </w:rPr>
        <w:t xml:space="preserve"> </w:t>
      </w:r>
      <w:proofErr w:type="spellStart"/>
      <w:proofErr w:type="gramStart"/>
      <w:r w:rsidR="000552D8" w:rsidRPr="00E22897">
        <w:rPr>
          <w:rFonts w:ascii="Courier New" w:hAnsi="Courier New" w:cs="Courier New"/>
          <w:kern w:val="28"/>
          <w:sz w:val="20"/>
          <w:lang w:val="en-GB"/>
        </w:rPr>
        <w:t>bufferLen</w:t>
      </w:r>
      <w:proofErr w:type="spellEnd"/>
      <w:r w:rsidR="000552D8" w:rsidRPr="00E22897">
        <w:rPr>
          <w:rFonts w:ascii="Courier New" w:hAnsi="Courier New" w:cs="Courier New"/>
          <w:kern w:val="28"/>
          <w:sz w:val="20"/>
          <w:lang w:val="en-GB"/>
        </w:rPr>
        <w:t xml:space="preserve">  =</w:t>
      </w:r>
      <w:proofErr w:type="gramEnd"/>
      <w:r w:rsidR="000552D8" w:rsidRPr="00E22897">
        <w:rPr>
          <w:rFonts w:ascii="Courier New" w:hAnsi="Courier New" w:cs="Courier New"/>
          <w:kern w:val="28"/>
          <w:sz w:val="20"/>
          <w:lang w:val="en-GB"/>
        </w:rPr>
        <w:t xml:space="preserve"> 128;</w:t>
      </w:r>
      <w:r w:rsidR="00660483" w:rsidRPr="00E22897">
        <w:rPr>
          <w:rFonts w:ascii="Courier New" w:hAnsi="Courier New" w:cs="Courier New"/>
          <w:kern w:val="28"/>
          <w:sz w:val="20"/>
          <w:lang w:val="en-GB"/>
        </w:rPr>
        <w:t xml:space="preserve"> </w:t>
      </w:r>
      <w:r w:rsidR="005A0103" w:rsidRPr="00E22897">
        <w:rPr>
          <w:rFonts w:ascii="Courier New" w:hAnsi="Courier New" w:cs="Courier New"/>
          <w:kern w:val="28"/>
          <w:sz w:val="20"/>
          <w:lang w:val="en-GB"/>
        </w:rPr>
        <w:br/>
      </w:r>
      <w:proofErr w:type="spellStart"/>
      <w:r w:rsidR="005A0103" w:rsidRPr="00E22897">
        <w:rPr>
          <w:rFonts w:ascii="Courier New" w:hAnsi="Courier New" w:cs="Courier New"/>
          <w:kern w:val="28"/>
          <w:sz w:val="20"/>
          <w:lang w:val="en-GB"/>
        </w:rPr>
        <w:t>constexpr</w:t>
      </w:r>
      <w:proofErr w:type="spellEnd"/>
      <w:r w:rsidR="005A0103" w:rsidRPr="00E22897">
        <w:rPr>
          <w:rFonts w:ascii="Courier New" w:hAnsi="Courier New" w:cs="Courier New"/>
          <w:kern w:val="28"/>
          <w:sz w:val="20"/>
          <w:lang w:val="en-GB"/>
        </w:rPr>
        <w:t xml:space="preserve"> char   </w:t>
      </w:r>
      <w:proofErr w:type="spellStart"/>
      <w:r w:rsidR="005A0103" w:rsidRPr="00E22897">
        <w:rPr>
          <w:rFonts w:ascii="Courier New" w:hAnsi="Courier New" w:cs="Courier New"/>
          <w:kern w:val="28"/>
          <w:sz w:val="20"/>
          <w:lang w:val="en-GB"/>
        </w:rPr>
        <w:t>special_char</w:t>
      </w:r>
      <w:proofErr w:type="spellEnd"/>
      <w:r w:rsidR="005A0103" w:rsidRPr="00E22897">
        <w:rPr>
          <w:rFonts w:ascii="Courier New" w:hAnsi="Courier New" w:cs="Courier New"/>
          <w:kern w:val="28"/>
          <w:sz w:val="20"/>
          <w:lang w:val="en-GB"/>
        </w:rPr>
        <w:t xml:space="preserve"> = </w:t>
      </w:r>
      <w:r w:rsidR="00AF7336">
        <w:rPr>
          <w:rFonts w:ascii="Courier New" w:hAnsi="Courier New" w:cs="Courier New"/>
          <w:kern w:val="28"/>
          <w:sz w:val="20"/>
          <w:lang w:val="en-GB"/>
        </w:rPr>
        <w:t>‘a’;</w:t>
      </w:r>
    </w:p>
    <w:p w14:paraId="15948F21" w14:textId="77777777" w:rsidR="0033702C" w:rsidRDefault="0033702C" w:rsidP="00AF7336">
      <w:pPr>
        <w:pStyle w:val="ListParagraph"/>
        <w:widowControl w:val="0"/>
        <w:numPr>
          <w:ilvl w:val="0"/>
          <w:numId w:val="24"/>
        </w:numPr>
        <w:suppressLineNumbers/>
        <w:overflowPunct w:val="0"/>
        <w:adjustRightInd w:val="0"/>
      </w:pPr>
      <w:r w:rsidRPr="0088516D">
        <w:t>Provide operators and functions that perform the arithmetic operations and conversions appropriate to the enumerated type. Outside those functions, avoid directly performing arithmetic or conversions on objects of the enumerated type.</w:t>
      </w:r>
    </w:p>
    <w:p w14:paraId="7F439BE8" w14:textId="6F4C34C8" w:rsidR="0033702C" w:rsidRPr="0088516D" w:rsidRDefault="0033702C" w:rsidP="0088516D">
      <w:pPr>
        <w:pStyle w:val="ListParagraph"/>
        <w:widowControl w:val="0"/>
        <w:numPr>
          <w:ilvl w:val="1"/>
          <w:numId w:val="24"/>
        </w:numPr>
        <w:suppressLineNumbers/>
        <w:overflowPunct w:val="0"/>
        <w:adjustRightInd w:val="0"/>
      </w:pPr>
      <w:r>
        <w:t>See CPP Core Guidelines Enum.4 “Define opera</w:t>
      </w:r>
      <w:r w:rsidR="00AF5C70">
        <w:t>t</w:t>
      </w:r>
      <w:r>
        <w:t xml:space="preserve">ions on enumerations for safe and simple use” </w:t>
      </w:r>
    </w:p>
    <w:p w14:paraId="5FC118F4" w14:textId="77777777" w:rsidR="00AF7336" w:rsidRDefault="00AF7336" w:rsidP="00AF7336">
      <w:pPr>
        <w:pStyle w:val="ListParagraph"/>
        <w:widowControl w:val="0"/>
        <w:numPr>
          <w:ilvl w:val="0"/>
          <w:numId w:val="24"/>
        </w:numPr>
        <w:suppressLineNumbers/>
        <w:overflowPunct w:val="0"/>
        <w:adjustRightInd w:val="0"/>
      </w:pPr>
      <w:r w:rsidRPr="00BD4F30">
        <w:t xml:space="preserve">If </w:t>
      </w:r>
      <w:proofErr w:type="spellStart"/>
      <w:r w:rsidRPr="00BD4F30">
        <w:rPr>
          <w:i/>
        </w:rPr>
        <w:t>unscoped</w:t>
      </w:r>
      <w:proofErr w:type="spellEnd"/>
      <w:r w:rsidRPr="00BD4F30">
        <w:rPr>
          <w:i/>
        </w:rPr>
        <w:t xml:space="preserve"> enumerations</w:t>
      </w:r>
      <w:r w:rsidRPr="00BD4F30">
        <w:t xml:space="preserve"> are used, follow the general advice of TR 24772-3 clause 6.5.2 as well as the following:</w:t>
      </w:r>
    </w:p>
    <w:p w14:paraId="0DE72448" w14:textId="77777777" w:rsidR="00EF02B2" w:rsidRPr="00BD4F30" w:rsidRDefault="00CD1015" w:rsidP="0088516D">
      <w:pPr>
        <w:pStyle w:val="ListParagraph"/>
        <w:widowControl w:val="0"/>
        <w:numPr>
          <w:ilvl w:val="0"/>
          <w:numId w:val="94"/>
        </w:numPr>
        <w:suppressLineNumbers/>
        <w:overflowPunct w:val="0"/>
        <w:adjustRightInd w:val="0"/>
        <w:rPr>
          <w:rFonts w:asciiTheme="minorHAnsi" w:hAnsiTheme="minorHAnsi"/>
          <w:highlight w:val="cyan"/>
        </w:rPr>
      </w:pPr>
      <w:r>
        <w:t>Avoid casting arbitrary int</w:t>
      </w:r>
      <w:r w:rsidR="00296050">
        <w:t>eger values to enumeration type</w:t>
      </w:r>
      <w:r w:rsidR="00E22897">
        <w:t xml:space="preserve">. If it is unavoidable, use </w:t>
      </w:r>
      <w:r w:rsidR="00E0687D">
        <w:t>brace</w:t>
      </w:r>
      <w:r w:rsidR="00A372C3">
        <w:t>d</w:t>
      </w:r>
      <w:r w:rsidR="00E0687D">
        <w:t xml:space="preserve"> initialization</w:t>
      </w:r>
      <w:r w:rsidR="00E22897">
        <w:t xml:space="preserve"> instead of C-style or static casts</w:t>
      </w:r>
      <w:r w:rsidR="00E22897">
        <w:br/>
        <w:t xml:space="preserve">             </w:t>
      </w:r>
      <w:proofErr w:type="spellStart"/>
      <w:r w:rsidR="00E22897" w:rsidRPr="0052008F">
        <w:rPr>
          <w:rFonts w:ascii="Courier" w:hAnsi="Courier"/>
        </w:rPr>
        <w:t>e_</w:t>
      </w:r>
      <w:proofErr w:type="gramStart"/>
      <w:r w:rsidR="00E22897" w:rsidRPr="0052008F">
        <w:rPr>
          <w:rFonts w:ascii="Courier" w:hAnsi="Courier"/>
        </w:rPr>
        <w:t>type</w:t>
      </w:r>
      <w:proofErr w:type="spellEnd"/>
      <w:r w:rsidR="00E22897" w:rsidRPr="0052008F">
        <w:rPr>
          <w:rFonts w:ascii="Courier" w:hAnsi="Courier"/>
        </w:rPr>
        <w:t>{</w:t>
      </w:r>
      <w:proofErr w:type="gramEnd"/>
      <w:r w:rsidR="00E22897" w:rsidRPr="0052008F">
        <w:rPr>
          <w:rFonts w:ascii="Courier" w:hAnsi="Courier"/>
        </w:rPr>
        <w:t>7}</w:t>
      </w:r>
      <w:r w:rsidR="00E22897">
        <w:rPr>
          <w:rFonts w:ascii="Courier" w:hAnsi="Courier"/>
        </w:rPr>
        <w:t>;</w:t>
      </w:r>
    </w:p>
    <w:p w14:paraId="77679740" w14:textId="77777777" w:rsidR="004305A6" w:rsidRPr="00BD4F30" w:rsidRDefault="004305A6" w:rsidP="0088516D">
      <w:pPr>
        <w:pStyle w:val="ListParagraph"/>
        <w:widowControl w:val="0"/>
        <w:suppressLineNumbers/>
        <w:overflowPunct w:val="0"/>
        <w:adjustRightInd w:val="0"/>
        <w:ind w:left="2160"/>
        <w:rPr>
          <w:highlight w:val="cyan"/>
        </w:rPr>
      </w:pPr>
      <w:r>
        <w:t xml:space="preserve">See </w:t>
      </w:r>
      <w:r>
        <w:rPr>
          <w:lang w:bidi="en-US"/>
        </w:rPr>
        <w:t xml:space="preserve">CERT INT50-CPP </w:t>
      </w:r>
      <w:r w:rsidR="00F42A09">
        <w:rPr>
          <w:lang w:bidi="en-US"/>
        </w:rPr>
        <w:t>“</w:t>
      </w:r>
      <w:r>
        <w:rPr>
          <w:lang w:bidi="en-US"/>
        </w:rPr>
        <w:t>Do no Cast to an out-of-range-value</w:t>
      </w:r>
      <w:r w:rsidR="00F42A09">
        <w:rPr>
          <w:lang w:bidi="en-US"/>
        </w:rPr>
        <w:t>”</w:t>
      </w:r>
    </w:p>
    <w:p w14:paraId="5C225BD3" w14:textId="77777777" w:rsidR="00F42A09" w:rsidRPr="00BD4F30" w:rsidRDefault="00E22897" w:rsidP="0088516D">
      <w:pPr>
        <w:pStyle w:val="ListParagraph"/>
        <w:widowControl w:val="0"/>
        <w:numPr>
          <w:ilvl w:val="0"/>
          <w:numId w:val="94"/>
        </w:numPr>
        <w:suppressLineNumbers/>
        <w:overflowPunct w:val="0"/>
        <w:adjustRightInd w:val="0"/>
        <w:rPr>
          <w:highlight w:val="cyan"/>
        </w:rPr>
      </w:pPr>
      <w:r>
        <w:t xml:space="preserve">Obtain the underlying enumeration value, by casting the enumeration to its underlying </w:t>
      </w:r>
      <w:r w:rsidR="00F42A09">
        <w:t>type, e.g.,</w:t>
      </w:r>
    </w:p>
    <w:p w14:paraId="2D2984F2" w14:textId="77777777" w:rsidR="00F42A09" w:rsidRPr="00BD4F30" w:rsidRDefault="00F42A09" w:rsidP="00F42A09">
      <w:pPr>
        <w:pStyle w:val="ListParagraph"/>
        <w:ind w:left="1483"/>
        <w:rPr>
          <w:rFonts w:ascii="Courier" w:hAnsi="Courier" w:cs="Courier New"/>
          <w:sz w:val="18"/>
          <w:szCs w:val="18"/>
          <w:lang w:val="de-DE" w:bidi="en-US"/>
        </w:rPr>
      </w:pPr>
      <w:proofErr w:type="spellStart"/>
      <w:r w:rsidRPr="00BD4F30">
        <w:rPr>
          <w:rFonts w:ascii="Courier" w:hAnsi="Courier" w:cs="Courier New"/>
          <w:sz w:val="18"/>
          <w:szCs w:val="18"/>
          <w:lang w:val="de-DE" w:bidi="en-US"/>
        </w:rPr>
        <w:t>enum</w:t>
      </w:r>
      <w:proofErr w:type="spellEnd"/>
      <w:r w:rsidRPr="00BD4F30">
        <w:rPr>
          <w:rFonts w:ascii="Courier" w:hAnsi="Courier" w:cs="Courier New"/>
          <w:sz w:val="18"/>
          <w:szCs w:val="18"/>
          <w:lang w:val="de-DE" w:bidi="en-US"/>
        </w:rPr>
        <w:t xml:space="preserve"> </w:t>
      </w:r>
      <w:proofErr w:type="spellStart"/>
      <w:r w:rsidRPr="00BD4F30">
        <w:rPr>
          <w:rFonts w:ascii="Courier" w:hAnsi="Courier" w:cs="Courier New"/>
          <w:sz w:val="18"/>
          <w:szCs w:val="18"/>
          <w:lang w:val="de-DE" w:bidi="en-US"/>
        </w:rPr>
        <w:t>e_</w:t>
      </w:r>
      <w:proofErr w:type="gramStart"/>
      <w:r w:rsidRPr="00BD4F30">
        <w:rPr>
          <w:rFonts w:ascii="Courier" w:hAnsi="Courier" w:cs="Courier New"/>
          <w:sz w:val="18"/>
          <w:szCs w:val="18"/>
          <w:lang w:val="de-DE" w:bidi="en-US"/>
        </w:rPr>
        <w:t>type</w:t>
      </w:r>
      <w:proofErr w:type="spellEnd"/>
      <w:r w:rsidRPr="00BD4F30">
        <w:rPr>
          <w:rFonts w:ascii="Courier" w:hAnsi="Courier" w:cs="Courier New"/>
          <w:sz w:val="18"/>
          <w:szCs w:val="18"/>
          <w:lang w:val="de-DE" w:bidi="en-US"/>
        </w:rPr>
        <w:t>{</w:t>
      </w:r>
      <w:proofErr w:type="gramEnd"/>
      <w:r w:rsidRPr="00BD4F30">
        <w:rPr>
          <w:rFonts w:ascii="Courier" w:hAnsi="Courier" w:cs="Courier New"/>
          <w:sz w:val="18"/>
          <w:szCs w:val="18"/>
          <w:lang w:val="de-DE" w:bidi="en-US"/>
        </w:rPr>
        <w:t>A, B, C};</w:t>
      </w:r>
    </w:p>
    <w:p w14:paraId="2CDE02D8" w14:textId="77777777" w:rsidR="00F42A09" w:rsidRPr="003530A8" w:rsidRDefault="00F42A09" w:rsidP="0088516D">
      <w:pPr>
        <w:pStyle w:val="ListParagraph"/>
        <w:ind w:left="1483"/>
        <w:rPr>
          <w:highlight w:val="cyan"/>
        </w:rPr>
      </w:pPr>
      <w:r w:rsidRPr="00BD4F30">
        <w:rPr>
          <w:rFonts w:ascii="Courier" w:hAnsi="Courier" w:cs="Courier New"/>
          <w:sz w:val="18"/>
          <w:szCs w:val="18"/>
          <w:lang w:bidi="en-US"/>
        </w:rPr>
        <w:t>a</w:t>
      </w:r>
      <w:r w:rsidRPr="00E0687D">
        <w:rPr>
          <w:rFonts w:ascii="Courier" w:hAnsi="Courier" w:cs="Courier New"/>
          <w:sz w:val="18"/>
          <w:szCs w:val="18"/>
          <w:lang w:bidi="en-US"/>
        </w:rPr>
        <w:t xml:space="preserve">uto value = </w:t>
      </w:r>
      <w:proofErr w:type="spellStart"/>
      <w:r w:rsidRPr="00E0687D">
        <w:rPr>
          <w:rFonts w:ascii="Courier" w:hAnsi="Courier" w:cs="Courier New"/>
          <w:sz w:val="18"/>
          <w:szCs w:val="18"/>
          <w:lang w:bidi="en-US"/>
        </w:rPr>
        <w:t>static_cast</w:t>
      </w:r>
      <w:proofErr w:type="spellEnd"/>
      <w:r w:rsidRPr="00E0687D">
        <w:rPr>
          <w:rFonts w:ascii="Courier" w:hAnsi="Courier" w:cs="Courier New"/>
          <w:sz w:val="18"/>
          <w:szCs w:val="18"/>
          <w:lang w:bidi="en-US"/>
        </w:rPr>
        <w:t>&lt;</w:t>
      </w:r>
      <w:proofErr w:type="spellStart"/>
      <w:proofErr w:type="gramStart"/>
      <w:r w:rsidRPr="00BD4F30">
        <w:rPr>
          <w:rFonts w:ascii="Courier" w:hAnsi="Courier" w:cs="Courier New"/>
          <w:sz w:val="18"/>
          <w:szCs w:val="18"/>
          <w:lang w:bidi="en-US"/>
        </w:rPr>
        <w:t>std</w:t>
      </w:r>
      <w:proofErr w:type="spellEnd"/>
      <w:r w:rsidRPr="00BD4F30">
        <w:rPr>
          <w:rFonts w:ascii="Courier" w:hAnsi="Courier" w:cs="Courier New"/>
          <w:sz w:val="18"/>
          <w:szCs w:val="18"/>
          <w:lang w:bidi="en-US"/>
        </w:rPr>
        <w:t>::</w:t>
      </w:r>
      <w:proofErr w:type="spellStart"/>
      <w:proofErr w:type="gramEnd"/>
      <w:r w:rsidRPr="00BD4F30">
        <w:rPr>
          <w:rFonts w:ascii="Courier" w:hAnsi="Courier" w:cs="Courier New"/>
          <w:sz w:val="18"/>
          <w:szCs w:val="18"/>
          <w:lang w:bidi="en-US"/>
        </w:rPr>
        <w:t>underlying_type</w:t>
      </w:r>
      <w:r>
        <w:rPr>
          <w:rFonts w:ascii="Courier" w:hAnsi="Courier" w:cs="Courier New"/>
          <w:sz w:val="18"/>
          <w:szCs w:val="18"/>
          <w:lang w:bidi="en-US"/>
        </w:rPr>
        <w:t>_t</w:t>
      </w:r>
      <w:proofErr w:type="spellEnd"/>
      <w:r w:rsidRPr="00A372C3">
        <w:rPr>
          <w:rFonts w:ascii="Courier" w:hAnsi="Courier" w:cs="Courier New"/>
          <w:sz w:val="18"/>
          <w:szCs w:val="18"/>
          <w:lang w:bidi="en-US"/>
        </w:rPr>
        <w:t>&lt;</w:t>
      </w:r>
      <w:proofErr w:type="spellStart"/>
      <w:r w:rsidRPr="00A372C3">
        <w:rPr>
          <w:rFonts w:ascii="Courier" w:hAnsi="Courier" w:cs="Courier New"/>
          <w:sz w:val="18"/>
          <w:szCs w:val="18"/>
          <w:lang w:bidi="en-US"/>
        </w:rPr>
        <w:t>e_type</w:t>
      </w:r>
      <w:proofErr w:type="spellEnd"/>
      <w:r w:rsidRPr="00A372C3">
        <w:rPr>
          <w:rFonts w:ascii="Courier" w:hAnsi="Courier" w:cs="Courier New"/>
          <w:sz w:val="18"/>
          <w:szCs w:val="18"/>
          <w:lang w:bidi="en-US"/>
        </w:rPr>
        <w:t>&gt;</w:t>
      </w:r>
      <w:r w:rsidRPr="00BD4F30">
        <w:rPr>
          <w:rFonts w:ascii="Courier" w:hAnsi="Courier" w:cs="Courier New"/>
          <w:sz w:val="18"/>
          <w:szCs w:val="18"/>
          <w:lang w:bidi="en-US"/>
        </w:rPr>
        <w:t>&gt;(B);</w:t>
      </w:r>
    </w:p>
    <w:p w14:paraId="5C1FE485" w14:textId="77777777" w:rsidR="000552D8" w:rsidRPr="00BD4F30" w:rsidRDefault="000552D8" w:rsidP="00BD4F30">
      <w:pPr>
        <w:widowControl w:val="0"/>
        <w:suppressLineNumbers/>
        <w:overflowPunct w:val="0"/>
        <w:adjustRightInd w:val="0"/>
        <w:rPr>
          <w:rFonts w:ascii="Courier New" w:hAnsi="Courier New" w:cs="Courier New"/>
          <w:kern w:val="28"/>
          <w:lang w:val="en-GB"/>
        </w:rPr>
      </w:pPr>
      <w:bookmarkStart w:id="543" w:name="_Toc310518161"/>
    </w:p>
    <w:p w14:paraId="4E8EAA2B" w14:textId="77777777" w:rsidR="004C770C" w:rsidRDefault="001456BA" w:rsidP="004C770C">
      <w:pPr>
        <w:pStyle w:val="Heading2"/>
        <w:rPr>
          <w:lang w:bidi="en-US"/>
        </w:rPr>
      </w:pPr>
      <w:bookmarkStart w:id="544" w:name="_Toc1165233"/>
      <w:r>
        <w:rPr>
          <w:lang w:bidi="en-US"/>
        </w:rPr>
        <w:t>6.6</w:t>
      </w:r>
      <w:r w:rsidR="00AD5842">
        <w:rPr>
          <w:lang w:bidi="en-US"/>
        </w:rPr>
        <w:t xml:space="preserve"> </w:t>
      </w:r>
      <w:r w:rsidR="003D09E2">
        <w:rPr>
          <w:lang w:bidi="en-US"/>
        </w:rPr>
        <w:t>Conversion E</w:t>
      </w:r>
      <w:r w:rsidR="004C770C" w:rsidRPr="00CD6A7E">
        <w:rPr>
          <w:lang w:bidi="en-US"/>
        </w:rPr>
        <w:t>rrors [FLC]</w:t>
      </w:r>
      <w:bookmarkEnd w:id="543"/>
      <w:bookmarkEnd w:id="544"/>
    </w:p>
    <w:p w14:paraId="52230405" w14:textId="77777777" w:rsidR="00E55F56" w:rsidRDefault="001456BA" w:rsidP="00BD4F30">
      <w:pPr>
        <w:pStyle w:val="Heading3"/>
        <w:rPr>
          <w:lang w:bidi="en-US"/>
        </w:rPr>
      </w:pPr>
      <w:r>
        <w:rPr>
          <w:lang w:bidi="en-US"/>
        </w:rPr>
        <w:t>6.6</w:t>
      </w:r>
      <w:r w:rsidR="004C770C" w:rsidRPr="00CD6A7E">
        <w:rPr>
          <w:lang w:bidi="en-US"/>
        </w:rPr>
        <w:t>.1</w:t>
      </w:r>
      <w:r w:rsidR="00AD5842">
        <w:rPr>
          <w:lang w:bidi="en-US"/>
        </w:rPr>
        <w:t xml:space="preserve"> </w:t>
      </w:r>
      <w:r w:rsidR="004C770C" w:rsidRPr="00CD6A7E">
        <w:rPr>
          <w:lang w:bidi="en-US"/>
        </w:rPr>
        <w:t>Applicability to language</w:t>
      </w:r>
    </w:p>
    <w:p w14:paraId="19E8FEAF" w14:textId="77777777" w:rsidR="00833E8F" w:rsidRDefault="00833E8F" w:rsidP="00E22897">
      <w:pPr>
        <w:rPr>
          <w:lang w:bidi="en-US"/>
        </w:rPr>
      </w:pPr>
    </w:p>
    <w:p w14:paraId="1E3ABB5C" w14:textId="3348BCB0" w:rsidR="00833E8F" w:rsidRDefault="00833E8F" w:rsidP="00E22897">
      <w:pPr>
        <w:rPr>
          <w:lang w:bidi="en-US"/>
        </w:rPr>
      </w:pPr>
      <w:r>
        <w:rPr>
          <w:lang w:bidi="en-US"/>
        </w:rPr>
        <w:t>(</w:t>
      </w:r>
      <w:r w:rsidRPr="00A53A49">
        <w:rPr>
          <w:i/>
          <w:lang w:bidi="en-US"/>
        </w:rPr>
        <w:t>From Michael about “constraint Error</w:t>
      </w:r>
      <w:r>
        <w:rPr>
          <w:lang w:bidi="en-US"/>
        </w:rPr>
        <w:t>)</w:t>
      </w:r>
    </w:p>
    <w:p w14:paraId="560B14E3" w14:textId="77777777" w:rsidR="00833E8F" w:rsidRPr="00833E8F" w:rsidRDefault="00833E8F" w:rsidP="00833E8F">
      <w:pPr>
        <w:rPr>
          <w:rFonts w:ascii="Helvetica" w:hAnsi="Helvetica"/>
          <w:color w:val="000000"/>
          <w:sz w:val="18"/>
          <w:szCs w:val="18"/>
        </w:rPr>
      </w:pPr>
      <w:r w:rsidRPr="00833E8F">
        <w:rPr>
          <w:rFonts w:ascii="Helvetica" w:hAnsi="Helvetica"/>
          <w:color w:val="000000"/>
          <w:sz w:val="18"/>
          <w:szCs w:val="18"/>
        </w:rPr>
        <w:t xml:space="preserve">This was referring to the following case </w:t>
      </w:r>
      <w:proofErr w:type="gramStart"/>
      <w:r w:rsidRPr="00833E8F">
        <w:rPr>
          <w:rFonts w:ascii="Helvetica" w:hAnsi="Helvetica"/>
          <w:color w:val="000000"/>
          <w:sz w:val="18"/>
          <w:szCs w:val="18"/>
        </w:rPr>
        <w:t>from  Clive</w:t>
      </w:r>
      <w:proofErr w:type="gramEnd"/>
      <w:r w:rsidRPr="00833E8F">
        <w:rPr>
          <w:rFonts w:ascii="Helvetica" w:hAnsi="Helvetica"/>
          <w:color w:val="000000"/>
          <w:sz w:val="18"/>
          <w:szCs w:val="18"/>
        </w:rPr>
        <w:t>:</w:t>
      </w:r>
    </w:p>
    <w:p w14:paraId="022D2681" w14:textId="77777777" w:rsidR="00833E8F" w:rsidRPr="00833E8F" w:rsidRDefault="00833E8F" w:rsidP="00833E8F">
      <w:pPr>
        <w:rPr>
          <w:rFonts w:ascii="Helvetica" w:hAnsi="Helvetica"/>
          <w:color w:val="000000"/>
          <w:sz w:val="18"/>
          <w:szCs w:val="18"/>
        </w:rPr>
      </w:pPr>
      <w:r w:rsidRPr="00833E8F">
        <w:rPr>
          <w:rFonts w:ascii="Helvetica" w:hAnsi="Helvetica"/>
          <w:i/>
          <w:iCs/>
          <w:color w:val="000000"/>
          <w:sz w:val="18"/>
          <w:szCs w:val="18"/>
        </w:rPr>
        <w:t xml:space="preserve">The example I intended was    </w:t>
      </w:r>
      <w:proofErr w:type="spellStart"/>
      <w:r w:rsidRPr="00833E8F">
        <w:rPr>
          <w:rFonts w:ascii="Helvetica" w:hAnsi="Helvetica"/>
          <w:i/>
          <w:iCs/>
          <w:color w:val="000000"/>
          <w:sz w:val="18"/>
          <w:szCs w:val="18"/>
        </w:rPr>
        <w:t>int</w:t>
      </w:r>
      <w:proofErr w:type="spellEnd"/>
      <w:r w:rsidRPr="00833E8F">
        <w:rPr>
          <w:rFonts w:ascii="Helvetica" w:hAnsi="Helvetica"/>
          <w:i/>
          <w:iCs/>
          <w:color w:val="000000"/>
          <w:sz w:val="18"/>
          <w:szCs w:val="18"/>
        </w:rPr>
        <w:t xml:space="preserve"> *</w:t>
      </w:r>
      <w:proofErr w:type="spellStart"/>
      <w:r w:rsidRPr="00833E8F">
        <w:rPr>
          <w:rFonts w:ascii="Helvetica" w:hAnsi="Helvetica"/>
          <w:i/>
          <w:iCs/>
          <w:color w:val="000000"/>
          <w:sz w:val="18"/>
          <w:szCs w:val="18"/>
        </w:rPr>
        <w:t>i</w:t>
      </w:r>
      <w:proofErr w:type="spellEnd"/>
      <w:r w:rsidRPr="00833E8F">
        <w:rPr>
          <w:rFonts w:ascii="Helvetica" w:hAnsi="Helvetica"/>
          <w:i/>
          <w:iCs/>
          <w:color w:val="000000"/>
          <w:sz w:val="18"/>
          <w:szCs w:val="18"/>
        </w:rPr>
        <w:t xml:space="preserve"> = </w:t>
      </w:r>
      <w:proofErr w:type="gramStart"/>
      <w:r w:rsidRPr="00833E8F">
        <w:rPr>
          <w:rFonts w:ascii="Helvetica" w:hAnsi="Helvetica"/>
          <w:i/>
          <w:iCs/>
          <w:color w:val="000000"/>
          <w:sz w:val="18"/>
          <w:szCs w:val="18"/>
        </w:rPr>
        <w:t>malloc(</w:t>
      </w:r>
      <w:proofErr w:type="gramEnd"/>
      <w:r w:rsidRPr="00833E8F">
        <w:rPr>
          <w:rFonts w:ascii="Helvetica" w:hAnsi="Helvetica"/>
          <w:i/>
          <w:iCs/>
          <w:color w:val="000000"/>
          <w:sz w:val="18"/>
          <w:szCs w:val="18"/>
        </w:rPr>
        <w:t>10);</w:t>
      </w:r>
    </w:p>
    <w:p w14:paraId="192AD4C5" w14:textId="77777777" w:rsidR="00833E8F" w:rsidRPr="00833E8F" w:rsidRDefault="00833E8F" w:rsidP="00833E8F">
      <w:pPr>
        <w:rPr>
          <w:rFonts w:ascii="Helvetica" w:hAnsi="Helvetica"/>
          <w:color w:val="000000"/>
          <w:sz w:val="18"/>
          <w:szCs w:val="18"/>
        </w:rPr>
      </w:pPr>
    </w:p>
    <w:p w14:paraId="1B313C00" w14:textId="77777777" w:rsidR="00833E8F" w:rsidRPr="00833E8F" w:rsidRDefault="00833E8F" w:rsidP="00833E8F">
      <w:pPr>
        <w:rPr>
          <w:rFonts w:ascii="Helvetica" w:hAnsi="Helvetica"/>
          <w:color w:val="000000"/>
          <w:sz w:val="18"/>
          <w:szCs w:val="18"/>
        </w:rPr>
      </w:pPr>
      <w:r w:rsidRPr="00833E8F">
        <w:rPr>
          <w:rFonts w:ascii="Helvetica" w:hAnsi="Helvetica"/>
          <w:i/>
          <w:iCs/>
          <w:color w:val="000000"/>
          <w:sz w:val="18"/>
          <w:szCs w:val="18"/>
        </w:rPr>
        <w:t xml:space="preserve">The context was we wanted to </w:t>
      </w:r>
      <w:proofErr w:type="gramStart"/>
      <w:r w:rsidRPr="00833E8F">
        <w:rPr>
          <w:rFonts w:ascii="Helvetica" w:hAnsi="Helvetica"/>
          <w:i/>
          <w:iCs/>
          <w:color w:val="000000"/>
          <w:sz w:val="18"/>
          <w:szCs w:val="18"/>
        </w:rPr>
        <w:t>say</w:t>
      </w:r>
      <w:proofErr w:type="gramEnd"/>
      <w:r w:rsidRPr="00833E8F">
        <w:rPr>
          <w:rFonts w:ascii="Helvetica" w:hAnsi="Helvetica"/>
          <w:i/>
          <w:iCs/>
          <w:color w:val="000000"/>
          <w:sz w:val="18"/>
          <w:szCs w:val="18"/>
        </w:rPr>
        <w:t xml:space="preserve"> 'C++ doesn't allow implicit cast from void* to any other pointer type' (which actually may be the best way to express this).</w:t>
      </w:r>
    </w:p>
    <w:p w14:paraId="4AD7797B" w14:textId="77777777" w:rsidR="00833E8F" w:rsidRPr="00833E8F" w:rsidRDefault="00833E8F" w:rsidP="00833E8F">
      <w:pPr>
        <w:rPr>
          <w:rFonts w:ascii="Helvetica" w:hAnsi="Helvetica"/>
          <w:color w:val="000000"/>
          <w:sz w:val="18"/>
          <w:szCs w:val="18"/>
        </w:rPr>
      </w:pPr>
      <w:r w:rsidRPr="00833E8F">
        <w:rPr>
          <w:rFonts w:ascii="Helvetica" w:hAnsi="Helvetica"/>
          <w:i/>
          <w:iCs/>
          <w:color w:val="000000"/>
          <w:sz w:val="18"/>
          <w:szCs w:val="18"/>
        </w:rPr>
        <w:t xml:space="preserve">We were going with something along the lines </w:t>
      </w:r>
      <w:proofErr w:type="gramStart"/>
      <w:r w:rsidRPr="00833E8F">
        <w:rPr>
          <w:rFonts w:ascii="Helvetica" w:hAnsi="Helvetica"/>
          <w:i/>
          <w:iCs/>
          <w:color w:val="000000"/>
          <w:sz w:val="18"/>
          <w:szCs w:val="18"/>
        </w:rPr>
        <w:t>of  '</w:t>
      </w:r>
      <w:proofErr w:type="gramEnd"/>
      <w:r w:rsidRPr="00833E8F">
        <w:rPr>
          <w:rFonts w:ascii="Helvetica" w:hAnsi="Helvetica"/>
          <w:i/>
          <w:iCs/>
          <w:color w:val="000000"/>
          <w:sz w:val="18"/>
          <w:szCs w:val="18"/>
        </w:rPr>
        <w:t>Attempting to implicitly cast void* to any other pointer type is a constraint error' - at which point I wondered if  'constraint error' was the appropriate C++ term</w:t>
      </w:r>
    </w:p>
    <w:p w14:paraId="475C4757" w14:textId="77777777" w:rsidR="00833E8F" w:rsidRPr="00833E8F" w:rsidRDefault="00833E8F" w:rsidP="00833E8F">
      <w:pPr>
        <w:rPr>
          <w:rFonts w:ascii="Helvetica" w:hAnsi="Helvetica"/>
          <w:color w:val="000000"/>
          <w:sz w:val="18"/>
          <w:szCs w:val="18"/>
        </w:rPr>
      </w:pPr>
    </w:p>
    <w:p w14:paraId="3A299E69" w14:textId="77777777" w:rsidR="00833E8F" w:rsidRPr="00833E8F" w:rsidRDefault="00833E8F" w:rsidP="00833E8F">
      <w:pPr>
        <w:rPr>
          <w:rFonts w:ascii="Helvetica" w:hAnsi="Helvetica"/>
          <w:color w:val="000000"/>
          <w:sz w:val="18"/>
          <w:szCs w:val="18"/>
        </w:rPr>
      </w:pPr>
      <w:r w:rsidRPr="00833E8F">
        <w:rPr>
          <w:rFonts w:ascii="Helvetica" w:hAnsi="Helvetica"/>
          <w:color w:val="000000"/>
          <w:sz w:val="18"/>
          <w:szCs w:val="18"/>
        </w:rPr>
        <w:t>I don't think I ever heard of constraint error before. Range error yes but this is not a range error. In this case, there isn't a name as such. </w:t>
      </w:r>
      <w:r w:rsidRPr="00833E8F">
        <w:rPr>
          <w:rFonts w:ascii="Arial" w:hAnsi="Arial" w:cs="Arial"/>
          <w:color w:val="242729"/>
          <w:sz w:val="20"/>
          <w:szCs w:val="20"/>
        </w:rPr>
        <w:t> In section 4.10.2. It says a </w:t>
      </w:r>
      <w:r w:rsidRPr="00833E8F">
        <w:rPr>
          <w:rFonts w:ascii="Consolas" w:hAnsi="Consolas" w:cs="Consolas"/>
          <w:color w:val="242729"/>
          <w:sz w:val="20"/>
          <w:szCs w:val="20"/>
          <w:bdr w:val="none" w:sz="0" w:space="0" w:color="auto" w:frame="1"/>
        </w:rPr>
        <w:t>T*</w:t>
      </w:r>
      <w:r w:rsidRPr="00833E8F">
        <w:rPr>
          <w:rFonts w:ascii="Arial" w:hAnsi="Arial" w:cs="Arial"/>
          <w:color w:val="242729"/>
          <w:sz w:val="20"/>
          <w:szCs w:val="20"/>
        </w:rPr>
        <w:t> can be converted to a </w:t>
      </w:r>
      <w:r w:rsidRPr="00833E8F">
        <w:rPr>
          <w:rFonts w:ascii="Consolas" w:hAnsi="Consolas" w:cs="Consolas"/>
          <w:color w:val="242729"/>
          <w:sz w:val="20"/>
          <w:szCs w:val="20"/>
          <w:bdr w:val="none" w:sz="0" w:space="0" w:color="auto" w:frame="1"/>
        </w:rPr>
        <w:t>void*</w:t>
      </w:r>
      <w:r w:rsidRPr="00833E8F">
        <w:rPr>
          <w:rFonts w:ascii="Arial" w:hAnsi="Arial" w:cs="Arial"/>
          <w:color w:val="242729"/>
          <w:sz w:val="20"/>
          <w:szCs w:val="20"/>
        </w:rPr>
        <w:t>. It leaves out the reverse, implying you must use a cast. We say it is not well-formed. </w:t>
      </w:r>
    </w:p>
    <w:p w14:paraId="087B7931" w14:textId="77777777" w:rsidR="00833E8F" w:rsidRDefault="00833E8F" w:rsidP="00E22897">
      <w:pPr>
        <w:rPr>
          <w:lang w:bidi="en-US"/>
        </w:rPr>
      </w:pPr>
    </w:p>
    <w:p w14:paraId="245E09D6" w14:textId="1A7F3C58" w:rsidR="00E22897" w:rsidRPr="00286D4B" w:rsidRDefault="00E22897" w:rsidP="00E22897">
      <w:pPr>
        <w:rPr>
          <w:lang w:bidi="en-US"/>
        </w:rPr>
      </w:pPr>
      <w:r w:rsidRPr="00286D4B">
        <w:rPr>
          <w:lang w:bidi="en-US"/>
        </w:rPr>
        <w:t>C++ includes some of the conversion mechanisms of C, as documented in TR 24772-3 clause 6.6.1.</w:t>
      </w:r>
    </w:p>
    <w:p w14:paraId="46AC1E4C" w14:textId="77777777" w:rsidR="00E22897" w:rsidRPr="00BD4F30" w:rsidRDefault="00286D4B" w:rsidP="00C325E1">
      <w:pPr>
        <w:rPr>
          <w:lang w:bidi="en-US"/>
        </w:rPr>
      </w:pPr>
      <w:r w:rsidRPr="00BD4F30">
        <w:rPr>
          <w:lang w:bidi="en-US"/>
        </w:rPr>
        <w:t xml:space="preserve">C++ type conversion mechanisms differ from the mechanisms of C, as documented in ISO IEC 14882 Annex C. This subclause highlights those differences where C++ eliminates potential vulnerabilities found in C. </w:t>
      </w:r>
    </w:p>
    <w:p w14:paraId="5413355B" w14:textId="77777777" w:rsidR="00286D4B" w:rsidRDefault="00286D4B" w:rsidP="00C325E1">
      <w:pPr>
        <w:rPr>
          <w:lang w:bidi="en-US"/>
        </w:rPr>
      </w:pPr>
    </w:p>
    <w:p w14:paraId="7FF2C589" w14:textId="77777777" w:rsidR="00FA1B14" w:rsidRDefault="00FA1B14" w:rsidP="00FA1B14">
      <w:pPr>
        <w:rPr>
          <w:lang w:bidi="en-US"/>
        </w:rPr>
      </w:pPr>
      <w:r>
        <w:rPr>
          <w:lang w:bidi="en-US"/>
        </w:rPr>
        <w:t>Implicit, i.e., automatic, conversions to a type T can be performed, for example, in the following situations:</w:t>
      </w:r>
    </w:p>
    <w:p w14:paraId="1F91250A" w14:textId="77777777" w:rsidR="00FA1B14" w:rsidRDefault="00FA1B14" w:rsidP="00FA1B14">
      <w:pPr>
        <w:rPr>
          <w:lang w:bidi="en-US"/>
        </w:rPr>
      </w:pPr>
    </w:p>
    <w:p w14:paraId="1E46A54F" w14:textId="77777777" w:rsidR="00FA1B14" w:rsidRDefault="00FA1B14" w:rsidP="00FA1B14">
      <w:pPr>
        <w:pStyle w:val="ListParagraph"/>
        <w:numPr>
          <w:ilvl w:val="0"/>
          <w:numId w:val="55"/>
        </w:numPr>
        <w:rPr>
          <w:lang w:bidi="en-US"/>
        </w:rPr>
      </w:pPr>
      <w:r>
        <w:rPr>
          <w:lang w:bidi="en-US"/>
        </w:rPr>
        <w:t xml:space="preserve">If the declaration, </w:t>
      </w:r>
      <w:r w:rsidRPr="00C40FE2">
        <w:rPr>
          <w:rFonts w:ascii="Courier New" w:hAnsi="Courier New" w:cs="Courier New"/>
          <w:sz w:val="22"/>
          <w:szCs w:val="22"/>
          <w:lang w:bidi="en-US"/>
        </w:rPr>
        <w:t>T t=</w:t>
      </w:r>
      <w:proofErr w:type="gramStart"/>
      <w:r w:rsidRPr="00C40FE2">
        <w:rPr>
          <w:rFonts w:ascii="Courier New" w:hAnsi="Courier New" w:cs="Courier New"/>
          <w:sz w:val="22"/>
          <w:szCs w:val="22"/>
          <w:lang w:bidi="en-US"/>
        </w:rPr>
        <w:t>e;,</w:t>
      </w:r>
      <w:proofErr w:type="gramEnd"/>
      <w:r>
        <w:rPr>
          <w:lang w:bidi="en-US"/>
        </w:rPr>
        <w:t xml:space="preserve"> is defined for some expression, e, and some invented variable, t [C++17, Clause 7 [conv], para 3];</w:t>
      </w:r>
    </w:p>
    <w:p w14:paraId="174095C7" w14:textId="77777777" w:rsidR="00FA1B14" w:rsidRDefault="00FA1B14" w:rsidP="00FA1B14">
      <w:pPr>
        <w:pStyle w:val="ListParagraph"/>
        <w:numPr>
          <w:ilvl w:val="0"/>
          <w:numId w:val="55"/>
        </w:numPr>
        <w:rPr>
          <w:lang w:bidi="en-US"/>
        </w:rPr>
      </w:pPr>
      <w:r>
        <w:rPr>
          <w:lang w:bidi="en-US"/>
        </w:rPr>
        <w:t>In expressions involving operands of operators (e.g.,</w:t>
      </w:r>
      <w:r w:rsidRPr="00C40FE2">
        <w:rPr>
          <w:rFonts w:ascii="Courier New" w:hAnsi="Courier New" w:cs="Courier New"/>
          <w:sz w:val="22"/>
          <w:szCs w:val="22"/>
          <w:lang w:bidi="en-US"/>
        </w:rPr>
        <w:t xml:space="preserve"> +, -, *, /, etc</w:t>
      </w:r>
      <w:r>
        <w:rPr>
          <w:lang w:bidi="en-US"/>
        </w:rPr>
        <w:t>.) subject to the requirements of each operators' operands [C++17, Clause 7 [conv], para 2.1];</w:t>
      </w:r>
    </w:p>
    <w:p w14:paraId="23BEB11C" w14:textId="77777777" w:rsidR="00FA1B14" w:rsidRDefault="00FA1B14" w:rsidP="00FA1B14">
      <w:pPr>
        <w:pStyle w:val="ListParagraph"/>
        <w:numPr>
          <w:ilvl w:val="0"/>
          <w:numId w:val="55"/>
        </w:numPr>
        <w:rPr>
          <w:lang w:bidi="en-US"/>
        </w:rPr>
      </w:pPr>
      <w:r>
        <w:rPr>
          <w:lang w:bidi="en-US"/>
        </w:rPr>
        <w:t xml:space="preserve">For example, the expression, </w:t>
      </w:r>
      <w:r w:rsidRPr="00C40FE2">
        <w:rPr>
          <w:rFonts w:ascii="Courier New" w:hAnsi="Courier New" w:cs="Courier New"/>
          <w:sz w:val="22"/>
          <w:szCs w:val="22"/>
          <w:lang w:bidi="en-US"/>
        </w:rPr>
        <w:t xml:space="preserve">5 + 6.5, </w:t>
      </w:r>
      <w:r>
        <w:rPr>
          <w:lang w:bidi="en-US"/>
        </w:rPr>
        <w:t xml:space="preserve">has operands of type </w:t>
      </w:r>
      <w:proofErr w:type="spellStart"/>
      <w:r w:rsidRPr="00C40FE2">
        <w:rPr>
          <w:rFonts w:ascii="Courier New" w:hAnsi="Courier New" w:cs="Courier New"/>
          <w:sz w:val="22"/>
          <w:szCs w:val="22"/>
          <w:lang w:bidi="en-US"/>
        </w:rPr>
        <w:t>int</w:t>
      </w:r>
      <w:proofErr w:type="spellEnd"/>
      <w:r>
        <w:rPr>
          <w:lang w:bidi="en-US"/>
        </w:rPr>
        <w:t xml:space="preserve"> and </w:t>
      </w:r>
      <w:r w:rsidRPr="00C40FE2">
        <w:rPr>
          <w:rFonts w:ascii="Courier New" w:hAnsi="Courier New" w:cs="Courier New"/>
          <w:sz w:val="22"/>
          <w:szCs w:val="22"/>
          <w:lang w:bidi="en-US"/>
        </w:rPr>
        <w:t>double</w:t>
      </w:r>
      <w:r>
        <w:rPr>
          <w:lang w:bidi="en-US"/>
        </w:rPr>
        <w:t xml:space="preserve">. Per language rules, the </w:t>
      </w:r>
      <w:proofErr w:type="spellStart"/>
      <w:r w:rsidRPr="00C40FE2">
        <w:rPr>
          <w:rFonts w:ascii="Courier New" w:hAnsi="Courier New" w:cs="Courier New"/>
          <w:sz w:val="22"/>
          <w:szCs w:val="22"/>
          <w:lang w:bidi="en-US"/>
        </w:rPr>
        <w:t>int</w:t>
      </w:r>
      <w:proofErr w:type="spellEnd"/>
      <w:r>
        <w:rPr>
          <w:lang w:bidi="en-US"/>
        </w:rPr>
        <w:t xml:space="preserve"> will be implicitly converted to </w:t>
      </w:r>
      <w:r w:rsidRPr="00C40FE2">
        <w:rPr>
          <w:rFonts w:ascii="Courier New" w:hAnsi="Courier New" w:cs="Courier New"/>
          <w:sz w:val="22"/>
          <w:szCs w:val="22"/>
          <w:lang w:bidi="en-US"/>
        </w:rPr>
        <w:t>double</w:t>
      </w:r>
      <w:r>
        <w:rPr>
          <w:lang w:bidi="en-US"/>
        </w:rPr>
        <w:t xml:space="preserve">, i.e., the expression becomes </w:t>
      </w:r>
      <w:proofErr w:type="gramStart"/>
      <w:r w:rsidRPr="00C40FE2">
        <w:rPr>
          <w:rFonts w:ascii="Courier New" w:hAnsi="Courier New" w:cs="Courier New"/>
          <w:sz w:val="22"/>
          <w:szCs w:val="22"/>
          <w:lang w:bidi="en-US"/>
        </w:rPr>
        <w:t>double(</w:t>
      </w:r>
      <w:proofErr w:type="gramEnd"/>
      <w:r w:rsidRPr="00C40FE2">
        <w:rPr>
          <w:rFonts w:ascii="Courier New" w:hAnsi="Courier New" w:cs="Courier New"/>
          <w:sz w:val="22"/>
          <w:szCs w:val="22"/>
          <w:lang w:bidi="en-US"/>
        </w:rPr>
        <w:t>5) + 6.5, i</w:t>
      </w:r>
      <w:r>
        <w:rPr>
          <w:lang w:bidi="en-US"/>
        </w:rPr>
        <w:t xml:space="preserve">.e., </w:t>
      </w:r>
      <w:r w:rsidRPr="00C40FE2">
        <w:rPr>
          <w:rFonts w:ascii="Courier New" w:hAnsi="Courier New" w:cs="Courier New"/>
          <w:sz w:val="22"/>
          <w:szCs w:val="22"/>
          <w:lang w:bidi="en-US"/>
        </w:rPr>
        <w:t>5.0 + 6.5.</w:t>
      </w:r>
    </w:p>
    <w:p w14:paraId="659D5364" w14:textId="77777777" w:rsidR="00FA1B14" w:rsidRDefault="00FA1B14" w:rsidP="00FA1B14">
      <w:pPr>
        <w:pStyle w:val="ListParagraph"/>
        <w:numPr>
          <w:ilvl w:val="0"/>
          <w:numId w:val="55"/>
        </w:numPr>
        <w:rPr>
          <w:lang w:bidi="en-US"/>
        </w:rPr>
      </w:pPr>
      <w:r>
        <w:rPr>
          <w:lang w:bidi="en-US"/>
        </w:rPr>
        <w:t xml:space="preserve">In the condition of an if, for, </w:t>
      </w:r>
      <w:proofErr w:type="spellStart"/>
      <w:proofErr w:type="gramStart"/>
      <w:r>
        <w:rPr>
          <w:lang w:bidi="en-US"/>
        </w:rPr>
        <w:t>do..</w:t>
      </w:r>
      <w:proofErr w:type="gramEnd"/>
      <w:r w:rsidRPr="00C40FE2">
        <w:rPr>
          <w:rFonts w:ascii="Courier New" w:hAnsi="Courier New" w:cs="Courier New"/>
          <w:sz w:val="22"/>
          <w:szCs w:val="22"/>
          <w:lang w:bidi="en-US"/>
        </w:rPr>
        <w:t>while</w:t>
      </w:r>
      <w:proofErr w:type="spellEnd"/>
      <w:r>
        <w:rPr>
          <w:lang w:bidi="en-US"/>
        </w:rPr>
        <w:t xml:space="preserve">, or </w:t>
      </w:r>
      <w:r w:rsidRPr="00C40FE2">
        <w:rPr>
          <w:rFonts w:ascii="Courier New" w:hAnsi="Courier New" w:cs="Courier New"/>
          <w:sz w:val="22"/>
          <w:szCs w:val="22"/>
          <w:lang w:bidi="en-US"/>
        </w:rPr>
        <w:t>while</w:t>
      </w:r>
      <w:r>
        <w:rPr>
          <w:lang w:bidi="en-US"/>
        </w:rPr>
        <w:t xml:space="preserve"> statement: the implicit conversion will be to the type bool [C++17, Clause 7 [conv], para 2.2];</w:t>
      </w:r>
    </w:p>
    <w:p w14:paraId="5F950376" w14:textId="77777777" w:rsidR="00FA1B14" w:rsidRDefault="00FA1B14" w:rsidP="00FA1B14">
      <w:pPr>
        <w:pStyle w:val="ListParagraph"/>
        <w:numPr>
          <w:ilvl w:val="0"/>
          <w:numId w:val="55"/>
        </w:numPr>
        <w:rPr>
          <w:lang w:bidi="en-US"/>
        </w:rPr>
      </w:pPr>
      <w:r>
        <w:rPr>
          <w:lang w:bidi="en-US"/>
        </w:rPr>
        <w:t>In the expression of a switch statement: the implicit conversion will be to an integral type [C++17, Clause 7 [conv], para 2.3];</w:t>
      </w:r>
    </w:p>
    <w:p w14:paraId="72B2A16D" w14:textId="77777777" w:rsidR="00FA1B14" w:rsidRDefault="00FA1B14" w:rsidP="00FA1B14">
      <w:pPr>
        <w:pStyle w:val="ListParagraph"/>
        <w:numPr>
          <w:ilvl w:val="0"/>
          <w:numId w:val="55"/>
        </w:numPr>
        <w:rPr>
          <w:lang w:bidi="en-US"/>
        </w:rPr>
      </w:pPr>
      <w:r>
        <w:rPr>
          <w:lang w:bidi="en-US"/>
        </w:rPr>
        <w:t>In an expression that initializes an object (e.g., an argument to a function call, the expression in a return statement) [C++17, Clause 7 [conv], para 2.4];</w:t>
      </w:r>
    </w:p>
    <w:p w14:paraId="49E7D173" w14:textId="77777777" w:rsidR="00FA1B14" w:rsidRDefault="00FA1B14" w:rsidP="00FA1B14">
      <w:pPr>
        <w:pStyle w:val="ListParagraph"/>
        <w:numPr>
          <w:ilvl w:val="0"/>
          <w:numId w:val="55"/>
        </w:numPr>
        <w:rPr>
          <w:lang w:bidi="en-US"/>
        </w:rPr>
      </w:pPr>
      <w:r>
        <w:rPr>
          <w:lang w:bidi="en-US"/>
        </w:rPr>
        <w:t>When a non-explicit class/struct/union constructor can be invoked on an object resulting in some desired type, T</w:t>
      </w:r>
      <w:r w:rsidRPr="00C40FE2">
        <w:rPr>
          <w:rFonts w:ascii="Courier New" w:hAnsi="Courier New" w:cs="Courier New"/>
          <w:sz w:val="22"/>
          <w:szCs w:val="22"/>
          <w:lang w:bidi="en-US"/>
        </w:rPr>
        <w:t>,</w:t>
      </w:r>
      <w:r>
        <w:rPr>
          <w:lang w:bidi="en-US"/>
        </w:rPr>
        <w:t xml:space="preserve"> from initial objects passed to the constructor; and</w:t>
      </w:r>
    </w:p>
    <w:p w14:paraId="5D5B168C" w14:textId="77777777" w:rsidR="00FA1B14" w:rsidRDefault="00FA1B14" w:rsidP="00FA1B14">
      <w:pPr>
        <w:pStyle w:val="ListParagraph"/>
        <w:numPr>
          <w:ilvl w:val="0"/>
          <w:numId w:val="55"/>
        </w:numPr>
        <w:rPr>
          <w:lang w:bidi="en-US"/>
        </w:rPr>
      </w:pPr>
      <w:r>
        <w:rPr>
          <w:lang w:bidi="en-US"/>
        </w:rPr>
        <w:t xml:space="preserve">When a conversion operator has not been declared </w:t>
      </w:r>
      <w:r w:rsidRPr="00C40FE2">
        <w:rPr>
          <w:rFonts w:ascii="Courier New" w:hAnsi="Courier New" w:cs="Courier New"/>
          <w:sz w:val="20"/>
          <w:szCs w:val="20"/>
          <w:lang w:bidi="en-US"/>
        </w:rPr>
        <w:t>explicit</w:t>
      </w:r>
      <w:r>
        <w:rPr>
          <w:i/>
          <w:lang w:bidi="en-US"/>
        </w:rPr>
        <w:t>,</w:t>
      </w:r>
      <w:r>
        <w:rPr>
          <w:lang w:bidi="en-US"/>
        </w:rPr>
        <w:t xml:space="preserve"> it can be implicitly invoked on an object resulting in some desired type, T</w:t>
      </w:r>
      <w:r w:rsidRPr="00C40FE2">
        <w:rPr>
          <w:rFonts w:ascii="Courier New" w:hAnsi="Courier New" w:cs="Courier New"/>
          <w:sz w:val="22"/>
          <w:szCs w:val="22"/>
          <w:lang w:bidi="en-US"/>
        </w:rPr>
        <w:t xml:space="preserve">, </w:t>
      </w:r>
      <w:r>
        <w:rPr>
          <w:lang w:bidi="en-US"/>
        </w:rPr>
        <w:t>from an initial type.</w:t>
      </w:r>
    </w:p>
    <w:p w14:paraId="0A7CD6AC" w14:textId="77777777" w:rsidR="00FA1B14" w:rsidRDefault="00FA1B14" w:rsidP="00FA1B14">
      <w:pPr>
        <w:rPr>
          <w:lang w:bidi="en-US"/>
        </w:rPr>
      </w:pPr>
    </w:p>
    <w:p w14:paraId="724447D8" w14:textId="77777777" w:rsidR="00FA1B14" w:rsidRDefault="00FA1B14" w:rsidP="00FA1B14">
      <w:pPr>
        <w:rPr>
          <w:lang w:bidi="en-US"/>
        </w:rPr>
      </w:pPr>
      <w:r>
        <w:rPr>
          <w:lang w:bidi="en-US"/>
        </w:rPr>
        <w:t>Explicit conversions are conversions that occur:</w:t>
      </w:r>
    </w:p>
    <w:p w14:paraId="40850E9F" w14:textId="77777777" w:rsidR="00FA1B14" w:rsidRDefault="00FA1B14" w:rsidP="00FA1B14">
      <w:pPr>
        <w:rPr>
          <w:lang w:bidi="en-US"/>
        </w:rPr>
      </w:pPr>
    </w:p>
    <w:p w14:paraId="4B8ECBFE" w14:textId="77777777" w:rsidR="00FA1B14" w:rsidRDefault="00FA1B14" w:rsidP="00FA1B14">
      <w:pPr>
        <w:rPr>
          <w:lang w:bidi="en-US"/>
        </w:rPr>
      </w:pPr>
      <w:r>
        <w:rPr>
          <w:rFonts w:ascii="Helvetica" w:hAnsi="Helvetica"/>
          <w:color w:val="000000"/>
          <w:sz w:val="18"/>
          <w:szCs w:val="18"/>
        </w:rPr>
        <w:t> </w:t>
      </w:r>
      <w:r w:rsidRPr="00C40FE2">
        <w:rPr>
          <w:lang w:bidi="en-US"/>
        </w:rPr>
        <w:t xml:space="preserve">From the C++ reference manual clause 8.5.3 paragraph 2: </w:t>
      </w:r>
    </w:p>
    <w:p w14:paraId="4034AE22" w14:textId="77777777" w:rsidR="00FA1B14" w:rsidRDefault="00FA1B14" w:rsidP="00FA1B14">
      <w:pPr>
        <w:ind w:left="360"/>
      </w:pPr>
      <w:r>
        <w:rPr>
          <w:lang w:bidi="en-US"/>
        </w:rPr>
        <w:t>“</w:t>
      </w:r>
      <w:r w:rsidRPr="00C40FE2">
        <w:rPr>
          <w:lang w:bidi="en-US"/>
        </w:rPr>
        <w:t>An explicit type conversion can be expressed using functional notation (8.5.1.3), a type conversion operator</w:t>
      </w:r>
      <w:r>
        <w:rPr>
          <w:lang w:bidi="en-US"/>
        </w:rPr>
        <w:t xml:space="preserve"> </w:t>
      </w:r>
      <w:r w:rsidRPr="00C40FE2">
        <w:rPr>
          <w:lang w:bidi="en-US"/>
        </w:rPr>
        <w:t>(</w:t>
      </w:r>
      <w:proofErr w:type="spellStart"/>
      <w:r w:rsidRPr="00C40FE2">
        <w:rPr>
          <w:lang w:bidi="en-US"/>
        </w:rPr>
        <w:t>dynamic_cast</w:t>
      </w:r>
      <w:proofErr w:type="spellEnd"/>
      <w:r w:rsidRPr="00C40FE2">
        <w:rPr>
          <w:lang w:bidi="en-US"/>
        </w:rPr>
        <w:t xml:space="preserve">, </w:t>
      </w:r>
      <w:proofErr w:type="spellStart"/>
      <w:r w:rsidRPr="00C40FE2">
        <w:rPr>
          <w:lang w:bidi="en-US"/>
        </w:rPr>
        <w:t>static_cast</w:t>
      </w:r>
      <w:proofErr w:type="spellEnd"/>
      <w:r w:rsidRPr="00C40FE2">
        <w:rPr>
          <w:lang w:bidi="en-US"/>
        </w:rPr>
        <w:t xml:space="preserve">, </w:t>
      </w:r>
      <w:proofErr w:type="spellStart"/>
      <w:r w:rsidRPr="00C40FE2">
        <w:rPr>
          <w:lang w:bidi="en-US"/>
        </w:rPr>
        <w:t>reinterpret_cast</w:t>
      </w:r>
      <w:proofErr w:type="spellEnd"/>
      <w:r w:rsidRPr="00C40FE2">
        <w:rPr>
          <w:lang w:bidi="en-US"/>
        </w:rPr>
        <w:t xml:space="preserve">, </w:t>
      </w:r>
      <w:proofErr w:type="spellStart"/>
      <w:r w:rsidRPr="00C40FE2">
        <w:rPr>
          <w:lang w:bidi="en-US"/>
        </w:rPr>
        <w:t>const_cast</w:t>
      </w:r>
      <w:proofErr w:type="spellEnd"/>
      <w:r w:rsidRPr="00C40FE2">
        <w:rPr>
          <w:lang w:bidi="en-US"/>
        </w:rPr>
        <w:t>), or the cast notation.</w:t>
      </w:r>
      <w:r>
        <w:rPr>
          <w:lang w:bidi="en-US"/>
        </w:rPr>
        <w:t>”</w:t>
      </w:r>
      <w:r>
        <w:rPr>
          <w:rFonts w:ascii="Helvetica" w:hAnsi="Helvetica"/>
          <w:color w:val="000000"/>
          <w:sz w:val="18"/>
          <w:szCs w:val="18"/>
        </w:rPr>
        <w:br/>
      </w:r>
      <w:r>
        <w:rPr>
          <w:rFonts w:ascii="Helvetica" w:hAnsi="Helvetica"/>
          <w:color w:val="000000"/>
          <w:sz w:val="18"/>
          <w:szCs w:val="18"/>
        </w:rPr>
        <w:br/>
      </w:r>
      <w:r w:rsidRPr="00C40FE2">
        <w:rPr>
          <w:lang w:bidi="en-US"/>
        </w:rPr>
        <w:t>Note: The final 'cast notation' refers to C-style cast.</w:t>
      </w:r>
    </w:p>
    <w:p w14:paraId="4009268B" w14:textId="77777777" w:rsidR="00FA1B14" w:rsidRPr="00BD4F30" w:rsidRDefault="00FA1B14" w:rsidP="00C325E1">
      <w:pPr>
        <w:rPr>
          <w:lang w:bidi="en-US"/>
        </w:rPr>
      </w:pPr>
    </w:p>
    <w:p w14:paraId="3A187452" w14:textId="77777777" w:rsidR="00286D4B" w:rsidRPr="00BD4F30" w:rsidRDefault="00286D4B" w:rsidP="00C325E1">
      <w:pPr>
        <w:rPr>
          <w:lang w:bidi="en-US"/>
        </w:rPr>
      </w:pPr>
      <w:r>
        <w:rPr>
          <w:lang w:bidi="en-US"/>
        </w:rPr>
        <w:t xml:space="preserve">Implicit conversions from </w:t>
      </w:r>
      <w:r w:rsidRPr="00BD4F30">
        <w:rPr>
          <w:rFonts w:ascii="Courier" w:hAnsi="Courier"/>
          <w:lang w:bidi="en-US"/>
        </w:rPr>
        <w:t>void*</w:t>
      </w:r>
      <w:r>
        <w:rPr>
          <w:lang w:bidi="en-US"/>
        </w:rPr>
        <w:t xml:space="preserve"> to any other object type is invalid.</w:t>
      </w:r>
    </w:p>
    <w:p w14:paraId="57332EC0" w14:textId="77777777" w:rsidR="00B35647" w:rsidRPr="00041439" w:rsidRDefault="00B35647" w:rsidP="00504DC3">
      <w:pPr>
        <w:autoSpaceDE w:val="0"/>
        <w:autoSpaceDN w:val="0"/>
        <w:adjustRightInd w:val="0"/>
        <w:rPr>
          <w:strike/>
        </w:rPr>
      </w:pPr>
    </w:p>
    <w:p w14:paraId="61956818" w14:textId="77777777" w:rsidR="00041439" w:rsidRDefault="00041439" w:rsidP="00041439">
      <w:pPr>
        <w:rPr>
          <w:lang w:bidi="en-US"/>
        </w:rPr>
      </w:pPr>
      <w:r>
        <w:rPr>
          <w:lang w:bidi="en-US"/>
        </w:rPr>
        <w:t>C++ adds a number of new features relevant to type conversion:</w:t>
      </w:r>
    </w:p>
    <w:p w14:paraId="3BC75396" w14:textId="77777777" w:rsidR="00062185" w:rsidRDefault="00062185" w:rsidP="00062185">
      <w:pPr>
        <w:pStyle w:val="ListParagraph"/>
        <w:numPr>
          <w:ilvl w:val="0"/>
          <w:numId w:val="50"/>
        </w:numPr>
        <w:rPr>
          <w:lang w:bidi="en-US"/>
        </w:rPr>
      </w:pPr>
      <w:r>
        <w:rPr>
          <w:lang w:bidi="en-US"/>
        </w:rPr>
        <w:t>C-style casts (using the desired type in brackets in front of an expression), whilst still available in C++, are augmented by four C++ specific cast</w:t>
      </w:r>
      <w:r w:rsidR="009F472C">
        <w:rPr>
          <w:lang w:bidi="en-US"/>
        </w:rPr>
        <w:t xml:space="preserve"> and function style casts</w:t>
      </w:r>
      <w:r>
        <w:rPr>
          <w:lang w:bidi="en-US"/>
        </w:rPr>
        <w:t>. These provide a number of (mostly) compile-time checks, so prevent casting between obviously inappropriate types</w:t>
      </w:r>
    </w:p>
    <w:p w14:paraId="68DE666D" w14:textId="77777777" w:rsidR="00062185" w:rsidRDefault="00062185" w:rsidP="00062185">
      <w:pPr>
        <w:pStyle w:val="ListParagraph"/>
        <w:numPr>
          <w:ilvl w:val="0"/>
          <w:numId w:val="50"/>
        </w:numPr>
        <w:rPr>
          <w:lang w:bidi="en-US"/>
        </w:rPr>
      </w:pPr>
      <w:r>
        <w:rPr>
          <w:lang w:bidi="en-US"/>
        </w:rPr>
        <w:t>The programmer can add code to the definition of a class to allow values of any other type to be implicitly cast to that class type, or for a class object to be implicitly cast to any other type (including basic numeric types). As implicit conversions can make code maintenance more difficult, in general they should be avoided</w:t>
      </w:r>
    </w:p>
    <w:p w14:paraId="6C3EBC1D" w14:textId="02B0DDED" w:rsidR="00B807A1" w:rsidRDefault="00B807A1" w:rsidP="00262D17">
      <w:pPr>
        <w:rPr>
          <w:lang w:bidi="en-US"/>
        </w:rPr>
      </w:pPr>
    </w:p>
    <w:p w14:paraId="3DC3A3B0" w14:textId="4A481ED8" w:rsidR="00B807A1" w:rsidRDefault="00B807A1" w:rsidP="00262D17">
      <w:pPr>
        <w:rPr>
          <w:lang w:bidi="en-US"/>
        </w:rPr>
      </w:pPr>
      <w:r>
        <w:rPr>
          <w:lang w:bidi="en-US"/>
        </w:rPr>
        <w:t xml:space="preserve">Non-explicit unary constructors, non-explicit conversion operators, </w:t>
      </w:r>
      <w:r w:rsidRPr="003530A8">
        <w:rPr>
          <w:i/>
          <w:lang w:bidi="en-US"/>
        </w:rPr>
        <w:t>(and conditionally-explicit unary constructors(??))</w:t>
      </w:r>
      <w:r>
        <w:rPr>
          <w:lang w:bidi="en-US"/>
        </w:rPr>
        <w:t xml:space="preserve"> can provide implicit conversions that are unexpected by the programmer. </w:t>
      </w:r>
      <w:r w:rsidR="004601BE">
        <w:rPr>
          <w:lang w:bidi="en-US"/>
        </w:rPr>
        <w:t>S</w:t>
      </w:r>
      <w:r>
        <w:rPr>
          <w:lang w:bidi="en-US"/>
        </w:rPr>
        <w:t>uch constructors and conversion operators</w:t>
      </w:r>
      <w:r w:rsidR="007216DA">
        <w:rPr>
          <w:lang w:bidi="en-US"/>
        </w:rPr>
        <w:t xml:space="preserve"> should be declared with the keyword </w:t>
      </w:r>
      <w:r w:rsidR="007216DA" w:rsidRPr="001C7B67">
        <w:rPr>
          <w:rStyle w:val="Code"/>
        </w:rPr>
        <w:t>explicit</w:t>
      </w:r>
      <w:r w:rsidR="007216DA">
        <w:rPr>
          <w:rFonts w:ascii="Courier New" w:hAnsi="Courier New" w:cs="Courier New"/>
          <w:sz w:val="22"/>
          <w:szCs w:val="22"/>
          <w:lang w:bidi="en-US"/>
        </w:rPr>
        <w:t>.</w:t>
      </w:r>
    </w:p>
    <w:p w14:paraId="156B7A38" w14:textId="77777777" w:rsidR="00262D17" w:rsidRDefault="00262D17" w:rsidP="00041439">
      <w:pPr>
        <w:rPr>
          <w:lang w:bidi="en-US"/>
        </w:rPr>
      </w:pPr>
    </w:p>
    <w:p w14:paraId="573C83AB" w14:textId="77777777" w:rsidR="00041439" w:rsidRDefault="00041439" w:rsidP="00041439">
      <w:pPr>
        <w:rPr>
          <w:lang w:bidi="en-US"/>
        </w:rPr>
      </w:pPr>
      <w:r>
        <w:rPr>
          <w:lang w:bidi="en-US"/>
        </w:rPr>
        <w:t>Implicit casting to a class type occurs when a class has a constructor that can take a single parameter, as in the following example:</w:t>
      </w:r>
    </w:p>
    <w:p w14:paraId="47942258" w14:textId="77777777" w:rsidR="00041439" w:rsidRPr="00041439" w:rsidRDefault="00041439" w:rsidP="00C30614">
      <w:pPr>
        <w:ind w:left="1701"/>
        <w:rPr>
          <w:rFonts w:ascii="Courier New" w:hAnsi="Courier New" w:cs="Courier New"/>
          <w:lang w:bidi="en-US"/>
        </w:rPr>
      </w:pPr>
      <w:r w:rsidRPr="00041439">
        <w:rPr>
          <w:rFonts w:ascii="Courier New" w:hAnsi="Courier New" w:cs="Courier New"/>
          <w:lang w:bidi="en-US"/>
        </w:rPr>
        <w:t>class C</w:t>
      </w:r>
    </w:p>
    <w:p w14:paraId="18F6610A" w14:textId="77777777" w:rsidR="00041439" w:rsidRPr="00041439" w:rsidRDefault="00041439" w:rsidP="00C30614">
      <w:pPr>
        <w:ind w:left="1701"/>
        <w:rPr>
          <w:rFonts w:ascii="Courier New" w:hAnsi="Courier New" w:cs="Courier New"/>
          <w:lang w:bidi="en-US"/>
        </w:rPr>
      </w:pPr>
      <w:r w:rsidRPr="00041439">
        <w:rPr>
          <w:rFonts w:ascii="Courier New" w:hAnsi="Courier New" w:cs="Courier New"/>
          <w:lang w:bidi="en-US"/>
        </w:rPr>
        <w:t xml:space="preserve">      {public:</w:t>
      </w:r>
    </w:p>
    <w:p w14:paraId="3EF572A8" w14:textId="77777777" w:rsidR="00041439" w:rsidRPr="00805449" w:rsidRDefault="00041439" w:rsidP="00C30614">
      <w:pPr>
        <w:ind w:left="1701"/>
        <w:rPr>
          <w:rFonts w:ascii="Courier New" w:hAnsi="Courier New" w:cs="Courier New"/>
          <w:lang w:val="fr-FR" w:bidi="en-US"/>
        </w:rPr>
      </w:pPr>
      <w:r w:rsidRPr="00805449">
        <w:rPr>
          <w:rFonts w:ascii="Courier New" w:hAnsi="Courier New" w:cs="Courier New"/>
          <w:lang w:val="fr-FR" w:bidi="en-US"/>
        </w:rPr>
        <w:t xml:space="preserve">        </w:t>
      </w:r>
      <w:proofErr w:type="gramStart"/>
      <w:r w:rsidRPr="00805449">
        <w:rPr>
          <w:rFonts w:ascii="Courier New" w:hAnsi="Courier New" w:cs="Courier New"/>
          <w:lang w:val="fr-FR" w:bidi="en-US"/>
        </w:rPr>
        <w:t>C(</w:t>
      </w:r>
      <w:proofErr w:type="spellStart"/>
      <w:proofErr w:type="gramEnd"/>
      <w:r w:rsidRPr="00805449">
        <w:rPr>
          <w:rFonts w:ascii="Courier New" w:hAnsi="Courier New" w:cs="Courier New"/>
          <w:lang w:val="fr-FR" w:bidi="en-US"/>
        </w:rPr>
        <w:t>int</w:t>
      </w:r>
      <w:proofErr w:type="spellEnd"/>
      <w:r w:rsidRPr="00805449">
        <w:rPr>
          <w:rFonts w:ascii="Courier New" w:hAnsi="Courier New" w:cs="Courier New"/>
          <w:lang w:val="fr-FR" w:bidi="en-US"/>
        </w:rPr>
        <w:t xml:space="preserve"> x</w:t>
      </w:r>
      <w:r w:rsidR="002A3150" w:rsidRPr="00805449">
        <w:rPr>
          <w:rFonts w:ascii="Courier New" w:hAnsi="Courier New" w:cs="Courier New"/>
          <w:lang w:val="fr-FR" w:bidi="en-US"/>
        </w:rPr>
        <w:t>=10</w:t>
      </w:r>
      <w:r w:rsidRPr="00805449">
        <w:rPr>
          <w:rFonts w:ascii="Courier New" w:hAnsi="Courier New" w:cs="Courier New"/>
          <w:lang w:val="fr-FR" w:bidi="en-US"/>
        </w:rPr>
        <w:t xml:space="preserve">, </w:t>
      </w:r>
      <w:proofErr w:type="spellStart"/>
      <w:r w:rsidRPr="00805449">
        <w:rPr>
          <w:rFonts w:ascii="Courier New" w:hAnsi="Courier New" w:cs="Courier New"/>
          <w:lang w:val="fr-FR" w:bidi="en-US"/>
        </w:rPr>
        <w:t>float</w:t>
      </w:r>
      <w:proofErr w:type="spellEnd"/>
      <w:r w:rsidRPr="00805449">
        <w:rPr>
          <w:rFonts w:ascii="Courier New" w:hAnsi="Courier New" w:cs="Courier New"/>
          <w:lang w:val="fr-FR" w:bidi="en-US"/>
        </w:rPr>
        <w:t xml:space="preserve"> y=0){…}</w:t>
      </w:r>
    </w:p>
    <w:p w14:paraId="693C6F72" w14:textId="77777777" w:rsidR="00041439" w:rsidRPr="00041439" w:rsidRDefault="00041439" w:rsidP="00C30614">
      <w:pPr>
        <w:ind w:left="1701"/>
        <w:rPr>
          <w:rFonts w:ascii="Courier New" w:hAnsi="Courier New" w:cs="Courier New"/>
          <w:lang w:bidi="en-US"/>
        </w:rPr>
      </w:pPr>
      <w:r w:rsidRPr="00805449">
        <w:rPr>
          <w:rFonts w:ascii="Courier New" w:hAnsi="Courier New" w:cs="Courier New"/>
          <w:lang w:val="fr-FR" w:bidi="en-US"/>
        </w:rPr>
        <w:t xml:space="preserve">      </w:t>
      </w:r>
      <w:r w:rsidRPr="00041439">
        <w:rPr>
          <w:rFonts w:ascii="Courier New" w:hAnsi="Courier New" w:cs="Courier New"/>
          <w:lang w:bidi="en-US"/>
        </w:rPr>
        <w:t>};</w:t>
      </w:r>
    </w:p>
    <w:p w14:paraId="4E8C4F24" w14:textId="77777777" w:rsidR="00041439" w:rsidRPr="00041439" w:rsidRDefault="00041439" w:rsidP="00C30614">
      <w:pPr>
        <w:ind w:left="1701"/>
        <w:rPr>
          <w:rFonts w:ascii="Courier New" w:hAnsi="Courier New" w:cs="Courier New"/>
          <w:lang w:bidi="en-US"/>
        </w:rPr>
      </w:pPr>
    </w:p>
    <w:p w14:paraId="77C4F30A" w14:textId="77777777" w:rsidR="00041439" w:rsidRPr="00041439" w:rsidRDefault="00041439" w:rsidP="00C30614">
      <w:pPr>
        <w:ind w:left="1701"/>
        <w:rPr>
          <w:rFonts w:ascii="Courier New" w:hAnsi="Courier New" w:cs="Courier New"/>
          <w:lang w:bidi="en-US"/>
        </w:rPr>
      </w:pPr>
      <w:r w:rsidRPr="00041439">
        <w:rPr>
          <w:rFonts w:ascii="Courier New" w:hAnsi="Courier New" w:cs="Courier New"/>
          <w:lang w:bidi="en-US"/>
        </w:rPr>
        <w:t xml:space="preserve">void </w:t>
      </w:r>
      <w:proofErr w:type="gramStart"/>
      <w:r w:rsidRPr="00041439">
        <w:rPr>
          <w:rFonts w:ascii="Courier New" w:hAnsi="Courier New" w:cs="Courier New"/>
          <w:lang w:bidi="en-US"/>
        </w:rPr>
        <w:t>foo(</w:t>
      </w:r>
      <w:proofErr w:type="gramEnd"/>
      <w:r w:rsidRPr="00041439">
        <w:rPr>
          <w:rFonts w:ascii="Courier New" w:hAnsi="Courier New" w:cs="Courier New"/>
          <w:lang w:bidi="en-US"/>
        </w:rPr>
        <w:t xml:space="preserve">C </w:t>
      </w:r>
      <w:proofErr w:type="spellStart"/>
      <w:r w:rsidRPr="00041439">
        <w:rPr>
          <w:rFonts w:ascii="Courier New" w:hAnsi="Courier New" w:cs="Courier New"/>
          <w:lang w:bidi="en-US"/>
        </w:rPr>
        <w:t>param</w:t>
      </w:r>
      <w:proofErr w:type="spellEnd"/>
      <w:r w:rsidRPr="00041439">
        <w:rPr>
          <w:rFonts w:ascii="Courier New" w:hAnsi="Courier New" w:cs="Courier New"/>
          <w:lang w:bidi="en-US"/>
        </w:rPr>
        <w:t>){…}</w:t>
      </w:r>
    </w:p>
    <w:p w14:paraId="59ACB41A" w14:textId="77777777" w:rsidR="00041439" w:rsidRPr="00041439" w:rsidRDefault="00041439" w:rsidP="00C30614">
      <w:pPr>
        <w:ind w:left="1701"/>
        <w:rPr>
          <w:rFonts w:ascii="Courier New" w:hAnsi="Courier New" w:cs="Courier New"/>
          <w:lang w:bidi="en-US"/>
        </w:rPr>
      </w:pPr>
    </w:p>
    <w:p w14:paraId="518631D2" w14:textId="77777777" w:rsidR="00041439" w:rsidRPr="00041439" w:rsidRDefault="00041439" w:rsidP="00C30614">
      <w:pPr>
        <w:ind w:left="1701"/>
        <w:rPr>
          <w:rFonts w:ascii="Courier New" w:hAnsi="Courier New" w:cs="Courier New"/>
          <w:lang w:bidi="en-US"/>
        </w:rPr>
      </w:pPr>
      <w:r w:rsidRPr="00041439">
        <w:rPr>
          <w:rFonts w:ascii="Courier New" w:hAnsi="Courier New" w:cs="Courier New"/>
          <w:lang w:bidi="en-US"/>
        </w:rPr>
        <w:t xml:space="preserve">…  </w:t>
      </w:r>
      <w:proofErr w:type="gramStart"/>
      <w:r w:rsidRPr="00041439">
        <w:rPr>
          <w:rFonts w:ascii="Courier New" w:hAnsi="Courier New" w:cs="Courier New"/>
          <w:lang w:bidi="en-US"/>
        </w:rPr>
        <w:t>foo(</w:t>
      </w:r>
      <w:proofErr w:type="gramEnd"/>
      <w:r w:rsidRPr="00041439">
        <w:rPr>
          <w:rFonts w:ascii="Courier New" w:hAnsi="Courier New" w:cs="Courier New"/>
          <w:lang w:bidi="en-US"/>
        </w:rPr>
        <w:t>21); …</w:t>
      </w:r>
    </w:p>
    <w:p w14:paraId="2432201B" w14:textId="77777777" w:rsidR="00041439" w:rsidRDefault="00041439" w:rsidP="00041439">
      <w:pPr>
        <w:rPr>
          <w:lang w:bidi="en-US"/>
        </w:rPr>
      </w:pPr>
    </w:p>
    <w:p w14:paraId="320664FB" w14:textId="77777777" w:rsidR="00041439" w:rsidRDefault="00041439" w:rsidP="00041439">
      <w:pPr>
        <w:rPr>
          <w:lang w:bidi="en-US"/>
        </w:rPr>
      </w:pPr>
      <w:r>
        <w:rPr>
          <w:lang w:bidi="en-US"/>
        </w:rPr>
        <w:t xml:space="preserve">The call to </w:t>
      </w:r>
      <w:r w:rsidRPr="001C7B67">
        <w:rPr>
          <w:rStyle w:val="Code"/>
        </w:rPr>
        <w:t>foo</w:t>
      </w:r>
      <w:r>
        <w:rPr>
          <w:lang w:bidi="en-US"/>
        </w:rPr>
        <w:t xml:space="preserve"> requires a parameter of type C, but is provided with an int</w:t>
      </w:r>
      <w:r w:rsidR="00C30614">
        <w:rPr>
          <w:lang w:bidi="en-US"/>
        </w:rPr>
        <w:t xml:space="preserve">. However, as C has a constructor that can take an </w:t>
      </w:r>
      <w:proofErr w:type="spellStart"/>
      <w:r w:rsidR="00C30614" w:rsidRPr="001C7B67">
        <w:rPr>
          <w:rStyle w:val="Code"/>
        </w:rPr>
        <w:t>int</w:t>
      </w:r>
      <w:proofErr w:type="spellEnd"/>
      <w:r w:rsidR="00C30614">
        <w:rPr>
          <w:lang w:bidi="en-US"/>
        </w:rPr>
        <w:t xml:space="preserve"> parameter (the float parameter is ignored because it has a default value), a temporary object of type </w:t>
      </w:r>
      <w:r w:rsidR="00C30614" w:rsidRPr="001C7B67">
        <w:rPr>
          <w:rStyle w:val="Code"/>
        </w:rPr>
        <w:t>C</w:t>
      </w:r>
      <w:r w:rsidR="00C30614">
        <w:rPr>
          <w:lang w:bidi="en-US"/>
        </w:rPr>
        <w:t xml:space="preserve"> is constructed using </w:t>
      </w:r>
      <w:r w:rsidR="00C30614" w:rsidRPr="001C7B67">
        <w:rPr>
          <w:rStyle w:val="Code"/>
        </w:rPr>
        <w:t>21</w:t>
      </w:r>
      <w:r w:rsidR="00C30614">
        <w:rPr>
          <w:lang w:bidi="en-US"/>
        </w:rPr>
        <w:t xml:space="preserve"> as the </w:t>
      </w:r>
      <w:r w:rsidR="00C30614" w:rsidRPr="001C7B67">
        <w:rPr>
          <w:rStyle w:val="Code"/>
        </w:rPr>
        <w:t>x</w:t>
      </w:r>
      <w:r w:rsidR="00C30614">
        <w:rPr>
          <w:lang w:bidi="en-US"/>
        </w:rPr>
        <w:t xml:space="preserve"> parameter. This is passed to foo. The temporary object is destroyed when foo returns.</w:t>
      </w:r>
    </w:p>
    <w:p w14:paraId="3A5CBB5D" w14:textId="77777777" w:rsidR="00C30614" w:rsidRDefault="00C30614" w:rsidP="00041439">
      <w:pPr>
        <w:rPr>
          <w:lang w:bidi="en-US"/>
        </w:rPr>
      </w:pPr>
    </w:p>
    <w:p w14:paraId="128CB1E2" w14:textId="77777777" w:rsidR="00C30614" w:rsidRDefault="00C30614" w:rsidP="00041439">
      <w:pPr>
        <w:rPr>
          <w:lang w:bidi="en-US"/>
        </w:rPr>
      </w:pPr>
      <w:r>
        <w:rPr>
          <w:lang w:bidi="en-US"/>
        </w:rPr>
        <w:t>Note that this implicit conversion to a class object is the default behavior of constructors that can be called with a single parameter. To prevent this happening, the keyword ‘explicit’ is used before the constructor, as in:</w:t>
      </w:r>
    </w:p>
    <w:p w14:paraId="3A90EF70" w14:textId="42BF3313" w:rsidR="00C30614" w:rsidRDefault="00C30614" w:rsidP="00C30614">
      <w:pPr>
        <w:ind w:left="1701"/>
        <w:rPr>
          <w:rFonts w:ascii="Courier New" w:hAnsi="Courier New" w:cs="Courier New"/>
          <w:lang w:val="fr-FR" w:bidi="en-US"/>
        </w:rPr>
      </w:pPr>
      <w:r w:rsidRPr="00805449">
        <w:rPr>
          <w:rFonts w:ascii="Courier New" w:hAnsi="Courier New" w:cs="Courier New"/>
          <w:lang w:val="fr-FR" w:bidi="en-US"/>
        </w:rPr>
        <w:t xml:space="preserve">      </w:t>
      </w:r>
      <w:proofErr w:type="gramStart"/>
      <w:r>
        <w:rPr>
          <w:rFonts w:ascii="Courier New" w:hAnsi="Courier New" w:cs="Courier New"/>
          <w:lang w:val="fr-FR" w:bidi="en-US"/>
        </w:rPr>
        <w:t>explicit</w:t>
      </w:r>
      <w:proofErr w:type="gramEnd"/>
      <w:r>
        <w:rPr>
          <w:rFonts w:ascii="Courier New" w:hAnsi="Courier New" w:cs="Courier New"/>
          <w:lang w:val="fr-FR" w:bidi="en-US"/>
        </w:rPr>
        <w:t xml:space="preserve"> </w:t>
      </w:r>
      <w:r w:rsidRPr="00C30614">
        <w:rPr>
          <w:rFonts w:ascii="Courier New" w:hAnsi="Courier New" w:cs="Courier New"/>
          <w:lang w:val="fr-FR" w:bidi="en-US"/>
        </w:rPr>
        <w:t>C(</w:t>
      </w:r>
      <w:proofErr w:type="spellStart"/>
      <w:r w:rsidRPr="00C30614">
        <w:rPr>
          <w:rFonts w:ascii="Courier New" w:hAnsi="Courier New" w:cs="Courier New"/>
          <w:lang w:val="fr-FR" w:bidi="en-US"/>
        </w:rPr>
        <w:t>int</w:t>
      </w:r>
      <w:proofErr w:type="spellEnd"/>
      <w:r w:rsidRPr="00C30614">
        <w:rPr>
          <w:rFonts w:ascii="Courier New" w:hAnsi="Courier New" w:cs="Courier New"/>
          <w:lang w:val="fr-FR" w:bidi="en-US"/>
        </w:rPr>
        <w:t xml:space="preserve"> x</w:t>
      </w:r>
      <w:r w:rsidR="00805449">
        <w:rPr>
          <w:rFonts w:ascii="Courier New" w:hAnsi="Courier New" w:cs="Courier New"/>
          <w:lang w:val="fr-FR" w:bidi="en-US"/>
        </w:rPr>
        <w:t>=10</w:t>
      </w:r>
      <w:r w:rsidRPr="00C30614">
        <w:rPr>
          <w:rFonts w:ascii="Courier New" w:hAnsi="Courier New" w:cs="Courier New"/>
          <w:lang w:val="fr-FR" w:bidi="en-US"/>
        </w:rPr>
        <w:t xml:space="preserve">, </w:t>
      </w:r>
      <w:proofErr w:type="spellStart"/>
      <w:r w:rsidRPr="00C30614">
        <w:rPr>
          <w:rFonts w:ascii="Courier New" w:hAnsi="Courier New" w:cs="Courier New"/>
          <w:lang w:val="fr-FR" w:bidi="en-US"/>
        </w:rPr>
        <w:t>float</w:t>
      </w:r>
      <w:proofErr w:type="spellEnd"/>
      <w:r w:rsidRPr="00C30614">
        <w:rPr>
          <w:rFonts w:ascii="Courier New" w:hAnsi="Courier New" w:cs="Courier New"/>
          <w:lang w:val="fr-FR" w:bidi="en-US"/>
        </w:rPr>
        <w:t xml:space="preserve"> y=0){…}</w:t>
      </w:r>
    </w:p>
    <w:p w14:paraId="3C17383E" w14:textId="77777777" w:rsidR="004601BE" w:rsidRPr="00C30614" w:rsidRDefault="004601BE" w:rsidP="00C30614">
      <w:pPr>
        <w:ind w:left="1701"/>
        <w:rPr>
          <w:rFonts w:ascii="Courier New" w:hAnsi="Courier New" w:cs="Courier New"/>
          <w:lang w:val="fr-FR" w:bidi="en-US"/>
        </w:rPr>
      </w:pPr>
    </w:p>
    <w:p w14:paraId="653E6856" w14:textId="77777777" w:rsidR="00C30614" w:rsidRDefault="00C30614" w:rsidP="00041439">
      <w:pPr>
        <w:rPr>
          <w:lang w:bidi="en-US"/>
        </w:rPr>
      </w:pPr>
      <w:r>
        <w:rPr>
          <w:lang w:bidi="en-US"/>
        </w:rPr>
        <w:t xml:space="preserve">The </w:t>
      </w:r>
      <w:proofErr w:type="gramStart"/>
      <w:r>
        <w:rPr>
          <w:lang w:bidi="en-US"/>
        </w:rPr>
        <w:t xml:space="preserve">call  </w:t>
      </w:r>
      <w:r w:rsidRPr="001C7B67">
        <w:rPr>
          <w:rStyle w:val="Code"/>
        </w:rPr>
        <w:t>foo</w:t>
      </w:r>
      <w:proofErr w:type="gramEnd"/>
      <w:r w:rsidRPr="001C7B67">
        <w:rPr>
          <w:rStyle w:val="Code"/>
        </w:rPr>
        <w:t>(21)</w:t>
      </w:r>
      <w:r>
        <w:rPr>
          <w:lang w:bidi="en-US"/>
        </w:rPr>
        <w:t xml:space="preserve">  would now not be legal.</w:t>
      </w:r>
    </w:p>
    <w:p w14:paraId="2635A47A" w14:textId="77777777" w:rsidR="00860E63" w:rsidRDefault="00860E63" w:rsidP="00041439">
      <w:pPr>
        <w:rPr>
          <w:lang w:bidi="en-US"/>
        </w:rPr>
      </w:pPr>
    </w:p>
    <w:p w14:paraId="72F3B21C" w14:textId="77777777" w:rsidR="00860E63" w:rsidRDefault="00860E63" w:rsidP="00860E63">
      <w:pPr>
        <w:rPr>
          <w:lang w:bidi="en-US"/>
        </w:rPr>
      </w:pPr>
      <w:r>
        <w:rPr>
          <w:lang w:bidi="en-US"/>
        </w:rPr>
        <w:t>C++ provides:</w:t>
      </w:r>
    </w:p>
    <w:p w14:paraId="0A04DB8E" w14:textId="77777777" w:rsidR="00860E63" w:rsidRDefault="00860E63" w:rsidP="00860E63">
      <w:pPr>
        <w:pStyle w:val="ListParagraph"/>
        <w:numPr>
          <w:ilvl w:val="0"/>
          <w:numId w:val="126"/>
        </w:numPr>
        <w:rPr>
          <w:lang w:bidi="en-US"/>
        </w:rPr>
      </w:pPr>
      <w:proofErr w:type="spellStart"/>
      <w:r w:rsidRPr="001C7B67">
        <w:rPr>
          <w:rStyle w:val="Code"/>
        </w:rPr>
        <w:t>static_cast</w:t>
      </w:r>
      <w:proofErr w:type="spellEnd"/>
      <w:r>
        <w:rPr>
          <w:lang w:bidi="en-US"/>
        </w:rPr>
        <w:t xml:space="preserve"> (explain)</w:t>
      </w:r>
    </w:p>
    <w:p w14:paraId="776781F7" w14:textId="77777777" w:rsidR="00860E63" w:rsidRDefault="00860E63" w:rsidP="00860E63">
      <w:pPr>
        <w:pStyle w:val="ListParagraph"/>
        <w:numPr>
          <w:ilvl w:val="0"/>
          <w:numId w:val="126"/>
        </w:numPr>
        <w:rPr>
          <w:lang w:bidi="en-US"/>
        </w:rPr>
      </w:pPr>
      <w:proofErr w:type="spellStart"/>
      <w:r w:rsidRPr="001C7B67">
        <w:rPr>
          <w:rStyle w:val="Code"/>
        </w:rPr>
        <w:t>dynamic_cast</w:t>
      </w:r>
      <w:proofErr w:type="spellEnd"/>
      <w:r>
        <w:rPr>
          <w:lang w:bidi="en-US"/>
        </w:rPr>
        <w:t xml:space="preserve"> (explain)</w:t>
      </w:r>
    </w:p>
    <w:p w14:paraId="58F1E773" w14:textId="77777777" w:rsidR="00860E63" w:rsidRDefault="00860E63" w:rsidP="00860E63">
      <w:pPr>
        <w:pStyle w:val="ListParagraph"/>
        <w:numPr>
          <w:ilvl w:val="0"/>
          <w:numId w:val="126"/>
        </w:numPr>
        <w:rPr>
          <w:lang w:bidi="en-US"/>
        </w:rPr>
      </w:pPr>
      <w:proofErr w:type="spellStart"/>
      <w:r w:rsidRPr="001C7B67">
        <w:rPr>
          <w:rStyle w:val="Code"/>
        </w:rPr>
        <w:t>const</w:t>
      </w:r>
      <w:proofErr w:type="spellEnd"/>
      <w:r>
        <w:rPr>
          <w:lang w:bidi="en-US"/>
        </w:rPr>
        <w:t>_</w:t>
      </w:r>
      <w:r w:rsidRPr="001C7B67">
        <w:rPr>
          <w:rStyle w:val="Code"/>
        </w:rPr>
        <w:t>cast(</w:t>
      </w:r>
      <w:r>
        <w:rPr>
          <w:lang w:bidi="en-US"/>
        </w:rPr>
        <w:t>explain)</w:t>
      </w:r>
    </w:p>
    <w:p w14:paraId="53491765" w14:textId="61D58248" w:rsidR="00860E63" w:rsidRDefault="00860E63" w:rsidP="00860E63">
      <w:pPr>
        <w:pStyle w:val="ListParagraph"/>
        <w:numPr>
          <w:ilvl w:val="0"/>
          <w:numId w:val="126"/>
        </w:numPr>
        <w:rPr>
          <w:lang w:bidi="en-US"/>
        </w:rPr>
      </w:pPr>
      <w:r w:rsidRPr="001C7B67">
        <w:rPr>
          <w:rStyle w:val="Code"/>
        </w:rPr>
        <w:t>reinterpret</w:t>
      </w:r>
      <w:r>
        <w:rPr>
          <w:lang w:bidi="en-US"/>
        </w:rPr>
        <w:t>_</w:t>
      </w:r>
      <w:r w:rsidRPr="001C7B67">
        <w:rPr>
          <w:rStyle w:val="Code"/>
        </w:rPr>
        <w:t>cast</w:t>
      </w:r>
      <w:r>
        <w:rPr>
          <w:lang w:bidi="en-US"/>
        </w:rPr>
        <w:t xml:space="preserve"> (as in </w:t>
      </w:r>
      <w:r w:rsidRPr="001C7B67">
        <w:rPr>
          <w:rStyle w:val="Code"/>
        </w:rPr>
        <w:t>&lt;</w:t>
      </w:r>
      <w:proofErr w:type="spellStart"/>
      <w:r w:rsidRPr="001C7B67">
        <w:rPr>
          <w:rStyle w:val="Code"/>
        </w:rPr>
        <w:t>target_type</w:t>
      </w:r>
      <w:proofErr w:type="spellEnd"/>
      <w:r w:rsidRPr="001C7B67">
        <w:rPr>
          <w:rStyle w:val="Code"/>
        </w:rPr>
        <w:t>&gt;(expression</w:t>
      </w:r>
      <w:proofErr w:type="gramStart"/>
      <w:r w:rsidRPr="001C7B67">
        <w:rPr>
          <w:rStyle w:val="Code"/>
        </w:rPr>
        <w:t>)</w:t>
      </w:r>
      <w:r w:rsidR="004601BE">
        <w:rPr>
          <w:lang w:bidi="en-US"/>
        </w:rPr>
        <w:t xml:space="preserve"> </w:t>
      </w:r>
      <w:r>
        <w:rPr>
          <w:lang w:bidi="en-US"/>
        </w:rPr>
        <w:t>)</w:t>
      </w:r>
      <w:proofErr w:type="gramEnd"/>
      <w:r>
        <w:rPr>
          <w:lang w:bidi="en-US"/>
        </w:rPr>
        <w:t xml:space="preserve"> that casts an arbitrary piece of data to the desired type.</w:t>
      </w:r>
    </w:p>
    <w:p w14:paraId="361357C2" w14:textId="77777777" w:rsidR="00860E63" w:rsidRDefault="00860E63" w:rsidP="00041439">
      <w:pPr>
        <w:rPr>
          <w:lang w:bidi="en-US"/>
        </w:rPr>
      </w:pPr>
    </w:p>
    <w:p w14:paraId="1F1A6DB1" w14:textId="77777777" w:rsidR="00633178" w:rsidRDefault="00860E63" w:rsidP="00860E63">
      <w:pPr>
        <w:rPr>
          <w:lang w:bidi="en-US"/>
        </w:rPr>
      </w:pPr>
      <w:commentRangeStart w:id="545"/>
      <w:r>
        <w:rPr>
          <w:lang w:bidi="en-US"/>
        </w:rPr>
        <w:t>Unlike</w:t>
      </w:r>
      <w:commentRangeEnd w:id="545"/>
      <w:r w:rsidR="00633178">
        <w:rPr>
          <w:rStyle w:val="CommentReference"/>
        </w:rPr>
        <w:commentReference w:id="545"/>
      </w:r>
      <w:r>
        <w:rPr>
          <w:lang w:bidi="en-US"/>
        </w:rPr>
        <w:t xml:space="preserve"> C++'s other cast notations, </w:t>
      </w:r>
      <w:proofErr w:type="spellStart"/>
      <w:r w:rsidRPr="0072652B">
        <w:rPr>
          <w:rFonts w:ascii="Courier New" w:hAnsi="Courier New" w:cs="Courier New"/>
          <w:sz w:val="21"/>
          <w:szCs w:val="21"/>
          <w:lang w:bidi="en-US"/>
        </w:rPr>
        <w:t>dynamic_cast</w:t>
      </w:r>
      <w:proofErr w:type="spellEnd"/>
      <w:r>
        <w:rPr>
          <w:lang w:bidi="en-US"/>
        </w:rPr>
        <w:t xml:space="preserve"> relies on run-time type information generated by the compiler to ensure the requested conversion is valid. If it is not valid, then </w:t>
      </w:r>
      <w:r w:rsidRPr="0072652B">
        <w:rPr>
          <w:lang w:bidi="en-US"/>
        </w:rPr>
        <w:t>the null pointer value of the required result type</w:t>
      </w:r>
      <w:r>
        <w:rPr>
          <w:lang w:bidi="en-US"/>
        </w:rPr>
        <w:t xml:space="preserve"> is returned for pointer types, otherwise an exception is thrown. [C++17, Clause 8.2.7 </w:t>
      </w:r>
      <w:r w:rsidRPr="0072652B">
        <w:rPr>
          <w:rFonts w:ascii="Courier New" w:hAnsi="Courier New" w:cs="Courier New"/>
          <w:sz w:val="21"/>
          <w:szCs w:val="21"/>
          <w:lang w:bidi="en-US"/>
        </w:rPr>
        <w:t>[</w:t>
      </w:r>
      <w:proofErr w:type="spellStart"/>
      <w:proofErr w:type="gramStart"/>
      <w:r w:rsidRPr="0072652B">
        <w:rPr>
          <w:rFonts w:ascii="Courier New" w:hAnsi="Courier New" w:cs="Courier New"/>
          <w:sz w:val="21"/>
          <w:szCs w:val="21"/>
          <w:lang w:bidi="en-US"/>
        </w:rPr>
        <w:t>expr.dynamic</w:t>
      </w:r>
      <w:proofErr w:type="gramEnd"/>
      <w:r w:rsidRPr="0072652B">
        <w:rPr>
          <w:rFonts w:ascii="Courier New" w:hAnsi="Courier New" w:cs="Courier New"/>
          <w:sz w:val="21"/>
          <w:szCs w:val="21"/>
          <w:lang w:bidi="en-US"/>
        </w:rPr>
        <w:t>.cast</w:t>
      </w:r>
      <w:proofErr w:type="spellEnd"/>
      <w:r w:rsidRPr="0072652B">
        <w:rPr>
          <w:rFonts w:ascii="Courier New" w:hAnsi="Courier New" w:cs="Courier New"/>
          <w:sz w:val="21"/>
          <w:szCs w:val="21"/>
          <w:lang w:bidi="en-US"/>
        </w:rPr>
        <w:t xml:space="preserve">]] </w:t>
      </w:r>
      <w:r>
        <w:rPr>
          <w:lang w:bidi="en-US"/>
        </w:rPr>
        <w:t xml:space="preserve">Thus, </w:t>
      </w:r>
      <w:proofErr w:type="spellStart"/>
      <w:r w:rsidRPr="0072652B">
        <w:rPr>
          <w:rFonts w:ascii="Courier New" w:hAnsi="Courier New" w:cs="Courier New"/>
          <w:sz w:val="21"/>
          <w:szCs w:val="21"/>
          <w:lang w:bidi="en-US"/>
        </w:rPr>
        <w:t>dynamic_cast</w:t>
      </w:r>
      <w:proofErr w:type="spellEnd"/>
      <w:r w:rsidRPr="0072652B">
        <w:rPr>
          <w:rFonts w:ascii="Courier New" w:hAnsi="Courier New" w:cs="Courier New"/>
          <w:sz w:val="21"/>
          <w:szCs w:val="21"/>
          <w:lang w:bidi="en-US"/>
        </w:rPr>
        <w:t xml:space="preserve"> is</w:t>
      </w:r>
      <w:r>
        <w:rPr>
          <w:lang w:bidi="en-US"/>
        </w:rPr>
        <w:t xml:space="preserve"> safer to use when converting down a hierarchy. </w:t>
      </w:r>
    </w:p>
    <w:p w14:paraId="53EEEC54" w14:textId="77777777" w:rsidR="00860E63" w:rsidRDefault="00860E63" w:rsidP="00041439">
      <w:pPr>
        <w:rPr>
          <w:lang w:bidi="en-US"/>
        </w:rPr>
      </w:pPr>
    </w:p>
    <w:p w14:paraId="3CDE5DFE" w14:textId="77777777" w:rsidR="00A53A49" w:rsidRDefault="00860E63" w:rsidP="00860E63">
      <w:pPr>
        <w:rPr>
          <w:ins w:id="546" w:author="Stephen Michell" w:date="2020-10-12T10:24:00Z"/>
          <w:lang w:bidi="en-US"/>
        </w:rPr>
      </w:pPr>
      <w:r>
        <w:rPr>
          <w:lang w:bidi="en-US"/>
        </w:rPr>
        <w:t>All other conversions are not necessarily "safe" as they can sometimes yield unexpected results. This is an issue with implicit conversions since they are automatic: the programmer does not explicitly write code to do the conversion. For example, a common problem is mixing signed and unsigned integral types in arithmetic expressions. This can become a problem since the ranges of signed and unsigned integer types differ; unsigned integers are permitted to overflow and wrap (modulo arithmetic) whereas signed integers should never overflow.</w:t>
      </w:r>
    </w:p>
    <w:p w14:paraId="173902D7" w14:textId="3A7F3343" w:rsidR="00860E63" w:rsidRDefault="00860E63" w:rsidP="00860E63">
      <w:pPr>
        <w:rPr>
          <w:lang w:bidi="en-US"/>
        </w:rPr>
      </w:pPr>
      <w:r>
        <w:rPr>
          <w:lang w:bidi="en-US"/>
        </w:rPr>
        <w:t xml:space="preserve"> </w:t>
      </w:r>
      <w:ins w:id="547" w:author="Stephen Michell" w:date="2020-07-20T12:54:00Z">
        <w:r w:rsidR="00601E3C">
          <w:rPr>
            <w:lang w:bidi="en-US"/>
          </w:rPr>
          <w:t xml:space="preserve">When these types are mixed in the same expressions, there is a </w:t>
        </w:r>
      </w:ins>
      <w:ins w:id="548" w:author="Stephen Michell" w:date="2020-07-20T12:55:00Z">
        <w:r w:rsidR="00601E3C">
          <w:rPr>
            <w:lang w:bidi="en-US"/>
          </w:rPr>
          <w:t xml:space="preserve">possibility that </w:t>
        </w:r>
        <w:r w:rsidR="00C71031">
          <w:rPr>
            <w:lang w:bidi="en-US"/>
          </w:rPr>
          <w:t>erroneous values will result.</w:t>
        </w:r>
      </w:ins>
      <w:ins w:id="549" w:author="Stephen Michell" w:date="2020-07-20T12:53:00Z">
        <w:r w:rsidR="00601E3C" w:rsidDel="00601E3C">
          <w:rPr>
            <w:lang w:bidi="en-US"/>
          </w:rPr>
          <w:t xml:space="preserve"> </w:t>
        </w:r>
      </w:ins>
      <w:ins w:id="550" w:author="Stephen Michell" w:date="2020-07-20T12:57:00Z">
        <w:r w:rsidR="00C71031">
          <w:rPr>
            <w:lang w:bidi="en-US"/>
          </w:rPr>
          <w:t>(example? AI - Paul)</w:t>
        </w:r>
      </w:ins>
    </w:p>
    <w:p w14:paraId="51A471B0" w14:textId="77777777" w:rsidR="00860E63" w:rsidRDefault="00860E63" w:rsidP="00041439">
      <w:pPr>
        <w:rPr>
          <w:lang w:bidi="en-US"/>
        </w:rPr>
      </w:pPr>
    </w:p>
    <w:p w14:paraId="2CAA5564" w14:textId="77777777" w:rsidR="00E55F56" w:rsidRDefault="001456BA" w:rsidP="00BD4F30">
      <w:pPr>
        <w:pStyle w:val="Heading3"/>
        <w:spacing w:before="120" w:after="120"/>
        <w:rPr>
          <w:lang w:bidi="en-US"/>
        </w:rPr>
      </w:pPr>
      <w:r>
        <w:rPr>
          <w:lang w:bidi="en-US"/>
        </w:rPr>
        <w:t>6.6</w:t>
      </w:r>
      <w:r w:rsidR="004C770C" w:rsidRPr="00CD6A7E">
        <w:rPr>
          <w:lang w:bidi="en-US"/>
        </w:rPr>
        <w:t>.2</w:t>
      </w:r>
      <w:r w:rsidR="00AD5842">
        <w:rPr>
          <w:lang w:bidi="en-US"/>
        </w:rPr>
        <w:t xml:space="preserve"> </w:t>
      </w:r>
      <w:r w:rsidR="004C770C" w:rsidRPr="00CD6A7E">
        <w:rPr>
          <w:lang w:bidi="en-US"/>
        </w:rPr>
        <w:t>Guidance to language users</w:t>
      </w:r>
    </w:p>
    <w:p w14:paraId="1D9A98C0" w14:textId="77777777" w:rsidR="00725810" w:rsidRPr="00725810" w:rsidRDefault="00725810" w:rsidP="008216A7">
      <w:r>
        <w:t>In addition to the general advice of TR 24772-1 clause 6.6.5:</w:t>
      </w:r>
    </w:p>
    <w:p w14:paraId="4EE2B2CC" w14:textId="77777777" w:rsidR="00C325E1" w:rsidRPr="0088516D" w:rsidRDefault="00121E06" w:rsidP="0088516D">
      <w:pPr>
        <w:pStyle w:val="ListParagraph"/>
        <w:numPr>
          <w:ilvl w:val="0"/>
          <w:numId w:val="50"/>
        </w:numPr>
        <w:rPr>
          <w:lang w:bidi="en-US"/>
        </w:rPr>
      </w:pPr>
      <w:r w:rsidRPr="0088516D">
        <w:rPr>
          <w:lang w:bidi="en-US"/>
        </w:rPr>
        <w:t>Guidance for numeric conversions: Use the brace form of function style casts</w:t>
      </w:r>
    </w:p>
    <w:p w14:paraId="69F22D06" w14:textId="77777777" w:rsidR="00C30614" w:rsidRPr="0088516D" w:rsidRDefault="00C30614" w:rsidP="0088516D">
      <w:pPr>
        <w:pStyle w:val="ListParagraph"/>
        <w:numPr>
          <w:ilvl w:val="0"/>
          <w:numId w:val="50"/>
        </w:numPr>
        <w:rPr>
          <w:lang w:bidi="en-US"/>
        </w:rPr>
      </w:pPr>
      <w:r w:rsidRPr="0088516D">
        <w:rPr>
          <w:lang w:bidi="en-US"/>
        </w:rPr>
        <w:t>Use C++ casts rather than C-style casts, as they provide more checking</w:t>
      </w:r>
    </w:p>
    <w:p w14:paraId="0AB6351F" w14:textId="77777777" w:rsidR="00062185" w:rsidRDefault="00062185" w:rsidP="0088516D">
      <w:pPr>
        <w:pStyle w:val="ListParagraph"/>
        <w:numPr>
          <w:ilvl w:val="0"/>
          <w:numId w:val="50"/>
        </w:numPr>
        <w:rPr>
          <w:rFonts w:ascii="Calibri" w:hAnsi="Calibri"/>
        </w:rPr>
      </w:pPr>
      <w:r w:rsidRPr="0088516D">
        <w:rPr>
          <w:lang w:bidi="en-US"/>
        </w:rPr>
        <w:t>If a cl</w:t>
      </w:r>
      <w:r>
        <w:rPr>
          <w:rFonts w:ascii="Calibri" w:hAnsi="Calibri"/>
        </w:rPr>
        <w:t xml:space="preserve">ass has a </w:t>
      </w:r>
      <w:r w:rsidR="00CF29C9">
        <w:rPr>
          <w:rFonts w:ascii="Calibri" w:hAnsi="Calibri"/>
        </w:rPr>
        <w:t xml:space="preserve">converting </w:t>
      </w:r>
      <w:r>
        <w:rPr>
          <w:rFonts w:ascii="Calibri" w:hAnsi="Calibri"/>
        </w:rPr>
        <w:t>constructor</w:t>
      </w:r>
      <w:r w:rsidR="00E34240">
        <w:rPr>
          <w:rFonts w:ascii="Calibri" w:hAnsi="Calibri"/>
        </w:rPr>
        <w:t xml:space="preserve"> and implicit conversions are not required</w:t>
      </w:r>
      <w:r>
        <w:rPr>
          <w:rFonts w:ascii="Calibri" w:hAnsi="Calibri"/>
        </w:rPr>
        <w:t xml:space="preserve">, make that constructor ‘explicit’ </w:t>
      </w:r>
    </w:p>
    <w:p w14:paraId="0B2095FF" w14:textId="5BAAC962" w:rsidR="00C2330D" w:rsidRPr="003530A8" w:rsidRDefault="00601E3C" w:rsidP="003530A8">
      <w:pPr>
        <w:pStyle w:val="ListParagraph"/>
        <w:numPr>
          <w:ilvl w:val="0"/>
          <w:numId w:val="50"/>
        </w:numPr>
        <w:spacing w:before="240"/>
        <w:rPr>
          <w:rFonts w:ascii="Calibri" w:hAnsi="Calibri"/>
        </w:rPr>
      </w:pPr>
      <w:r>
        <w:rPr>
          <w:rFonts w:ascii="Calibri" w:hAnsi="Calibri"/>
        </w:rPr>
        <w:t>A</w:t>
      </w:r>
      <w:r w:rsidR="00C2330D" w:rsidRPr="003530A8">
        <w:rPr>
          <w:rFonts w:ascii="Calibri" w:hAnsi="Calibri"/>
        </w:rPr>
        <w:t>void casts</w:t>
      </w:r>
      <w:r>
        <w:rPr>
          <w:rFonts w:ascii="Calibri" w:hAnsi="Calibri"/>
        </w:rPr>
        <w:t xml:space="preserve"> (see Core guidelines </w:t>
      </w:r>
      <w:r w:rsidRPr="004A4277">
        <w:rPr>
          <w:rFonts w:ascii="Calibri" w:hAnsi="Calibri"/>
        </w:rPr>
        <w:t>ES48</w:t>
      </w:r>
      <w:r>
        <w:rPr>
          <w:rFonts w:ascii="Calibri" w:hAnsi="Calibri"/>
        </w:rPr>
        <w:t>)</w:t>
      </w:r>
      <w:r w:rsidR="00C2330D" w:rsidRPr="003530A8">
        <w:rPr>
          <w:rFonts w:ascii="Calibri" w:hAnsi="Calibri"/>
        </w:rPr>
        <w:t xml:space="preserve"> </w:t>
      </w:r>
    </w:p>
    <w:p w14:paraId="7C26FFCC" w14:textId="113C135D" w:rsidR="00C2330D" w:rsidRPr="009512CD" w:rsidRDefault="00601E3C" w:rsidP="009512CD">
      <w:pPr>
        <w:pStyle w:val="ListParagraph"/>
        <w:numPr>
          <w:ilvl w:val="0"/>
          <w:numId w:val="50"/>
        </w:numPr>
        <w:rPr>
          <w:rFonts w:ascii="Calibri" w:hAnsi="Calibri"/>
        </w:rPr>
      </w:pPr>
      <w:r>
        <w:rPr>
          <w:rFonts w:ascii="Calibri" w:hAnsi="Calibri"/>
        </w:rPr>
        <w:t xml:space="preserve">If </w:t>
      </w:r>
      <w:r w:rsidR="00C2330D" w:rsidRPr="003530A8">
        <w:rPr>
          <w:rFonts w:ascii="Calibri" w:hAnsi="Calibri"/>
        </w:rPr>
        <w:t xml:space="preserve">using a cast, use a named cast </w:t>
      </w:r>
      <w:r>
        <w:rPr>
          <w:rFonts w:ascii="Calibri" w:hAnsi="Calibri"/>
        </w:rPr>
        <w:t xml:space="preserve">(see C++ Core Guidelines </w:t>
      </w:r>
      <w:r w:rsidRPr="004A4277">
        <w:rPr>
          <w:rFonts w:ascii="Calibri" w:hAnsi="Calibri"/>
        </w:rPr>
        <w:t>ES49</w:t>
      </w:r>
      <w:r>
        <w:rPr>
          <w:rFonts w:ascii="Calibri" w:hAnsi="Calibri"/>
        </w:rPr>
        <w:t>)</w:t>
      </w:r>
    </w:p>
    <w:p w14:paraId="7F301CBB" w14:textId="26683BBF" w:rsidR="00C2330D" w:rsidRPr="009512CD" w:rsidRDefault="00601E3C" w:rsidP="009512CD">
      <w:pPr>
        <w:pStyle w:val="ListParagraph"/>
        <w:numPr>
          <w:ilvl w:val="0"/>
          <w:numId w:val="50"/>
        </w:numPr>
      </w:pPr>
      <w:r>
        <w:rPr>
          <w:rFonts w:ascii="Calibri" w:hAnsi="Calibri"/>
        </w:rPr>
        <w:t>D</w:t>
      </w:r>
      <w:r w:rsidR="00C2330D" w:rsidRPr="009512CD">
        <w:rPr>
          <w:rFonts w:ascii="Calibri" w:hAnsi="Calibri"/>
        </w:rPr>
        <w:t>on’t cast away const</w:t>
      </w:r>
      <w:ins w:id="551" w:author="Stephen Michell" w:date="2020-10-12T10:25:00Z">
        <w:r w:rsidR="00A53A49">
          <w:rPr>
            <w:rFonts w:ascii="Calibri" w:hAnsi="Calibri"/>
          </w:rPr>
          <w:t>. See 6.65 Non-constant constants.</w:t>
        </w:r>
      </w:ins>
      <w:r>
        <w:rPr>
          <w:rFonts w:ascii="Calibri" w:hAnsi="Calibri"/>
        </w:rPr>
        <w:t xml:space="preserve"> (see C++ Core Guidelines</w:t>
      </w:r>
      <w:r w:rsidRPr="004A4277">
        <w:rPr>
          <w:rFonts w:ascii="Calibri" w:hAnsi="Calibri"/>
        </w:rPr>
        <w:t xml:space="preserve"> ES50</w:t>
      </w:r>
      <w:r>
        <w:rPr>
          <w:rFonts w:ascii="Calibri" w:hAnsi="Calibri"/>
        </w:rPr>
        <w:t>)</w:t>
      </w:r>
    </w:p>
    <w:p w14:paraId="73CB3A3A" w14:textId="78477113" w:rsidR="00C2330D" w:rsidRPr="009512CD" w:rsidRDefault="00601E3C" w:rsidP="009512CD">
      <w:pPr>
        <w:pStyle w:val="ListParagraph"/>
        <w:numPr>
          <w:ilvl w:val="0"/>
          <w:numId w:val="50"/>
        </w:numPr>
        <w:rPr>
          <w:rFonts w:ascii="Calibri" w:hAnsi="Calibri"/>
        </w:rPr>
      </w:pPr>
      <w:r>
        <w:rPr>
          <w:rFonts w:ascii="Calibri" w:hAnsi="Calibri"/>
        </w:rPr>
        <w:lastRenderedPageBreak/>
        <w:t>P</w:t>
      </w:r>
      <w:r w:rsidR="00C2330D" w:rsidRPr="009512CD">
        <w:rPr>
          <w:rFonts w:ascii="Calibri" w:hAnsi="Calibri"/>
        </w:rPr>
        <w:t xml:space="preserve">refer </w:t>
      </w:r>
      <w:r w:rsidR="00C2330D" w:rsidRPr="001C7B67">
        <w:rPr>
          <w:rStyle w:val="Code"/>
        </w:rPr>
        <w:t>{}</w:t>
      </w:r>
      <w:r>
        <w:rPr>
          <w:rFonts w:ascii="Calibri" w:hAnsi="Calibri"/>
        </w:rPr>
        <w:t xml:space="preserve"> over </w:t>
      </w:r>
      <w:r w:rsidRPr="001C7B67">
        <w:rPr>
          <w:rStyle w:val="Code"/>
        </w:rPr>
        <w:t>()</w:t>
      </w:r>
      <w:r>
        <w:rPr>
          <w:rFonts w:ascii="Calibri" w:hAnsi="Calibri"/>
        </w:rPr>
        <w:t xml:space="preserve"> when constructing values. (See C++ Core Guidelines </w:t>
      </w:r>
      <w:r w:rsidRPr="004A4277">
        <w:rPr>
          <w:rFonts w:ascii="Calibri" w:hAnsi="Calibri"/>
        </w:rPr>
        <w:t>ES23</w:t>
      </w:r>
      <w:r>
        <w:rPr>
          <w:rFonts w:ascii="Calibri" w:hAnsi="Calibri"/>
        </w:rPr>
        <w:t xml:space="preserve"> and ES64)</w:t>
      </w:r>
      <w:r w:rsidR="00C2330D" w:rsidRPr="009512CD">
        <w:rPr>
          <w:rFonts w:ascii="Calibri" w:hAnsi="Calibri"/>
        </w:rPr>
        <w:t xml:space="preserve"> </w:t>
      </w:r>
    </w:p>
    <w:p w14:paraId="5685AC7E" w14:textId="67C9EF8B" w:rsidR="00C2330D" w:rsidRPr="009512CD" w:rsidRDefault="00C2330D" w:rsidP="009512CD">
      <w:pPr>
        <w:pStyle w:val="ListParagraph"/>
        <w:numPr>
          <w:ilvl w:val="0"/>
          <w:numId w:val="50"/>
        </w:numPr>
        <w:rPr>
          <w:rFonts w:ascii="Calibri" w:hAnsi="Calibri"/>
        </w:rPr>
      </w:pPr>
      <w:r w:rsidRPr="009512CD">
        <w:rPr>
          <w:rFonts w:ascii="Calibri" w:hAnsi="Calibri"/>
        </w:rPr>
        <w:t>Avoid narrowing conversions</w:t>
      </w:r>
      <w:r w:rsidR="00601E3C">
        <w:rPr>
          <w:rFonts w:ascii="Calibri" w:hAnsi="Calibri"/>
        </w:rPr>
        <w:t xml:space="preserve">. (See C++ Core Guidelines </w:t>
      </w:r>
      <w:r w:rsidR="00601E3C" w:rsidRPr="004A4277">
        <w:rPr>
          <w:rFonts w:ascii="Calibri" w:hAnsi="Calibri"/>
        </w:rPr>
        <w:t>ES46</w:t>
      </w:r>
      <w:r w:rsidR="00601E3C">
        <w:rPr>
          <w:rFonts w:ascii="Calibri" w:hAnsi="Calibri"/>
        </w:rPr>
        <w:t>)</w:t>
      </w:r>
    </w:p>
    <w:p w14:paraId="21A4ADF2" w14:textId="5E0C252A" w:rsidR="00C2330D" w:rsidRDefault="00601E3C" w:rsidP="009512CD">
      <w:pPr>
        <w:pStyle w:val="ListParagraph"/>
        <w:numPr>
          <w:ilvl w:val="0"/>
          <w:numId w:val="50"/>
        </w:numPr>
      </w:pPr>
      <w:r>
        <w:rPr>
          <w:rFonts w:ascii="Calibri" w:hAnsi="Calibri"/>
        </w:rPr>
        <w:t>D</w:t>
      </w:r>
      <w:r w:rsidR="00C2330D" w:rsidRPr="009512CD">
        <w:rPr>
          <w:rFonts w:ascii="Calibri" w:hAnsi="Calibri"/>
        </w:rPr>
        <w:t>on’t mix signed and unsigned arithmetic</w:t>
      </w:r>
      <w:r>
        <w:rPr>
          <w:rFonts w:ascii="Calibri" w:hAnsi="Calibri"/>
        </w:rPr>
        <w:t xml:space="preserve"> (See C++ Core Guidelines </w:t>
      </w:r>
      <w:r w:rsidRPr="004A4277">
        <w:rPr>
          <w:rFonts w:ascii="Calibri" w:hAnsi="Calibri"/>
        </w:rPr>
        <w:t>ES100</w:t>
      </w:r>
      <w:r>
        <w:rPr>
          <w:rFonts w:ascii="Calibri" w:hAnsi="Calibri"/>
        </w:rPr>
        <w:t xml:space="preserve">) </w:t>
      </w:r>
    </w:p>
    <w:p w14:paraId="552674E0" w14:textId="77777777" w:rsidR="004C770C" w:rsidRPr="00CD6A7E" w:rsidRDefault="001456BA" w:rsidP="004C770C">
      <w:pPr>
        <w:pStyle w:val="Heading2"/>
        <w:rPr>
          <w:lang w:bidi="en-US"/>
        </w:rPr>
      </w:pPr>
      <w:bookmarkStart w:id="552" w:name="_Toc310518162"/>
      <w:bookmarkStart w:id="553" w:name="_Toc1165234"/>
      <w:r>
        <w:rPr>
          <w:lang w:bidi="en-US"/>
        </w:rPr>
        <w:t>6.7</w:t>
      </w:r>
      <w:r w:rsidR="00AD5842">
        <w:rPr>
          <w:lang w:bidi="en-US"/>
        </w:rPr>
        <w:t xml:space="preserve"> </w:t>
      </w:r>
      <w:r w:rsidR="003D09E2">
        <w:rPr>
          <w:lang w:bidi="en-US"/>
        </w:rPr>
        <w:t>String T</w:t>
      </w:r>
      <w:r w:rsidR="004C770C" w:rsidRPr="00CD6A7E">
        <w:rPr>
          <w:lang w:bidi="en-US"/>
        </w:rPr>
        <w:t>ermination [CJM]</w:t>
      </w:r>
      <w:bookmarkEnd w:id="552"/>
      <w:bookmarkEnd w:id="553"/>
    </w:p>
    <w:p w14:paraId="70B8399A" w14:textId="2D2D8288" w:rsidR="00E968EF" w:rsidRDefault="00406021" w:rsidP="00670D10">
      <w:pPr>
        <w:pStyle w:val="Heading3"/>
        <w:rPr>
          <w:ins w:id="554" w:author="Stephen Michell" w:date="2020-09-29T13:40:00Z"/>
          <w:lang w:bidi="en-US"/>
        </w:rPr>
      </w:pPr>
      <w:bookmarkStart w:id="555" w:name="_Toc310518163"/>
      <w:r>
        <w:rPr>
          <w:lang w:bidi="en-US"/>
        </w:rPr>
        <w:t>6.7</w:t>
      </w:r>
      <w:r w:rsidR="006A46D3" w:rsidRPr="00CD6A7E">
        <w:rPr>
          <w:lang w:bidi="en-US"/>
        </w:rPr>
        <w:t>.1</w:t>
      </w:r>
      <w:r w:rsidR="006A46D3">
        <w:rPr>
          <w:lang w:bidi="en-US"/>
        </w:rPr>
        <w:t xml:space="preserve"> </w:t>
      </w:r>
      <w:r w:rsidR="006A46D3" w:rsidRPr="00CD6A7E">
        <w:rPr>
          <w:lang w:bidi="en-US"/>
        </w:rPr>
        <w:t>Applicability to language</w:t>
      </w:r>
    </w:p>
    <w:p w14:paraId="112373AA" w14:textId="0DF47068" w:rsidR="00E968EF" w:rsidRDefault="00FA0705" w:rsidP="00BD4F30">
      <w:pPr>
        <w:rPr>
          <w:ins w:id="556" w:author="Stephen Michell" w:date="2020-09-29T13:43:00Z"/>
          <w:lang w:bidi="en-US"/>
        </w:rPr>
      </w:pPr>
      <w:r>
        <w:rPr>
          <w:lang w:bidi="en-US"/>
        </w:rPr>
        <w:t xml:space="preserve">The vulnerability as documented in </w:t>
      </w:r>
      <w:r w:rsidR="00DF075A">
        <w:rPr>
          <w:lang w:bidi="en-US"/>
        </w:rPr>
        <w:t>ISO/IEC</w:t>
      </w:r>
      <w:r>
        <w:rPr>
          <w:lang w:bidi="en-US"/>
        </w:rPr>
        <w:t>TR 24772-1</w:t>
      </w:r>
      <w:r w:rsidR="00DF075A">
        <w:rPr>
          <w:lang w:bidi="en-US"/>
        </w:rPr>
        <w:t>:2019</w:t>
      </w:r>
      <w:r>
        <w:rPr>
          <w:lang w:bidi="en-US"/>
        </w:rPr>
        <w:t xml:space="preserve"> exists in C++ when C-style strings are used. </w:t>
      </w:r>
      <w:ins w:id="557" w:author="Stephen Michell" w:date="2020-09-29T13:41:00Z">
        <w:r w:rsidR="00E968EF">
          <w:rPr>
            <w:lang w:bidi="en-US"/>
          </w:rPr>
          <w:t>C++ provides alternative string capabilities that</w:t>
        </w:r>
      </w:ins>
      <w:ins w:id="558" w:author="Stephen Michell" w:date="2020-09-29T13:42:00Z">
        <w:r w:rsidR="00E968EF">
          <w:rPr>
            <w:lang w:bidi="en-US"/>
          </w:rPr>
          <w:t xml:space="preserve"> do not </w:t>
        </w:r>
      </w:ins>
      <w:ins w:id="559" w:author="Stephen Michell" w:date="2020-09-29T13:43:00Z">
        <w:r w:rsidR="00242FF3">
          <w:rPr>
            <w:lang w:bidi="en-US"/>
          </w:rPr>
          <w:t xml:space="preserve">exhibit those vulnerabilities. </w:t>
        </w:r>
      </w:ins>
      <w:ins w:id="560" w:author="Stephen Michell" w:date="2020-09-29T13:41:00Z">
        <w:r w:rsidR="00E968EF">
          <w:rPr>
            <w:lang w:bidi="en-US"/>
          </w:rPr>
          <w:t xml:space="preserve"> </w:t>
        </w:r>
      </w:ins>
    </w:p>
    <w:p w14:paraId="41C41A26" w14:textId="77777777" w:rsidR="00242FF3" w:rsidRDefault="00242FF3" w:rsidP="00BD4F30">
      <w:pPr>
        <w:rPr>
          <w:ins w:id="561" w:author="Stephen Michell" w:date="2020-09-29T13:41:00Z"/>
          <w:lang w:bidi="en-US"/>
        </w:rPr>
      </w:pPr>
    </w:p>
    <w:p w14:paraId="28AC0E09" w14:textId="71866740" w:rsidR="006A46D3" w:rsidRPr="00DB119B" w:rsidRDefault="00DD7A7C" w:rsidP="00BD4F30">
      <w:pPr>
        <w:rPr>
          <w:ins w:id="562" w:author="Stephen Michell" w:date="2020-09-29T13:33:00Z"/>
          <w:strike/>
          <w:rPrChange w:id="563" w:author="Stephen Michell" w:date="2020-09-29T17:50:00Z">
            <w:rPr>
              <w:ins w:id="564" w:author="Stephen Michell" w:date="2020-09-29T13:33:00Z"/>
            </w:rPr>
          </w:rPrChange>
        </w:rPr>
      </w:pPr>
      <w:r w:rsidRPr="00DB119B">
        <w:rPr>
          <w:strike/>
          <w:highlight w:val="cyan"/>
          <w:rPrChange w:id="565" w:author="Stephen Michell" w:date="2020-09-29T17:50:00Z">
            <w:rPr>
              <w:highlight w:val="cyan"/>
            </w:rPr>
          </w:rPrChange>
        </w:rPr>
        <w:t xml:space="preserve">A </w:t>
      </w:r>
      <w:ins w:id="566" w:author="Stephen Michell" w:date="2020-09-29T13:29:00Z">
        <w:r w:rsidR="0055157F" w:rsidRPr="00DB119B">
          <w:rPr>
            <w:strike/>
            <w:highlight w:val="cyan"/>
            <w:rPrChange w:id="567" w:author="Stephen Michell" w:date="2020-09-29T17:50:00Z">
              <w:rPr>
                <w:highlight w:val="cyan"/>
              </w:rPr>
            </w:rPrChange>
          </w:rPr>
          <w:t xml:space="preserve">C-style </w:t>
        </w:r>
      </w:ins>
      <w:r w:rsidRPr="00DB119B">
        <w:rPr>
          <w:strike/>
          <w:highlight w:val="cyan"/>
          <w:rPrChange w:id="568" w:author="Stephen Michell" w:date="2020-09-29T17:50:00Z">
            <w:rPr>
              <w:highlight w:val="cyan"/>
            </w:rPr>
          </w:rPrChange>
        </w:rPr>
        <w:t>string in C</w:t>
      </w:r>
      <w:r w:rsidR="00C30614" w:rsidRPr="00DB119B">
        <w:rPr>
          <w:strike/>
          <w:highlight w:val="cyan"/>
          <w:rPrChange w:id="569" w:author="Stephen Michell" w:date="2020-09-29T17:50:00Z">
            <w:rPr>
              <w:highlight w:val="cyan"/>
            </w:rPr>
          </w:rPrChange>
        </w:rPr>
        <w:t>++</w:t>
      </w:r>
      <w:r w:rsidRPr="00DB119B">
        <w:rPr>
          <w:strike/>
          <w:highlight w:val="cyan"/>
          <w:rPrChange w:id="570" w:author="Stephen Michell" w:date="2020-09-29T17:50:00Z">
            <w:rPr>
              <w:highlight w:val="cyan"/>
            </w:rPr>
          </w:rPrChange>
        </w:rPr>
        <w:t xml:space="preserve"> is composed of a contiguous sequence of characters terminated by and including a null character (a byte with all bits set to 0).  </w:t>
      </w:r>
      <w:proofErr w:type="gramStart"/>
      <w:r w:rsidRPr="00DB119B">
        <w:rPr>
          <w:strike/>
          <w:highlight w:val="cyan"/>
          <w:rPrChange w:id="571" w:author="Stephen Michell" w:date="2020-09-29T17:50:00Z">
            <w:rPr>
              <w:highlight w:val="cyan"/>
            </w:rPr>
          </w:rPrChange>
        </w:rPr>
        <w:t>Therefore</w:t>
      </w:r>
      <w:proofErr w:type="gramEnd"/>
      <w:r w:rsidRPr="00DB119B">
        <w:rPr>
          <w:strike/>
          <w:highlight w:val="cyan"/>
          <w:rPrChange w:id="572" w:author="Stephen Michell" w:date="2020-09-29T17:50:00Z">
            <w:rPr>
              <w:highlight w:val="cyan"/>
            </w:rPr>
          </w:rPrChange>
        </w:rPr>
        <w:t xml:space="preserve"> </w:t>
      </w:r>
      <w:ins w:id="573" w:author="Stephen Michell" w:date="2020-09-29T13:29:00Z">
        <w:r w:rsidR="0055157F" w:rsidRPr="00DB119B">
          <w:rPr>
            <w:strike/>
            <w:highlight w:val="cyan"/>
            <w:rPrChange w:id="574" w:author="Stephen Michell" w:date="2020-09-29T17:50:00Z">
              <w:rPr>
                <w:highlight w:val="cyan"/>
              </w:rPr>
            </w:rPrChange>
          </w:rPr>
          <w:t xml:space="preserve">these </w:t>
        </w:r>
      </w:ins>
      <w:r w:rsidRPr="00DB119B">
        <w:rPr>
          <w:strike/>
          <w:highlight w:val="cyan"/>
          <w:rPrChange w:id="575" w:author="Stephen Michell" w:date="2020-09-29T17:50:00Z">
            <w:rPr>
              <w:highlight w:val="cyan"/>
            </w:rPr>
          </w:rPrChange>
        </w:rPr>
        <w:t>strings cannot contain the null character except as the terminating character.  Inserting a null character in a string either through a bug or through malicious action can truncate a string unexpectedly.  Alternatively, not putting a null character terminator in a string can cause actions such as string copies to continue well beyond the end of the expected string.  Overflowing a string buffer through the intentional lack of a null terminating character can be used to expose information or to execute malicious code.</w:t>
      </w:r>
    </w:p>
    <w:p w14:paraId="63777773" w14:textId="792E709C" w:rsidR="00E968EF" w:rsidRDefault="00E968EF" w:rsidP="00BD4F30">
      <w:pPr>
        <w:rPr>
          <w:ins w:id="576" w:author="Stephen Michell" w:date="2020-09-29T13:33:00Z"/>
        </w:rPr>
      </w:pPr>
    </w:p>
    <w:p w14:paraId="05A2F7DA" w14:textId="182F3E07" w:rsidR="00E968EF" w:rsidRDefault="00E968EF" w:rsidP="00BD4F30">
      <w:pPr>
        <w:rPr>
          <w:lang w:bidi="en-US"/>
        </w:rPr>
      </w:pPr>
      <w:ins w:id="577" w:author="Stephen Michell" w:date="2020-09-29T13:33:00Z">
        <w:r>
          <w:t>String view and Span an</w:t>
        </w:r>
      </w:ins>
      <w:ins w:id="578" w:author="Stephen Michell" w:date="2020-09-29T13:34:00Z">
        <w:r>
          <w:t>d</w:t>
        </w:r>
      </w:ins>
      <w:ins w:id="579" w:author="Stephen Michell" w:date="2020-09-29T13:33:00Z">
        <w:r>
          <w:t xml:space="preserve"> </w:t>
        </w:r>
      </w:ins>
      <w:ins w:id="580" w:author="Stephen Michell" w:date="2020-09-29T13:44:00Z">
        <w:r w:rsidR="00242FF3">
          <w:t xml:space="preserve">raw </w:t>
        </w:r>
      </w:ins>
      <w:ins w:id="581" w:author="Stephen Michell" w:date="2020-09-29T13:34:00Z">
        <w:r>
          <w:t>string literals</w:t>
        </w:r>
      </w:ins>
      <w:ins w:id="582" w:author="Stephen Michell" w:date="2020-09-29T13:44:00Z">
        <w:r w:rsidR="00242FF3">
          <w:t xml:space="preserve"> – TBD – AI - Peter</w:t>
        </w:r>
      </w:ins>
    </w:p>
    <w:p w14:paraId="349C7446" w14:textId="0BC48BB3" w:rsidR="00E968EF" w:rsidRDefault="00171EBD" w:rsidP="006A46D3">
      <w:pPr>
        <w:tabs>
          <w:tab w:val="left" w:pos="6210"/>
        </w:tabs>
        <w:rPr>
          <w:ins w:id="583" w:author="Stephen Michell" w:date="2020-09-29T13:37:00Z"/>
        </w:rPr>
      </w:pPr>
      <w:r>
        <w:t>C++ provide</w:t>
      </w:r>
      <w:r w:rsidR="00DF075A">
        <w:t>s</w:t>
      </w:r>
      <w:r w:rsidR="00EA76C9">
        <w:t xml:space="preserve"> a string class</w:t>
      </w:r>
      <w:del w:id="584" w:author="Stephen Michell" w:date="2020-09-29T13:34:00Z">
        <w:r w:rsidR="00EA76C9" w:rsidDel="00E968EF">
          <w:delText xml:space="preserve"> (in the iostream library)</w:delText>
        </w:r>
      </w:del>
      <w:r w:rsidR="00EA76C9">
        <w:t xml:space="preserve">, </w:t>
      </w:r>
      <w:proofErr w:type="spellStart"/>
      <w:proofErr w:type="gramStart"/>
      <w:r w:rsidR="00EA76C9" w:rsidRPr="00670D10">
        <w:rPr>
          <w:rStyle w:val="Code"/>
        </w:rPr>
        <w:t>std</w:t>
      </w:r>
      <w:proofErr w:type="spellEnd"/>
      <w:r w:rsidR="00EA76C9" w:rsidRPr="00670D10">
        <w:rPr>
          <w:rStyle w:val="Code"/>
        </w:rPr>
        <w:t>::</w:t>
      </w:r>
      <w:proofErr w:type="gramEnd"/>
      <w:r w:rsidR="00EA76C9" w:rsidRPr="00670D10">
        <w:rPr>
          <w:rStyle w:val="Code"/>
        </w:rPr>
        <w:t>string</w:t>
      </w:r>
      <w:r w:rsidR="00EA76C9">
        <w:t>.</w:t>
      </w:r>
      <w:ins w:id="585" w:author="Stephen Michell" w:date="2020-09-29T13:35:00Z">
        <w:r w:rsidR="00E968EF">
          <w:t xml:space="preserve">  That manages the space for th</w:t>
        </w:r>
      </w:ins>
      <w:ins w:id="586" w:author="Stephen Michell" w:date="2020-09-29T13:36:00Z">
        <w:r w:rsidR="00E968EF">
          <w:t>e string and the string length. On concatenat</w:t>
        </w:r>
      </w:ins>
      <w:ins w:id="587" w:author="Stephen Michell" w:date="2020-09-29T13:37:00Z">
        <w:r w:rsidR="00E968EF">
          <w:t>ion, the string object will increase in size to contain the resulting string.</w:t>
        </w:r>
      </w:ins>
      <w:del w:id="588" w:author="Stephen Michell" w:date="2020-09-29T13:35:00Z">
        <w:r w:rsidR="00EA76C9" w:rsidDel="00E968EF">
          <w:delText xml:space="preserve"> Internally, the class maintains an array of char on the heap.</w:delText>
        </w:r>
      </w:del>
    </w:p>
    <w:p w14:paraId="33205675" w14:textId="3F1AE86D" w:rsidR="00E968EF" w:rsidRDefault="00E968EF" w:rsidP="006A46D3">
      <w:pPr>
        <w:tabs>
          <w:tab w:val="left" w:pos="6210"/>
        </w:tabs>
        <w:rPr>
          <w:ins w:id="589" w:author="Stephen Michell" w:date="2020-09-29T13:38:00Z"/>
        </w:rPr>
      </w:pPr>
    </w:p>
    <w:p w14:paraId="06537963" w14:textId="6F02C807" w:rsidR="00E968EF" w:rsidRDefault="00E968EF" w:rsidP="006A46D3">
      <w:pPr>
        <w:tabs>
          <w:tab w:val="left" w:pos="6210"/>
        </w:tabs>
        <w:rPr>
          <w:ins w:id="590" w:author="Stephen Michell" w:date="2020-09-29T13:36:00Z"/>
        </w:rPr>
      </w:pPr>
      <w:ins w:id="591" w:author="Stephen Michell" w:date="2020-09-29T13:38:00Z">
        <w:r>
          <w:t xml:space="preserve">Unlike C-style strings, the string class permits </w:t>
        </w:r>
      </w:ins>
      <w:ins w:id="592" w:author="Stephen Michell" w:date="2020-09-29T13:39:00Z">
        <w:r>
          <w:t>embedded</w:t>
        </w:r>
      </w:ins>
      <w:ins w:id="593" w:author="Stephen Michell" w:date="2020-09-29T13:38:00Z">
        <w:r>
          <w:t xml:space="preserve"> null character</w:t>
        </w:r>
      </w:ins>
      <w:ins w:id="594" w:author="Stephen Michell" w:date="2020-09-29T13:40:00Z">
        <w:r>
          <w:t>s</w:t>
        </w:r>
      </w:ins>
      <w:ins w:id="595" w:author="Stephen Michell" w:date="2020-09-29T13:38:00Z">
        <w:r>
          <w:t xml:space="preserve"> to be used</w:t>
        </w:r>
      </w:ins>
      <w:ins w:id="596" w:author="Stephen Michell" w:date="2020-09-29T13:40:00Z">
        <w:r>
          <w:t xml:space="preserve"> safely.</w:t>
        </w:r>
      </w:ins>
      <w:ins w:id="597" w:author="Stephen Michell" w:date="2020-09-29T13:39:00Z">
        <w:r>
          <w:t xml:space="preserve"> </w:t>
        </w:r>
      </w:ins>
    </w:p>
    <w:p w14:paraId="39B11634" w14:textId="59AD9744" w:rsidR="00E968EF" w:rsidRDefault="00E968EF" w:rsidP="006A46D3">
      <w:pPr>
        <w:tabs>
          <w:tab w:val="left" w:pos="6210"/>
        </w:tabs>
        <w:rPr>
          <w:ins w:id="598" w:author="Stephen Michell" w:date="2020-09-29T13:36:00Z"/>
        </w:rPr>
      </w:pPr>
    </w:p>
    <w:p w14:paraId="7390E564" w14:textId="77777777" w:rsidR="00E968EF" w:rsidRDefault="00E968EF" w:rsidP="006A46D3">
      <w:pPr>
        <w:tabs>
          <w:tab w:val="left" w:pos="6210"/>
        </w:tabs>
        <w:rPr>
          <w:ins w:id="599" w:author="Stephen Michell" w:date="2020-09-29T13:35:00Z"/>
        </w:rPr>
      </w:pPr>
    </w:p>
    <w:p w14:paraId="6BA333AD" w14:textId="3A1E2FE6" w:rsidR="00171EBD" w:rsidRDefault="00EA76C9" w:rsidP="006A46D3">
      <w:pPr>
        <w:tabs>
          <w:tab w:val="left" w:pos="6210"/>
        </w:tabs>
      </w:pPr>
      <w:r>
        <w:t xml:space="preserve"> If an attempt is made to copy or append a string that results in a string larger than the current size of the array, a new larger array is allocated.</w:t>
      </w:r>
    </w:p>
    <w:p w14:paraId="6F026DD4" w14:textId="77777777" w:rsidR="00FA0705" w:rsidRDefault="00FA0705" w:rsidP="006A46D3">
      <w:pPr>
        <w:tabs>
          <w:tab w:val="left" w:pos="6210"/>
        </w:tabs>
      </w:pPr>
      <w:r>
        <w:t>UNICODE and multibyte strings??</w:t>
      </w:r>
    </w:p>
    <w:p w14:paraId="4B3C5321" w14:textId="77777777" w:rsidR="00E56EF2" w:rsidRPr="00CD6A7E" w:rsidRDefault="00E56EF2" w:rsidP="00504DC3">
      <w:pPr>
        <w:pStyle w:val="Heading3"/>
        <w:spacing w:before="120" w:after="120"/>
        <w:rPr>
          <w:lang w:bidi="en-US"/>
        </w:rPr>
      </w:pPr>
      <w:r>
        <w:rPr>
          <w:lang w:bidi="en-US"/>
        </w:rPr>
        <w:t xml:space="preserve">6.7.2 </w:t>
      </w:r>
      <w:r w:rsidRPr="00406021">
        <w:rPr>
          <w:lang w:bidi="en-US"/>
        </w:rPr>
        <w:t>Guidance to language users</w:t>
      </w:r>
    </w:p>
    <w:p w14:paraId="70FDD493" w14:textId="2C81FE49" w:rsidR="0055157F" w:rsidRPr="00670D10" w:rsidRDefault="00E968EF" w:rsidP="0055157F">
      <w:pPr>
        <w:pStyle w:val="ListParagraph"/>
        <w:numPr>
          <w:ilvl w:val="0"/>
          <w:numId w:val="93"/>
        </w:numPr>
        <w:rPr>
          <w:ins w:id="600" w:author="Stephen Michell" w:date="2020-09-29T13:31:00Z"/>
          <w:lang w:bidi="en-US"/>
        </w:rPr>
      </w:pPr>
      <w:bookmarkStart w:id="601" w:name="_Toc1165235"/>
      <w:ins w:id="602" w:author="Stephen Michell" w:date="2020-09-29T13:33:00Z">
        <w:r>
          <w:rPr>
            <w:rFonts w:ascii="Calibri" w:hAnsi="Calibri"/>
          </w:rPr>
          <w:t xml:space="preserve">Avoid C-style strings. </w:t>
        </w:r>
        <w:proofErr w:type="gramStart"/>
        <w:r>
          <w:rPr>
            <w:rFonts w:ascii="Calibri" w:hAnsi="Calibri"/>
          </w:rPr>
          <w:t xml:space="preserve">If </w:t>
        </w:r>
      </w:ins>
      <w:ins w:id="603" w:author="Stephen Michell" w:date="2020-09-29T13:30:00Z">
        <w:r w:rsidR="0055157F" w:rsidRPr="00670D10">
          <w:rPr>
            <w:rFonts w:ascii="Calibri" w:hAnsi="Calibri"/>
          </w:rPr>
          <w:t xml:space="preserve"> C</w:t>
        </w:r>
        <w:proofErr w:type="gramEnd"/>
        <w:r w:rsidR="0055157F" w:rsidRPr="00670D10">
          <w:rPr>
            <w:rFonts w:ascii="Calibri" w:hAnsi="Calibri"/>
          </w:rPr>
          <w:t>-style strings</w:t>
        </w:r>
      </w:ins>
      <w:ins w:id="604" w:author="Stephen Michell" w:date="2020-09-29T13:33:00Z">
        <w:r>
          <w:rPr>
            <w:rFonts w:ascii="Calibri" w:hAnsi="Calibri"/>
          </w:rPr>
          <w:t xml:space="preserve"> are used</w:t>
        </w:r>
      </w:ins>
      <w:ins w:id="605" w:author="Stephen Michell" w:date="2020-09-29T13:30:00Z">
        <w:r w:rsidR="0055157F" w:rsidRPr="00670D10">
          <w:rPr>
            <w:rFonts w:ascii="Calibri" w:hAnsi="Calibri"/>
          </w:rPr>
          <w:t>, follow the guidance of ISO/IEC TR 24772-3 clause 6.7.2</w:t>
        </w:r>
      </w:ins>
      <w:ins w:id="606" w:author="Stephen Michell" w:date="2020-09-29T13:31:00Z">
        <w:r w:rsidR="0055157F" w:rsidRPr="00670D10">
          <w:rPr>
            <w:rFonts w:ascii="Calibri" w:hAnsi="Calibri"/>
          </w:rPr>
          <w:t xml:space="preserve">. </w:t>
        </w:r>
      </w:ins>
    </w:p>
    <w:p w14:paraId="644DEF3B" w14:textId="7E7887C7" w:rsidR="00171EBD" w:rsidRDefault="00EA76C9">
      <w:pPr>
        <w:pStyle w:val="ListParagraph"/>
        <w:numPr>
          <w:ilvl w:val="0"/>
          <w:numId w:val="93"/>
        </w:numPr>
        <w:rPr>
          <w:lang w:bidi="en-US"/>
        </w:rPr>
      </w:pPr>
      <w:r w:rsidRPr="0088516D">
        <w:rPr>
          <w:rFonts w:ascii="Calibri" w:hAnsi="Calibri"/>
        </w:rPr>
        <w:t>Use</w:t>
      </w:r>
      <w:r w:rsidRPr="00EA76C9">
        <w:rPr>
          <w:lang w:bidi="en-US"/>
        </w:rPr>
        <w:t xml:space="preserve"> </w:t>
      </w:r>
      <w:proofErr w:type="spellStart"/>
      <w:proofErr w:type="gramStart"/>
      <w:r w:rsidRPr="001C7B67">
        <w:rPr>
          <w:rStyle w:val="Code"/>
        </w:rPr>
        <w:t>std</w:t>
      </w:r>
      <w:proofErr w:type="spellEnd"/>
      <w:r w:rsidRPr="001C7B67">
        <w:rPr>
          <w:rStyle w:val="Code"/>
        </w:rPr>
        <w:t>::</w:t>
      </w:r>
      <w:proofErr w:type="gramEnd"/>
      <w:r w:rsidRPr="001C7B67">
        <w:rPr>
          <w:rStyle w:val="Code"/>
        </w:rPr>
        <w:t>string</w:t>
      </w:r>
      <w:r>
        <w:t xml:space="preserve"> or similar, in preference to C-style arrays of chars</w:t>
      </w:r>
      <w:bookmarkEnd w:id="601"/>
    </w:p>
    <w:p w14:paraId="1CDF86E6" w14:textId="7D9BDD98" w:rsidR="006F0761" w:rsidRDefault="006F0761" w:rsidP="0088516D">
      <w:pPr>
        <w:pStyle w:val="ListParagraph"/>
        <w:numPr>
          <w:ilvl w:val="0"/>
          <w:numId w:val="93"/>
        </w:numPr>
        <w:rPr>
          <w:ins w:id="607" w:author="Stephen Michell" w:date="2020-09-29T13:47:00Z"/>
          <w:i/>
          <w:lang w:bidi="en-US"/>
        </w:rPr>
      </w:pPr>
      <w:r w:rsidRPr="00670D10">
        <w:rPr>
          <w:i/>
        </w:rPr>
        <w:t xml:space="preserve">Provide guidance on collecting C-style strings at </w:t>
      </w:r>
      <w:r w:rsidR="00DF075A" w:rsidRPr="00670D10">
        <w:rPr>
          <w:i/>
        </w:rPr>
        <w:t>i</w:t>
      </w:r>
      <w:r w:rsidRPr="00670D10">
        <w:rPr>
          <w:i/>
        </w:rPr>
        <w:t xml:space="preserve">nterfaces and </w:t>
      </w:r>
      <w:del w:id="608" w:author="Stephen Michell" w:date="2020-09-29T13:46:00Z">
        <w:r w:rsidRPr="00670D10" w:rsidDel="00242FF3">
          <w:rPr>
            <w:i/>
          </w:rPr>
          <w:delText xml:space="preserve">converting them to </w:delText>
        </w:r>
      </w:del>
      <w:ins w:id="609" w:author="Stephen Michell" w:date="2020-09-29T13:46:00Z">
        <w:r w:rsidR="00242FF3">
          <w:rPr>
            <w:i/>
          </w:rPr>
          <w:t>provi</w:t>
        </w:r>
      </w:ins>
      <w:ins w:id="610" w:author="Stephen Michell" w:date="2020-09-29T13:47:00Z">
        <w:r w:rsidR="00242FF3">
          <w:rPr>
            <w:i/>
          </w:rPr>
          <w:t>di</w:t>
        </w:r>
      </w:ins>
      <w:ins w:id="611" w:author="Stephen Michell" w:date="2020-09-29T13:46:00Z">
        <w:r w:rsidR="00242FF3">
          <w:rPr>
            <w:i/>
          </w:rPr>
          <w:t xml:space="preserve">ng a string view or converting to </w:t>
        </w:r>
      </w:ins>
      <w:proofErr w:type="spellStart"/>
      <w:proofErr w:type="gramStart"/>
      <w:r w:rsidRPr="001C7B67">
        <w:rPr>
          <w:rStyle w:val="Code"/>
        </w:rPr>
        <w:t>std</w:t>
      </w:r>
      <w:proofErr w:type="spellEnd"/>
      <w:r w:rsidRPr="001C7B67">
        <w:rPr>
          <w:rStyle w:val="Code"/>
        </w:rPr>
        <w:t>::</w:t>
      </w:r>
      <w:proofErr w:type="gramEnd"/>
      <w:r w:rsidRPr="001C7B67">
        <w:rPr>
          <w:rStyle w:val="Code"/>
        </w:rPr>
        <w:t>string</w:t>
      </w:r>
      <w:r w:rsidRPr="001C7B67">
        <w:rPr>
          <w:i/>
        </w:rPr>
        <w:t xml:space="preserve">. </w:t>
      </w:r>
    </w:p>
    <w:p w14:paraId="5F911058" w14:textId="1348AA9D" w:rsidR="00242FF3" w:rsidRPr="001C7B67" w:rsidRDefault="00242FF3" w:rsidP="0088516D">
      <w:pPr>
        <w:pStyle w:val="ListParagraph"/>
        <w:numPr>
          <w:ilvl w:val="0"/>
          <w:numId w:val="93"/>
        </w:numPr>
        <w:rPr>
          <w:i/>
          <w:lang w:bidi="en-US"/>
        </w:rPr>
      </w:pPr>
      <w:ins w:id="612" w:author="Stephen Michell" w:date="2020-09-29T13:49:00Z">
        <w:r>
          <w:rPr>
            <w:i/>
          </w:rPr>
          <w:t>AI - Peter</w:t>
        </w:r>
      </w:ins>
    </w:p>
    <w:p w14:paraId="4646DE93" w14:textId="77777777" w:rsidR="00EA76C9" w:rsidRDefault="00EA76C9" w:rsidP="004C770C">
      <w:pPr>
        <w:pStyle w:val="Heading2"/>
        <w:rPr>
          <w:lang w:bidi="en-US"/>
        </w:rPr>
      </w:pPr>
    </w:p>
    <w:p w14:paraId="27D59003" w14:textId="77777777" w:rsidR="004C770C" w:rsidRPr="00CD6A7E" w:rsidRDefault="001456BA" w:rsidP="004C770C">
      <w:pPr>
        <w:pStyle w:val="Heading2"/>
        <w:rPr>
          <w:lang w:bidi="en-US"/>
        </w:rPr>
      </w:pPr>
      <w:bookmarkStart w:id="613" w:name="_Toc1165236"/>
      <w:r>
        <w:rPr>
          <w:lang w:bidi="en-US"/>
        </w:rPr>
        <w:t>6.8</w:t>
      </w:r>
      <w:r w:rsidR="00AD5842">
        <w:rPr>
          <w:lang w:bidi="en-US"/>
        </w:rPr>
        <w:t xml:space="preserve"> </w:t>
      </w:r>
      <w:r w:rsidR="003D09E2">
        <w:rPr>
          <w:lang w:bidi="en-US"/>
        </w:rPr>
        <w:t>Buffer Boundary V</w:t>
      </w:r>
      <w:r w:rsidR="004C770C" w:rsidRPr="00CD6A7E">
        <w:rPr>
          <w:lang w:bidi="en-US"/>
        </w:rPr>
        <w:t>iolation [HCB]</w:t>
      </w:r>
      <w:bookmarkEnd w:id="555"/>
      <w:bookmarkEnd w:id="613"/>
    </w:p>
    <w:p w14:paraId="47027810" w14:textId="77777777" w:rsidR="006A46D3" w:rsidRDefault="00406021" w:rsidP="006A46D3">
      <w:pPr>
        <w:pStyle w:val="Heading3"/>
        <w:rPr>
          <w:lang w:bidi="en-US"/>
        </w:rPr>
      </w:pPr>
      <w:bookmarkStart w:id="614" w:name="_Toc310518164"/>
      <w:r>
        <w:rPr>
          <w:lang w:bidi="en-US"/>
        </w:rPr>
        <w:t>6.8</w:t>
      </w:r>
      <w:r w:rsidR="006A46D3" w:rsidRPr="00CD6A7E">
        <w:rPr>
          <w:lang w:bidi="en-US"/>
        </w:rPr>
        <w:t>.1</w:t>
      </w:r>
      <w:r w:rsidR="006A46D3">
        <w:rPr>
          <w:lang w:bidi="en-US"/>
        </w:rPr>
        <w:t xml:space="preserve"> </w:t>
      </w:r>
      <w:r w:rsidR="006A46D3" w:rsidRPr="00CD6A7E">
        <w:rPr>
          <w:lang w:bidi="en-US"/>
        </w:rPr>
        <w:t>Applicability to language</w:t>
      </w:r>
    </w:p>
    <w:p w14:paraId="26069C6D" w14:textId="29BEBC30" w:rsidR="00242FF3" w:rsidRDefault="00242FF3" w:rsidP="00957BC9">
      <w:pPr>
        <w:rPr>
          <w:ins w:id="615" w:author="Stephen Michell" w:date="2020-09-29T13:50:00Z"/>
          <w:lang w:bidi="en-US"/>
        </w:rPr>
      </w:pPr>
      <w:ins w:id="616" w:author="Stephen Michell" w:date="2020-09-29T13:50:00Z">
        <w:r>
          <w:rPr>
            <w:lang w:bidi="en-US"/>
          </w:rPr>
          <w:t>The vulnerability as described in ISO/IEC TR 24772-1 clause 6.8 exists i</w:t>
        </w:r>
      </w:ins>
      <w:ins w:id="617" w:author="Stephen Michell" w:date="2020-09-29T13:51:00Z">
        <w:r>
          <w:rPr>
            <w:lang w:bidi="en-US"/>
          </w:rPr>
          <w:t xml:space="preserve">n C++ when </w:t>
        </w:r>
      </w:ins>
      <w:ins w:id="618" w:author="Stephen Michell" w:date="2020-09-29T13:56:00Z">
        <w:r w:rsidR="00957BC9">
          <w:rPr>
            <w:lang w:bidi="en-US"/>
          </w:rPr>
          <w:t>arrays are managed using raw pointers</w:t>
        </w:r>
      </w:ins>
      <w:ins w:id="619" w:author="Stephen Michell" w:date="2020-09-29T13:57:00Z">
        <w:r w:rsidR="00957BC9">
          <w:rPr>
            <w:lang w:bidi="en-US"/>
          </w:rPr>
          <w:t xml:space="preserve"> and indexing. To avoid the vulnerability, </w:t>
        </w:r>
      </w:ins>
      <w:ins w:id="620" w:author="Stephen Michell" w:date="2020-09-29T13:51:00Z">
        <w:r>
          <w:rPr>
            <w:lang w:bidi="en-US"/>
          </w:rPr>
          <w:t xml:space="preserve">C++ provides </w:t>
        </w:r>
      </w:ins>
      <w:ins w:id="621" w:author="Stephen Michell" w:date="2020-09-29T13:52:00Z">
        <w:r>
          <w:rPr>
            <w:lang w:bidi="en-US"/>
          </w:rPr>
          <w:t>facilities to encapsulate code that may suffer from this vulnerability. The standard library prov</w:t>
        </w:r>
      </w:ins>
      <w:ins w:id="622" w:author="Stephen Michell" w:date="2020-09-29T13:53:00Z">
        <w:r>
          <w:rPr>
            <w:lang w:bidi="en-US"/>
          </w:rPr>
          <w:t xml:space="preserve">ides </w:t>
        </w:r>
        <w:r w:rsidR="00957BC9">
          <w:rPr>
            <w:lang w:bidi="en-US"/>
          </w:rPr>
          <w:t xml:space="preserve">classes that mitigate or circumvent this vulnerability. For example, </w:t>
        </w:r>
        <w:proofErr w:type="spellStart"/>
        <w:proofErr w:type="gramStart"/>
        <w:r w:rsidR="00957BC9" w:rsidRPr="00670D10">
          <w:rPr>
            <w:rStyle w:val="Code"/>
          </w:rPr>
          <w:t>std</w:t>
        </w:r>
        <w:proofErr w:type="spellEnd"/>
        <w:r w:rsidR="00957BC9" w:rsidRPr="00670D10">
          <w:rPr>
            <w:rStyle w:val="Code"/>
          </w:rPr>
          <w:t>::</w:t>
        </w:r>
        <w:proofErr w:type="gramEnd"/>
        <w:r w:rsidR="00957BC9" w:rsidRPr="00670D10">
          <w:rPr>
            <w:rStyle w:val="Code"/>
          </w:rPr>
          <w:t>string,</w:t>
        </w:r>
        <w:r w:rsidR="00957BC9">
          <w:rPr>
            <w:lang w:bidi="en-US"/>
          </w:rPr>
          <w:t xml:space="preserve"> </w:t>
        </w:r>
        <w:proofErr w:type="spellStart"/>
        <w:r w:rsidR="00957BC9" w:rsidRPr="00670D10">
          <w:rPr>
            <w:rStyle w:val="Code"/>
          </w:rPr>
          <w:t>std</w:t>
        </w:r>
        <w:proofErr w:type="spellEnd"/>
        <w:r w:rsidR="00957BC9" w:rsidRPr="00670D10">
          <w:rPr>
            <w:rStyle w:val="Code"/>
          </w:rPr>
          <w:t>::vecto</w:t>
        </w:r>
      </w:ins>
      <w:ins w:id="623" w:author="Stephen Michell" w:date="2020-09-29T13:54:00Z">
        <w:r w:rsidR="00957BC9" w:rsidRPr="00670D10">
          <w:rPr>
            <w:rStyle w:val="Code"/>
          </w:rPr>
          <w:t>r</w:t>
        </w:r>
        <w:r w:rsidR="00957BC9">
          <w:rPr>
            <w:lang w:bidi="en-US"/>
          </w:rPr>
          <w:t xml:space="preserve"> </w:t>
        </w:r>
      </w:ins>
      <w:ins w:id="624" w:author="Stephen Michell" w:date="2020-09-29T13:55:00Z">
        <w:r w:rsidR="00957BC9">
          <w:rPr>
            <w:lang w:bidi="en-US"/>
          </w:rPr>
          <w:t xml:space="preserve">and </w:t>
        </w:r>
        <w:r w:rsidR="00957BC9" w:rsidRPr="00670D10">
          <w:rPr>
            <w:rStyle w:val="Code"/>
          </w:rPr>
          <w:t>iostreams</w:t>
        </w:r>
        <w:r w:rsidR="00957BC9">
          <w:rPr>
            <w:lang w:bidi="en-US"/>
          </w:rPr>
          <w:t xml:space="preserve"> manage</w:t>
        </w:r>
      </w:ins>
      <w:ins w:id="625" w:author="Stephen Michell" w:date="2020-09-29T13:54:00Z">
        <w:r w:rsidR="00957BC9">
          <w:rPr>
            <w:lang w:bidi="en-US"/>
          </w:rPr>
          <w:t xml:space="preserve"> buffers</w:t>
        </w:r>
      </w:ins>
      <w:ins w:id="626" w:author="Stephen Michell" w:date="2020-09-29T13:55:00Z">
        <w:r w:rsidR="00957BC9">
          <w:rPr>
            <w:lang w:bidi="en-US"/>
          </w:rPr>
          <w:t xml:space="preserve"> internally</w:t>
        </w:r>
      </w:ins>
      <w:ins w:id="627" w:author="Stephen Michell" w:date="2020-09-29T13:58:00Z">
        <w:r w:rsidR="00957BC9">
          <w:rPr>
            <w:lang w:bidi="en-US"/>
          </w:rPr>
          <w:t xml:space="preserve"> </w:t>
        </w:r>
        <w:r w:rsidR="00957BC9">
          <w:rPr>
            <w:lang w:bidi="en-US"/>
          </w:rPr>
          <w:lastRenderedPageBreak/>
          <w:t xml:space="preserve">using </w:t>
        </w:r>
      </w:ins>
      <w:ins w:id="628" w:author="Stephen Michell" w:date="2020-09-29T14:05:00Z">
        <w:r w:rsidR="000B2547">
          <w:rPr>
            <w:lang w:bidi="en-US"/>
          </w:rPr>
          <w:t>“</w:t>
        </w:r>
      </w:ins>
      <w:ins w:id="629" w:author="Stephen Michell" w:date="2020-09-29T14:00:00Z">
        <w:r w:rsidR="00957BC9">
          <w:rPr>
            <w:lang w:bidi="en-US"/>
          </w:rPr>
          <w:t>range-for</w:t>
        </w:r>
      </w:ins>
      <w:ins w:id="630" w:author="Stephen Michell" w:date="2020-09-29T14:05:00Z">
        <w:r w:rsidR="000B2547">
          <w:rPr>
            <w:lang w:bidi="en-US"/>
          </w:rPr>
          <w:t>”</w:t>
        </w:r>
      </w:ins>
      <w:ins w:id="631" w:author="Stephen Michell" w:date="2020-09-29T17:54:00Z">
        <w:r w:rsidR="00DB119B">
          <w:rPr>
            <w:lang w:bidi="en-US"/>
          </w:rPr>
          <w:t xml:space="preserve"> </w:t>
        </w:r>
        <w:r w:rsidR="00DB119B" w:rsidRPr="00352810">
          <w:rPr>
            <w:rFonts w:cs="Courier New"/>
            <w:lang w:bidi="en-US"/>
          </w:rPr>
          <w:t xml:space="preserve">such as for (auto I: </w:t>
        </w:r>
        <w:r w:rsidR="00DB119B" w:rsidRPr="00352810">
          <w:rPr>
            <w:rFonts w:cs="Courier New"/>
            <w:i/>
            <w:lang w:bidi="en-US"/>
          </w:rPr>
          <w:t>some container</w:t>
        </w:r>
        <w:r w:rsidR="00DB119B" w:rsidRPr="00352810">
          <w:rPr>
            <w:rFonts w:cs="Courier New"/>
            <w:lang w:bidi="en-US"/>
          </w:rPr>
          <w:t xml:space="preserve">) </w:t>
        </w:r>
      </w:ins>
      <w:ins w:id="632" w:author="Stephen Michell" w:date="2020-09-29T14:00:00Z">
        <w:r w:rsidR="00957BC9">
          <w:rPr>
            <w:lang w:bidi="en-US"/>
          </w:rPr>
          <w:t xml:space="preserve"> and the algorithm library to access elements of the </w:t>
        </w:r>
      </w:ins>
      <w:ins w:id="633" w:author="Stephen Michell" w:date="2020-09-29T14:01:00Z">
        <w:r w:rsidR="00957BC9">
          <w:rPr>
            <w:lang w:bidi="en-US"/>
          </w:rPr>
          <w:t xml:space="preserve">container without </w:t>
        </w:r>
      </w:ins>
      <w:ins w:id="634" w:author="Stephen Michell" w:date="2020-09-29T14:02:00Z">
        <w:r w:rsidR="00957BC9">
          <w:rPr>
            <w:lang w:bidi="en-US"/>
          </w:rPr>
          <w:t>the possibility of a buffer boundary violation.</w:t>
        </w:r>
      </w:ins>
    </w:p>
    <w:p w14:paraId="44C4E7C3" w14:textId="65C606ED" w:rsidR="0054385E" w:rsidRPr="00DB119B" w:rsidRDefault="0054385E" w:rsidP="0054385E">
      <w:pPr>
        <w:rPr>
          <w:strike/>
          <w:lang w:bidi="en-US"/>
          <w:rPrChange w:id="635" w:author="Stephen Michell" w:date="2020-09-29T17:51:00Z">
            <w:rPr>
              <w:lang w:bidi="en-US"/>
            </w:rPr>
          </w:rPrChange>
        </w:rPr>
      </w:pPr>
      <w:r w:rsidRPr="00DB119B">
        <w:rPr>
          <w:strike/>
          <w:lang w:bidi="en-US"/>
          <w:rPrChange w:id="636" w:author="Stephen Michell" w:date="2020-09-29T17:51:00Z">
            <w:rPr>
              <w:lang w:bidi="en-US"/>
            </w:rPr>
          </w:rPrChange>
        </w:rPr>
        <w:t>A buffer boundary violation condition occurs when an array is indexed outside its bounds, or pointer arithmetic results in an access to storage that occurs outside the bounds of the object accessed.</w:t>
      </w:r>
      <w:r w:rsidR="00CD53FE" w:rsidRPr="00DB119B">
        <w:rPr>
          <w:strike/>
          <w:lang w:bidi="en-US"/>
          <w:rPrChange w:id="637" w:author="Stephen Michell" w:date="2020-09-29T17:51:00Z">
            <w:rPr>
              <w:lang w:bidi="en-US"/>
            </w:rPr>
          </w:rPrChange>
        </w:rPr>
        <w:t xml:space="preserve"> </w:t>
      </w:r>
      <w:r w:rsidR="005D7151" w:rsidRPr="00DB119B">
        <w:rPr>
          <w:strike/>
          <w:lang w:bidi="en-US"/>
          <w:rPrChange w:id="638" w:author="Stephen Michell" w:date="2020-09-29T17:51:00Z">
            <w:rPr>
              <w:lang w:bidi="en-US"/>
            </w:rPr>
          </w:rPrChange>
        </w:rPr>
        <w:t>This</w:t>
      </w:r>
      <w:r w:rsidR="00CD53FE" w:rsidRPr="00DB119B">
        <w:rPr>
          <w:strike/>
          <w:lang w:bidi="en-US"/>
          <w:rPrChange w:id="639" w:author="Stephen Michell" w:date="2020-09-29T17:51:00Z">
            <w:rPr>
              <w:lang w:bidi="en-US"/>
            </w:rPr>
          </w:rPrChange>
        </w:rPr>
        <w:t xml:space="preserve"> </w:t>
      </w:r>
      <w:r w:rsidR="006031DE" w:rsidRPr="00DB119B">
        <w:rPr>
          <w:strike/>
          <w:lang w:bidi="en-US"/>
          <w:rPrChange w:id="640" w:author="Stephen Michell" w:date="2020-09-29T17:51:00Z">
            <w:rPr>
              <w:lang w:bidi="en-US"/>
            </w:rPr>
          </w:rPrChange>
        </w:rPr>
        <w:t>behavio</w:t>
      </w:r>
      <w:r w:rsidR="000A7BC5" w:rsidRPr="00DB119B">
        <w:rPr>
          <w:strike/>
          <w:lang w:bidi="en-US"/>
          <w:rPrChange w:id="641" w:author="Stephen Michell" w:date="2020-09-29T17:51:00Z">
            <w:rPr>
              <w:lang w:bidi="en-US"/>
            </w:rPr>
          </w:rPrChange>
        </w:rPr>
        <w:t xml:space="preserve">ur </w:t>
      </w:r>
      <w:r w:rsidR="00CD53FE" w:rsidRPr="00DB119B">
        <w:rPr>
          <w:strike/>
          <w:lang w:bidi="en-US"/>
          <w:rPrChange w:id="642" w:author="Stephen Michell" w:date="2020-09-29T17:51:00Z">
            <w:rPr>
              <w:lang w:bidi="en-US"/>
            </w:rPr>
          </w:rPrChange>
        </w:rPr>
        <w:t>may occur when copying, initializ</w:t>
      </w:r>
      <w:r w:rsidR="006031DE" w:rsidRPr="00DB119B">
        <w:rPr>
          <w:strike/>
          <w:lang w:bidi="en-US"/>
          <w:rPrChange w:id="643" w:author="Stephen Michell" w:date="2020-09-29T17:51:00Z">
            <w:rPr>
              <w:lang w:bidi="en-US"/>
            </w:rPr>
          </w:rPrChange>
        </w:rPr>
        <w:t>ing, writing or reading.</w:t>
      </w:r>
    </w:p>
    <w:p w14:paraId="50FBF789" w14:textId="77777777" w:rsidR="0054385E" w:rsidRPr="00DB119B" w:rsidRDefault="0054385E" w:rsidP="00BD4F30">
      <w:pPr>
        <w:rPr>
          <w:rFonts w:ascii="Courier New" w:hAnsi="Courier New" w:cs="Courier New"/>
          <w:strike/>
          <w:sz w:val="20"/>
          <w:lang w:bidi="en-US"/>
          <w:rPrChange w:id="644" w:author="Stephen Michell" w:date="2020-09-29T17:52:00Z">
            <w:rPr>
              <w:rFonts w:ascii="Courier New" w:hAnsi="Courier New" w:cs="Courier New"/>
              <w:sz w:val="20"/>
              <w:lang w:bidi="en-US"/>
            </w:rPr>
          </w:rPrChange>
        </w:rPr>
      </w:pPr>
      <w:r w:rsidRPr="00DB119B">
        <w:rPr>
          <w:strike/>
          <w:lang w:bidi="en-US"/>
          <w:rPrChange w:id="645" w:author="Stephen Michell" w:date="2020-09-29T17:52:00Z">
            <w:rPr>
              <w:lang w:bidi="en-US"/>
            </w:rPr>
          </w:rPrChange>
        </w:rPr>
        <w:t>In C++, the built</w:t>
      </w:r>
      <w:r w:rsidR="006031DE" w:rsidRPr="00DB119B">
        <w:rPr>
          <w:strike/>
          <w:lang w:bidi="en-US"/>
          <w:rPrChange w:id="646" w:author="Stephen Michell" w:date="2020-09-29T17:52:00Z">
            <w:rPr>
              <w:lang w:bidi="en-US"/>
            </w:rPr>
          </w:rPrChange>
        </w:rPr>
        <w:t>-</w:t>
      </w:r>
      <w:r w:rsidRPr="00DB119B">
        <w:rPr>
          <w:strike/>
          <w:lang w:bidi="en-US"/>
          <w:rPrChange w:id="647" w:author="Stephen Michell" w:date="2020-09-29T17:52:00Z">
            <w:rPr>
              <w:lang w:bidi="en-US"/>
            </w:rPr>
          </w:rPrChange>
        </w:rPr>
        <w:t xml:space="preserve">in subscript operator </w:t>
      </w:r>
      <w:r w:rsidRPr="00DB119B">
        <w:rPr>
          <w:rStyle w:val="Code"/>
          <w:strike/>
          <w:rPrChange w:id="648" w:author="Stephen Michell" w:date="2020-09-29T17:52:00Z">
            <w:rPr>
              <w:rStyle w:val="Code"/>
            </w:rPr>
          </w:rPrChange>
        </w:rPr>
        <w:t>[]</w:t>
      </w:r>
      <w:r w:rsidRPr="00DB119B">
        <w:rPr>
          <w:strike/>
          <w:lang w:bidi="en-US"/>
          <w:rPrChange w:id="649" w:author="Stephen Michell" w:date="2020-09-29T17:52:00Z">
            <w:rPr>
              <w:lang w:bidi="en-US"/>
            </w:rPr>
          </w:rPrChange>
        </w:rPr>
        <w:t xml:space="preserve"> is defined such that </w:t>
      </w:r>
      <w:r w:rsidRPr="00DB119B">
        <w:rPr>
          <w:rStyle w:val="Code"/>
          <w:strike/>
          <w:rPrChange w:id="650" w:author="Stephen Michell" w:date="2020-09-29T17:52:00Z">
            <w:rPr>
              <w:rStyle w:val="Code"/>
            </w:rPr>
          </w:rPrChange>
        </w:rPr>
        <w:t>E1[E2]</w:t>
      </w:r>
      <w:r w:rsidRPr="00DB119B">
        <w:rPr>
          <w:strike/>
          <w:lang w:bidi="en-US"/>
          <w:rPrChange w:id="651" w:author="Stephen Michell" w:date="2020-09-29T17:52:00Z">
            <w:rPr>
              <w:lang w:bidi="en-US"/>
            </w:rPr>
          </w:rPrChange>
        </w:rPr>
        <w:t xml:space="preserve"> is identical to </w:t>
      </w:r>
      <w:r w:rsidRPr="00DB119B">
        <w:rPr>
          <w:rStyle w:val="Code"/>
          <w:strike/>
          <w:rPrChange w:id="652" w:author="Stephen Michell" w:date="2020-09-29T17:52:00Z">
            <w:rPr>
              <w:rStyle w:val="Code"/>
            </w:rPr>
          </w:rPrChange>
        </w:rPr>
        <w:t>(*((E</w:t>
      </w:r>
      <w:proofErr w:type="gramStart"/>
      <w:r w:rsidRPr="00DB119B">
        <w:rPr>
          <w:rStyle w:val="Code"/>
          <w:strike/>
          <w:rPrChange w:id="653" w:author="Stephen Michell" w:date="2020-09-29T17:52:00Z">
            <w:rPr>
              <w:rStyle w:val="Code"/>
            </w:rPr>
          </w:rPrChange>
        </w:rPr>
        <w:t>1)+(</w:t>
      </w:r>
      <w:proofErr w:type="gramEnd"/>
      <w:r w:rsidRPr="00DB119B">
        <w:rPr>
          <w:rStyle w:val="Code"/>
          <w:strike/>
          <w:rPrChange w:id="654" w:author="Stephen Michell" w:date="2020-09-29T17:52:00Z">
            <w:rPr>
              <w:rStyle w:val="Code"/>
            </w:rPr>
          </w:rPrChange>
        </w:rPr>
        <w:t>E2))</w:t>
      </w:r>
      <w:r w:rsidRPr="00DB119B">
        <w:rPr>
          <w:strike/>
          <w:lang w:bidi="en-US"/>
          <w:rPrChange w:id="655" w:author="Stephen Michell" w:date="2020-09-29T17:52:00Z">
            <w:rPr>
              <w:lang w:bidi="en-US"/>
            </w:rPr>
          </w:rPrChange>
        </w:rPr>
        <w:t xml:space="preserve">), so that in either representation, the value in location (E1+E2) is returned.  </w:t>
      </w:r>
      <w:r w:rsidRPr="00DB119B">
        <w:rPr>
          <w:strike/>
          <w:rPrChange w:id="656" w:author="Stephen Michell" w:date="2020-09-29T17:52:00Z">
            <w:rPr/>
          </w:rPrChange>
        </w:rPr>
        <w:t>C++ does not pe</w:t>
      </w:r>
      <w:r w:rsidR="0014317E" w:rsidRPr="00DB119B">
        <w:rPr>
          <w:strike/>
          <w:rPrChange w:id="657" w:author="Stephen Michell" w:date="2020-09-29T17:52:00Z">
            <w:rPr/>
          </w:rPrChange>
        </w:rPr>
        <w:t>rform bounds checking on arrays:</w:t>
      </w:r>
      <w:r w:rsidRPr="00DB119B">
        <w:rPr>
          <w:strike/>
          <w:rPrChange w:id="658" w:author="Stephen Michell" w:date="2020-09-29T17:52:00Z">
            <w:rPr/>
          </w:rPrChange>
        </w:rPr>
        <w:t xml:space="preserve"> arrays may be accessed outside of their bounds which is undefined behavio</w:t>
      </w:r>
      <w:r w:rsidR="00B72DA9" w:rsidRPr="00DB119B">
        <w:rPr>
          <w:strike/>
          <w:rPrChange w:id="659" w:author="Stephen Michell" w:date="2020-09-29T17:52:00Z">
            <w:rPr/>
          </w:rPrChange>
        </w:rPr>
        <w:t>u</w:t>
      </w:r>
      <w:r w:rsidRPr="00DB119B">
        <w:rPr>
          <w:strike/>
          <w:rPrChange w:id="660" w:author="Stephen Michell" w:date="2020-09-29T17:52:00Z">
            <w:rPr/>
          </w:rPrChange>
        </w:rPr>
        <w:t xml:space="preserve">r. </w:t>
      </w:r>
      <w:r w:rsidRPr="00DB119B">
        <w:rPr>
          <w:strike/>
          <w:lang w:bidi="en-US"/>
          <w:rPrChange w:id="661" w:author="Stephen Michell" w:date="2020-09-29T17:52:00Z">
            <w:rPr>
              <w:lang w:bidi="en-US"/>
            </w:rPr>
          </w:rPrChange>
        </w:rPr>
        <w:t xml:space="preserve">For example, in C++ the following code is syntactically valid, though, if </w:t>
      </w:r>
      <w:r w:rsidRPr="00DB119B">
        <w:rPr>
          <w:rFonts w:ascii="Courier New" w:hAnsi="Courier New" w:cs="Courier New"/>
          <w:strike/>
          <w:sz w:val="20"/>
          <w:lang w:bidi="en-US"/>
          <w:rPrChange w:id="662" w:author="Stephen Michell" w:date="2020-09-29T17:52:00Z">
            <w:rPr>
              <w:rFonts w:ascii="Courier New" w:hAnsi="Courier New" w:cs="Courier New"/>
              <w:sz w:val="20"/>
              <w:lang w:bidi="en-US"/>
            </w:rPr>
          </w:rPrChange>
        </w:rPr>
        <w:t xml:space="preserve">offset </w:t>
      </w:r>
      <w:r w:rsidRPr="00DB119B">
        <w:rPr>
          <w:strike/>
          <w:lang w:bidi="en-US"/>
          <w:rPrChange w:id="663" w:author="Stephen Michell" w:date="2020-09-29T17:52:00Z">
            <w:rPr>
              <w:lang w:bidi="en-US"/>
            </w:rPr>
          </w:rPrChange>
        </w:rPr>
        <w:t xml:space="preserve">has the value </w:t>
      </w:r>
      <w:r w:rsidRPr="00DB119B">
        <w:rPr>
          <w:rStyle w:val="Code"/>
          <w:strike/>
          <w:rPrChange w:id="664" w:author="Stephen Michell" w:date="2020-09-29T17:52:00Z">
            <w:rPr>
              <w:rStyle w:val="Code"/>
            </w:rPr>
          </w:rPrChange>
        </w:rPr>
        <w:t>10</w:t>
      </w:r>
      <w:r w:rsidRPr="00DB119B">
        <w:rPr>
          <w:strike/>
          <w:lang w:bidi="en-US"/>
          <w:rPrChange w:id="665" w:author="Stephen Michell" w:date="2020-09-29T17:52:00Z">
            <w:rPr>
              <w:lang w:bidi="en-US"/>
            </w:rPr>
          </w:rPrChange>
        </w:rPr>
        <w:t>, the behaviour is undefined:</w:t>
      </w:r>
    </w:p>
    <w:p w14:paraId="6D54187C" w14:textId="77777777" w:rsidR="0054385E" w:rsidRPr="00DB119B" w:rsidRDefault="0054385E" w:rsidP="00BD4F30">
      <w:pPr>
        <w:ind w:left="403"/>
        <w:rPr>
          <w:rFonts w:ascii="Courier New" w:hAnsi="Courier New" w:cs="Courier New"/>
          <w:strike/>
          <w:sz w:val="20"/>
          <w:lang w:bidi="en-US"/>
          <w:rPrChange w:id="666" w:author="Stephen Michell" w:date="2020-09-29T17:52:00Z">
            <w:rPr>
              <w:rFonts w:ascii="Courier New" w:hAnsi="Courier New" w:cs="Courier New"/>
              <w:sz w:val="20"/>
              <w:lang w:bidi="en-US"/>
            </w:rPr>
          </w:rPrChange>
        </w:rPr>
      </w:pPr>
      <w:proofErr w:type="spellStart"/>
      <w:r w:rsidRPr="00DB119B">
        <w:rPr>
          <w:rFonts w:ascii="Courier New" w:hAnsi="Courier New" w:cs="Courier New"/>
          <w:strike/>
          <w:sz w:val="20"/>
          <w:lang w:bidi="en-US"/>
          <w:rPrChange w:id="667" w:author="Stephen Michell" w:date="2020-09-29T17:52:00Z">
            <w:rPr>
              <w:rFonts w:ascii="Courier New" w:hAnsi="Courier New" w:cs="Courier New"/>
              <w:sz w:val="20"/>
              <w:lang w:bidi="en-US"/>
            </w:rPr>
          </w:rPrChange>
        </w:rPr>
        <w:t>int</w:t>
      </w:r>
      <w:proofErr w:type="spellEnd"/>
      <w:r w:rsidRPr="00DB119B">
        <w:rPr>
          <w:rFonts w:ascii="Courier New" w:hAnsi="Courier New" w:cs="Courier New"/>
          <w:strike/>
          <w:sz w:val="20"/>
          <w:lang w:bidi="en-US"/>
          <w:rPrChange w:id="668" w:author="Stephen Michell" w:date="2020-09-29T17:52:00Z">
            <w:rPr>
              <w:rFonts w:ascii="Courier New" w:hAnsi="Courier New" w:cs="Courier New"/>
              <w:sz w:val="20"/>
              <w:lang w:bidi="en-US"/>
            </w:rPr>
          </w:rPrChange>
        </w:rPr>
        <w:t xml:space="preserve"> </w:t>
      </w:r>
      <w:proofErr w:type="gramStart"/>
      <w:r w:rsidRPr="00DB119B">
        <w:rPr>
          <w:rFonts w:ascii="Courier New" w:hAnsi="Courier New" w:cs="Courier New"/>
          <w:strike/>
          <w:sz w:val="20"/>
          <w:lang w:bidi="en-US"/>
          <w:rPrChange w:id="669" w:author="Stephen Michell" w:date="2020-09-29T17:52:00Z">
            <w:rPr>
              <w:rFonts w:ascii="Courier New" w:hAnsi="Courier New" w:cs="Courier New"/>
              <w:sz w:val="20"/>
              <w:lang w:bidi="en-US"/>
            </w:rPr>
          </w:rPrChange>
        </w:rPr>
        <w:t>foo(</w:t>
      </w:r>
      <w:proofErr w:type="spellStart"/>
      <w:proofErr w:type="gramEnd"/>
      <w:r w:rsidRPr="00DB119B">
        <w:rPr>
          <w:rFonts w:ascii="Courier New" w:hAnsi="Courier New" w:cs="Courier New"/>
          <w:strike/>
          <w:sz w:val="20"/>
          <w:lang w:bidi="en-US"/>
          <w:rPrChange w:id="670" w:author="Stephen Michell" w:date="2020-09-29T17:52:00Z">
            <w:rPr>
              <w:rFonts w:ascii="Courier New" w:hAnsi="Courier New" w:cs="Courier New"/>
              <w:sz w:val="20"/>
              <w:lang w:bidi="en-US"/>
            </w:rPr>
          </w:rPrChange>
        </w:rPr>
        <w:t>const</w:t>
      </w:r>
      <w:proofErr w:type="spellEnd"/>
      <w:r w:rsidRPr="00DB119B">
        <w:rPr>
          <w:rFonts w:ascii="Courier New" w:hAnsi="Courier New" w:cs="Courier New"/>
          <w:strike/>
          <w:sz w:val="20"/>
          <w:lang w:bidi="en-US"/>
          <w:rPrChange w:id="671" w:author="Stephen Michell" w:date="2020-09-29T17:52:00Z">
            <w:rPr>
              <w:rFonts w:ascii="Courier New" w:hAnsi="Courier New" w:cs="Courier New"/>
              <w:sz w:val="20"/>
              <w:lang w:bidi="en-US"/>
            </w:rPr>
          </w:rPrChange>
        </w:rPr>
        <w:t xml:space="preserve"> </w:t>
      </w:r>
      <w:proofErr w:type="spellStart"/>
      <w:r w:rsidRPr="00DB119B">
        <w:rPr>
          <w:rFonts w:ascii="Courier New" w:hAnsi="Courier New" w:cs="Courier New"/>
          <w:strike/>
          <w:sz w:val="20"/>
          <w:lang w:bidi="en-US"/>
          <w:rPrChange w:id="672" w:author="Stephen Michell" w:date="2020-09-29T17:52:00Z">
            <w:rPr>
              <w:rFonts w:ascii="Courier New" w:hAnsi="Courier New" w:cs="Courier New"/>
              <w:sz w:val="20"/>
              <w:lang w:bidi="en-US"/>
            </w:rPr>
          </w:rPrChange>
        </w:rPr>
        <w:t>int</w:t>
      </w:r>
      <w:proofErr w:type="spellEnd"/>
      <w:r w:rsidRPr="00DB119B">
        <w:rPr>
          <w:rFonts w:ascii="Courier New" w:hAnsi="Courier New" w:cs="Courier New"/>
          <w:strike/>
          <w:sz w:val="20"/>
          <w:lang w:bidi="en-US"/>
          <w:rPrChange w:id="673" w:author="Stephen Michell" w:date="2020-09-29T17:52:00Z">
            <w:rPr>
              <w:rFonts w:ascii="Courier New" w:hAnsi="Courier New" w:cs="Courier New"/>
              <w:sz w:val="20"/>
              <w:lang w:bidi="en-US"/>
            </w:rPr>
          </w:rPrChange>
        </w:rPr>
        <w:t xml:space="preserve"> offset) {</w:t>
      </w:r>
    </w:p>
    <w:p w14:paraId="4E3C4575" w14:textId="77777777" w:rsidR="0054385E" w:rsidRPr="00DB119B" w:rsidRDefault="0054385E" w:rsidP="00BD4F30">
      <w:pPr>
        <w:ind w:left="403"/>
        <w:rPr>
          <w:rFonts w:ascii="Courier New" w:hAnsi="Courier New" w:cs="Courier New"/>
          <w:strike/>
          <w:sz w:val="20"/>
          <w:lang w:val="de-DE" w:bidi="en-US"/>
          <w:rPrChange w:id="674" w:author="Stephen Michell" w:date="2020-09-29T17:52:00Z">
            <w:rPr>
              <w:rFonts w:ascii="Courier New" w:hAnsi="Courier New" w:cs="Courier New"/>
              <w:sz w:val="20"/>
              <w:lang w:val="de-DE" w:bidi="en-US"/>
            </w:rPr>
          </w:rPrChange>
        </w:rPr>
      </w:pPr>
      <w:r w:rsidRPr="00DB119B">
        <w:rPr>
          <w:rFonts w:ascii="Courier New" w:hAnsi="Courier New" w:cs="Courier New"/>
          <w:strike/>
          <w:sz w:val="20"/>
          <w:lang w:bidi="en-US"/>
          <w:rPrChange w:id="675" w:author="Stephen Michell" w:date="2020-09-29T17:52:00Z">
            <w:rPr>
              <w:rFonts w:ascii="Courier New" w:hAnsi="Courier New" w:cs="Courier New"/>
              <w:sz w:val="20"/>
              <w:lang w:bidi="en-US"/>
            </w:rPr>
          </w:rPrChange>
        </w:rPr>
        <w:t xml:space="preserve">       </w:t>
      </w:r>
      <w:proofErr w:type="spellStart"/>
      <w:r w:rsidRPr="00DB119B">
        <w:rPr>
          <w:rFonts w:ascii="Courier New" w:hAnsi="Courier New" w:cs="Courier New"/>
          <w:strike/>
          <w:sz w:val="20"/>
          <w:lang w:val="de-DE" w:bidi="en-US"/>
          <w:rPrChange w:id="676" w:author="Stephen Michell" w:date="2020-09-29T17:52:00Z">
            <w:rPr>
              <w:rFonts w:ascii="Courier New" w:hAnsi="Courier New" w:cs="Courier New"/>
              <w:sz w:val="20"/>
              <w:lang w:val="de-DE" w:bidi="en-US"/>
            </w:rPr>
          </w:rPrChange>
        </w:rPr>
        <w:t>int</w:t>
      </w:r>
      <w:proofErr w:type="spellEnd"/>
      <w:r w:rsidRPr="00DB119B">
        <w:rPr>
          <w:rFonts w:ascii="Courier New" w:hAnsi="Courier New" w:cs="Courier New"/>
          <w:strike/>
          <w:sz w:val="20"/>
          <w:lang w:val="de-DE" w:bidi="en-US"/>
          <w:rPrChange w:id="677" w:author="Stephen Michell" w:date="2020-09-29T17:52:00Z">
            <w:rPr>
              <w:rFonts w:ascii="Courier New" w:hAnsi="Courier New" w:cs="Courier New"/>
              <w:sz w:val="20"/>
              <w:lang w:val="de-DE" w:bidi="en-US"/>
            </w:rPr>
          </w:rPrChange>
        </w:rPr>
        <w:t xml:space="preserve"> t;</w:t>
      </w:r>
    </w:p>
    <w:p w14:paraId="79416F72" w14:textId="77777777" w:rsidR="0054385E" w:rsidRPr="00DB119B" w:rsidRDefault="0054385E" w:rsidP="00BD4F30">
      <w:pPr>
        <w:ind w:left="403"/>
        <w:rPr>
          <w:rFonts w:ascii="Courier New" w:hAnsi="Courier New" w:cs="Courier New"/>
          <w:strike/>
          <w:sz w:val="20"/>
          <w:lang w:val="de-DE" w:bidi="en-US"/>
          <w:rPrChange w:id="678" w:author="Stephen Michell" w:date="2020-09-29T17:52:00Z">
            <w:rPr>
              <w:rFonts w:ascii="Courier New" w:hAnsi="Courier New" w:cs="Courier New"/>
              <w:sz w:val="20"/>
              <w:lang w:val="de-DE" w:bidi="en-US"/>
            </w:rPr>
          </w:rPrChange>
        </w:rPr>
      </w:pPr>
      <w:r w:rsidRPr="00DB119B">
        <w:rPr>
          <w:rFonts w:ascii="Courier New" w:hAnsi="Courier New" w:cs="Courier New"/>
          <w:strike/>
          <w:sz w:val="20"/>
          <w:lang w:val="de-DE" w:bidi="en-US"/>
          <w:rPrChange w:id="679" w:author="Stephen Michell" w:date="2020-09-29T17:52:00Z">
            <w:rPr>
              <w:rFonts w:ascii="Courier New" w:hAnsi="Courier New" w:cs="Courier New"/>
              <w:sz w:val="20"/>
              <w:lang w:val="de-DE" w:bidi="en-US"/>
            </w:rPr>
          </w:rPrChange>
        </w:rPr>
        <w:t xml:space="preserve">       </w:t>
      </w:r>
      <w:proofErr w:type="spellStart"/>
      <w:r w:rsidRPr="00DB119B">
        <w:rPr>
          <w:rFonts w:ascii="Courier New" w:hAnsi="Courier New" w:cs="Courier New"/>
          <w:strike/>
          <w:sz w:val="20"/>
          <w:lang w:val="de-DE" w:bidi="en-US"/>
          <w:rPrChange w:id="680" w:author="Stephen Michell" w:date="2020-09-29T17:52:00Z">
            <w:rPr>
              <w:rFonts w:ascii="Courier New" w:hAnsi="Courier New" w:cs="Courier New"/>
              <w:sz w:val="20"/>
              <w:lang w:val="de-DE" w:bidi="en-US"/>
            </w:rPr>
          </w:rPrChange>
        </w:rPr>
        <w:t>int</w:t>
      </w:r>
      <w:proofErr w:type="spellEnd"/>
      <w:r w:rsidRPr="00DB119B">
        <w:rPr>
          <w:rFonts w:ascii="Courier New" w:hAnsi="Courier New" w:cs="Courier New"/>
          <w:strike/>
          <w:sz w:val="20"/>
          <w:lang w:val="de-DE" w:bidi="en-US"/>
          <w:rPrChange w:id="681" w:author="Stephen Michell" w:date="2020-09-29T17:52:00Z">
            <w:rPr>
              <w:rFonts w:ascii="Courier New" w:hAnsi="Courier New" w:cs="Courier New"/>
              <w:sz w:val="20"/>
              <w:lang w:val="de-DE" w:bidi="en-US"/>
            </w:rPr>
          </w:rPrChange>
        </w:rPr>
        <w:t xml:space="preserve"> </w:t>
      </w:r>
      <w:proofErr w:type="gramStart"/>
      <w:r w:rsidRPr="00DB119B">
        <w:rPr>
          <w:rFonts w:ascii="Courier New" w:hAnsi="Courier New" w:cs="Courier New"/>
          <w:strike/>
          <w:sz w:val="20"/>
          <w:lang w:val="de-DE" w:bidi="en-US"/>
          <w:rPrChange w:id="682" w:author="Stephen Michell" w:date="2020-09-29T17:52:00Z">
            <w:rPr>
              <w:rFonts w:ascii="Courier New" w:hAnsi="Courier New" w:cs="Courier New"/>
              <w:sz w:val="20"/>
              <w:lang w:val="de-DE" w:bidi="en-US"/>
            </w:rPr>
          </w:rPrChange>
        </w:rPr>
        <w:t>x[</w:t>
      </w:r>
      <w:proofErr w:type="gramEnd"/>
      <w:r w:rsidRPr="00DB119B">
        <w:rPr>
          <w:rFonts w:ascii="Courier New" w:hAnsi="Courier New" w:cs="Courier New"/>
          <w:strike/>
          <w:sz w:val="20"/>
          <w:lang w:val="de-DE" w:bidi="en-US"/>
          <w:rPrChange w:id="683" w:author="Stephen Michell" w:date="2020-09-29T17:52:00Z">
            <w:rPr>
              <w:rFonts w:ascii="Courier New" w:hAnsi="Courier New" w:cs="Courier New"/>
              <w:sz w:val="20"/>
              <w:lang w:val="de-DE" w:bidi="en-US"/>
            </w:rPr>
          </w:rPrChange>
        </w:rPr>
        <w:t>] = {0,0,0,0,0};</w:t>
      </w:r>
    </w:p>
    <w:p w14:paraId="5E5D4F5D" w14:textId="77777777" w:rsidR="0054385E" w:rsidRPr="00DB119B" w:rsidRDefault="0054385E" w:rsidP="00BD4F30">
      <w:pPr>
        <w:ind w:left="403"/>
        <w:rPr>
          <w:rFonts w:ascii="Courier New" w:hAnsi="Courier New" w:cs="Courier New"/>
          <w:strike/>
          <w:sz w:val="20"/>
          <w:lang w:val="de-DE" w:bidi="en-US"/>
          <w:rPrChange w:id="684" w:author="Stephen Michell" w:date="2020-09-29T17:52:00Z">
            <w:rPr>
              <w:rFonts w:ascii="Courier New" w:hAnsi="Courier New" w:cs="Courier New"/>
              <w:sz w:val="20"/>
              <w:lang w:val="de-DE" w:bidi="en-US"/>
            </w:rPr>
          </w:rPrChange>
        </w:rPr>
      </w:pPr>
      <w:r w:rsidRPr="00DB119B">
        <w:rPr>
          <w:rFonts w:ascii="Courier New" w:hAnsi="Courier New" w:cs="Courier New"/>
          <w:strike/>
          <w:sz w:val="20"/>
          <w:lang w:val="de-DE" w:bidi="en-US"/>
          <w:rPrChange w:id="685" w:author="Stephen Michell" w:date="2020-09-29T17:52:00Z">
            <w:rPr>
              <w:rFonts w:ascii="Courier New" w:hAnsi="Courier New" w:cs="Courier New"/>
              <w:sz w:val="20"/>
              <w:lang w:val="de-DE" w:bidi="en-US"/>
            </w:rPr>
          </w:rPrChange>
        </w:rPr>
        <w:t xml:space="preserve">       t = x[</w:t>
      </w:r>
      <w:proofErr w:type="spellStart"/>
      <w:r w:rsidRPr="00DB119B">
        <w:rPr>
          <w:rFonts w:ascii="Courier New" w:hAnsi="Courier New" w:cs="Courier New"/>
          <w:strike/>
          <w:sz w:val="20"/>
          <w:lang w:val="de-DE" w:bidi="en-US"/>
          <w:rPrChange w:id="686" w:author="Stephen Michell" w:date="2020-09-29T17:52:00Z">
            <w:rPr>
              <w:rFonts w:ascii="Courier New" w:hAnsi="Courier New" w:cs="Courier New"/>
              <w:sz w:val="20"/>
              <w:lang w:val="de-DE" w:bidi="en-US"/>
            </w:rPr>
          </w:rPrChange>
        </w:rPr>
        <w:t>offset</w:t>
      </w:r>
      <w:proofErr w:type="spellEnd"/>
      <w:r w:rsidRPr="00DB119B">
        <w:rPr>
          <w:rFonts w:ascii="Courier New" w:hAnsi="Courier New" w:cs="Courier New"/>
          <w:strike/>
          <w:sz w:val="20"/>
          <w:lang w:val="de-DE" w:bidi="en-US"/>
          <w:rPrChange w:id="687" w:author="Stephen Michell" w:date="2020-09-29T17:52:00Z">
            <w:rPr>
              <w:rFonts w:ascii="Courier New" w:hAnsi="Courier New" w:cs="Courier New"/>
              <w:sz w:val="20"/>
              <w:lang w:val="de-DE" w:bidi="en-US"/>
            </w:rPr>
          </w:rPrChange>
        </w:rPr>
        <w:t>];</w:t>
      </w:r>
    </w:p>
    <w:p w14:paraId="3CBA92CE" w14:textId="77777777" w:rsidR="0054385E" w:rsidRPr="00DB119B" w:rsidRDefault="0054385E" w:rsidP="00BD4F30">
      <w:pPr>
        <w:ind w:left="403"/>
        <w:rPr>
          <w:rFonts w:ascii="Courier New" w:hAnsi="Courier New" w:cs="Courier New"/>
          <w:strike/>
          <w:sz w:val="20"/>
          <w:lang w:bidi="en-US"/>
          <w:rPrChange w:id="688" w:author="Stephen Michell" w:date="2020-09-29T17:52:00Z">
            <w:rPr>
              <w:rFonts w:ascii="Courier New" w:hAnsi="Courier New" w:cs="Courier New"/>
              <w:sz w:val="20"/>
              <w:lang w:bidi="en-US"/>
            </w:rPr>
          </w:rPrChange>
        </w:rPr>
      </w:pPr>
      <w:r w:rsidRPr="00DB119B">
        <w:rPr>
          <w:rFonts w:ascii="Courier New" w:hAnsi="Courier New" w:cs="Courier New"/>
          <w:strike/>
          <w:sz w:val="20"/>
          <w:lang w:val="de-DE" w:bidi="en-US"/>
          <w:rPrChange w:id="689" w:author="Stephen Michell" w:date="2020-09-29T17:52:00Z">
            <w:rPr>
              <w:rFonts w:ascii="Courier New" w:hAnsi="Courier New" w:cs="Courier New"/>
              <w:sz w:val="20"/>
              <w:lang w:val="de-DE" w:bidi="en-US"/>
            </w:rPr>
          </w:rPrChange>
        </w:rPr>
        <w:t xml:space="preserve">       </w:t>
      </w:r>
      <w:r w:rsidRPr="00DB119B">
        <w:rPr>
          <w:rFonts w:ascii="Courier New" w:hAnsi="Courier New" w:cs="Courier New"/>
          <w:strike/>
          <w:sz w:val="20"/>
          <w:lang w:bidi="en-US"/>
          <w:rPrChange w:id="690" w:author="Stephen Michell" w:date="2020-09-29T17:52:00Z">
            <w:rPr>
              <w:rFonts w:ascii="Courier New" w:hAnsi="Courier New" w:cs="Courier New"/>
              <w:sz w:val="20"/>
              <w:lang w:bidi="en-US"/>
            </w:rPr>
          </w:rPrChange>
        </w:rPr>
        <w:t>return t;</w:t>
      </w:r>
    </w:p>
    <w:p w14:paraId="5C9EB184" w14:textId="77777777" w:rsidR="0054385E" w:rsidRPr="00DB119B" w:rsidRDefault="0054385E" w:rsidP="00BD4F30">
      <w:pPr>
        <w:ind w:left="403"/>
        <w:rPr>
          <w:rFonts w:ascii="Courier New" w:hAnsi="Courier New" w:cs="Courier New"/>
          <w:strike/>
          <w:sz w:val="20"/>
          <w:lang w:bidi="en-US"/>
          <w:rPrChange w:id="691" w:author="Stephen Michell" w:date="2020-09-29T17:52:00Z">
            <w:rPr>
              <w:rFonts w:ascii="Courier New" w:hAnsi="Courier New" w:cs="Courier New"/>
              <w:sz w:val="20"/>
              <w:lang w:bidi="en-US"/>
            </w:rPr>
          </w:rPrChange>
        </w:rPr>
      </w:pPr>
      <w:r w:rsidRPr="00DB119B">
        <w:rPr>
          <w:rFonts w:ascii="Courier New" w:hAnsi="Courier New" w:cs="Courier New"/>
          <w:strike/>
          <w:sz w:val="20"/>
          <w:lang w:bidi="en-US"/>
          <w:rPrChange w:id="692" w:author="Stephen Michell" w:date="2020-09-29T17:52:00Z">
            <w:rPr>
              <w:rFonts w:ascii="Courier New" w:hAnsi="Courier New" w:cs="Courier New"/>
              <w:sz w:val="20"/>
              <w:lang w:bidi="en-US"/>
            </w:rPr>
          </w:rPrChange>
        </w:rPr>
        <w:tab/>
        <w:t xml:space="preserve">  }</w:t>
      </w:r>
    </w:p>
    <w:p w14:paraId="4F0CF622" w14:textId="77777777" w:rsidR="0054385E" w:rsidRPr="00DB119B" w:rsidRDefault="0054385E" w:rsidP="0054385E">
      <w:pPr>
        <w:rPr>
          <w:rFonts w:cs="Courier New"/>
          <w:strike/>
          <w:sz w:val="20"/>
          <w:lang w:bidi="en-US"/>
          <w:rPrChange w:id="693" w:author="Stephen Michell" w:date="2020-09-29T17:52:00Z">
            <w:rPr>
              <w:rFonts w:cs="Courier New"/>
              <w:sz w:val="20"/>
              <w:lang w:bidi="en-US"/>
            </w:rPr>
          </w:rPrChange>
        </w:rPr>
      </w:pPr>
    </w:p>
    <w:p w14:paraId="3F4B66BF" w14:textId="77777777" w:rsidR="0054385E" w:rsidRPr="00DB119B" w:rsidRDefault="0054385E" w:rsidP="0054385E">
      <w:pPr>
        <w:rPr>
          <w:strike/>
          <w:rPrChange w:id="694" w:author="Stephen Michell" w:date="2020-09-29T17:52:00Z">
            <w:rPr/>
          </w:rPrChange>
        </w:rPr>
      </w:pPr>
      <w:r w:rsidRPr="00DB119B">
        <w:rPr>
          <w:strike/>
          <w:rPrChange w:id="695" w:author="Stephen Michell" w:date="2020-09-29T17:52:00Z">
            <w:rPr/>
          </w:rPrChange>
        </w:rPr>
        <w:t xml:space="preserve">or, when written using iterators, the same issues can occur </w:t>
      </w:r>
    </w:p>
    <w:p w14:paraId="4AB1728C" w14:textId="77777777" w:rsidR="0054385E" w:rsidRPr="00DB119B" w:rsidRDefault="0054385E" w:rsidP="00BD4F30">
      <w:pPr>
        <w:pStyle w:val="p1"/>
        <w:ind w:left="403"/>
        <w:rPr>
          <w:rFonts w:ascii="Courier New" w:hAnsi="Courier New" w:cs="Courier New"/>
          <w:strike/>
          <w:sz w:val="20"/>
          <w:szCs w:val="20"/>
          <w:rPrChange w:id="696" w:author="Stephen Michell" w:date="2020-09-29T17:52:00Z">
            <w:rPr>
              <w:rFonts w:ascii="Courier New" w:hAnsi="Courier New" w:cs="Courier New"/>
              <w:sz w:val="20"/>
              <w:szCs w:val="20"/>
            </w:rPr>
          </w:rPrChange>
        </w:rPr>
      </w:pPr>
      <w:proofErr w:type="spellStart"/>
      <w:r w:rsidRPr="00DB119B">
        <w:rPr>
          <w:rFonts w:ascii="Courier New" w:hAnsi="Courier New" w:cs="Courier New"/>
          <w:strike/>
          <w:sz w:val="20"/>
          <w:szCs w:val="20"/>
          <w:rPrChange w:id="697" w:author="Stephen Michell" w:date="2020-09-29T17:52:00Z">
            <w:rPr>
              <w:rFonts w:ascii="Courier New" w:hAnsi="Courier New" w:cs="Courier New"/>
              <w:sz w:val="20"/>
              <w:szCs w:val="20"/>
            </w:rPr>
          </w:rPrChange>
        </w:rPr>
        <w:t>int</w:t>
      </w:r>
      <w:proofErr w:type="spellEnd"/>
      <w:r w:rsidRPr="00DB119B">
        <w:rPr>
          <w:rFonts w:ascii="Courier New" w:hAnsi="Courier New" w:cs="Courier New"/>
          <w:strike/>
          <w:sz w:val="20"/>
          <w:szCs w:val="20"/>
          <w:rPrChange w:id="698" w:author="Stephen Michell" w:date="2020-09-29T17:52:00Z">
            <w:rPr>
              <w:rFonts w:ascii="Courier New" w:hAnsi="Courier New" w:cs="Courier New"/>
              <w:sz w:val="20"/>
              <w:szCs w:val="20"/>
            </w:rPr>
          </w:rPrChange>
        </w:rPr>
        <w:t xml:space="preserve"> </w:t>
      </w:r>
      <w:proofErr w:type="gramStart"/>
      <w:r w:rsidRPr="00DB119B">
        <w:rPr>
          <w:rFonts w:ascii="Courier New" w:hAnsi="Courier New" w:cs="Courier New"/>
          <w:strike/>
          <w:sz w:val="20"/>
          <w:szCs w:val="20"/>
          <w:rPrChange w:id="699" w:author="Stephen Michell" w:date="2020-09-29T17:52:00Z">
            <w:rPr>
              <w:rFonts w:ascii="Courier New" w:hAnsi="Courier New" w:cs="Courier New"/>
              <w:sz w:val="20"/>
              <w:szCs w:val="20"/>
            </w:rPr>
          </w:rPrChange>
        </w:rPr>
        <w:t>foo(</w:t>
      </w:r>
      <w:proofErr w:type="spellStart"/>
      <w:proofErr w:type="gramEnd"/>
      <w:r w:rsidRPr="00DB119B">
        <w:rPr>
          <w:rFonts w:ascii="Courier New" w:hAnsi="Courier New" w:cs="Courier New"/>
          <w:strike/>
          <w:sz w:val="20"/>
          <w:szCs w:val="20"/>
          <w:rPrChange w:id="700" w:author="Stephen Michell" w:date="2020-09-29T17:52:00Z">
            <w:rPr>
              <w:rFonts w:ascii="Courier New" w:hAnsi="Courier New" w:cs="Courier New"/>
              <w:sz w:val="20"/>
              <w:szCs w:val="20"/>
            </w:rPr>
          </w:rPrChange>
        </w:rPr>
        <w:t>const</w:t>
      </w:r>
      <w:proofErr w:type="spellEnd"/>
      <w:r w:rsidRPr="00DB119B">
        <w:rPr>
          <w:rFonts w:ascii="Courier New" w:hAnsi="Courier New" w:cs="Courier New"/>
          <w:strike/>
          <w:sz w:val="20"/>
          <w:szCs w:val="20"/>
          <w:rPrChange w:id="701" w:author="Stephen Michell" w:date="2020-09-29T17:52:00Z">
            <w:rPr>
              <w:rFonts w:ascii="Courier New" w:hAnsi="Courier New" w:cs="Courier New"/>
              <w:sz w:val="20"/>
              <w:szCs w:val="20"/>
            </w:rPr>
          </w:rPrChange>
        </w:rPr>
        <w:t xml:space="preserve"> </w:t>
      </w:r>
      <w:proofErr w:type="spellStart"/>
      <w:r w:rsidRPr="00DB119B">
        <w:rPr>
          <w:rFonts w:ascii="Courier New" w:hAnsi="Courier New" w:cs="Courier New"/>
          <w:strike/>
          <w:sz w:val="20"/>
          <w:szCs w:val="20"/>
          <w:rPrChange w:id="702" w:author="Stephen Michell" w:date="2020-09-29T17:52:00Z">
            <w:rPr>
              <w:rFonts w:ascii="Courier New" w:hAnsi="Courier New" w:cs="Courier New"/>
              <w:sz w:val="20"/>
              <w:szCs w:val="20"/>
            </w:rPr>
          </w:rPrChange>
        </w:rPr>
        <w:t>int</w:t>
      </w:r>
      <w:proofErr w:type="spellEnd"/>
      <w:r w:rsidRPr="00DB119B">
        <w:rPr>
          <w:rFonts w:ascii="Courier New" w:hAnsi="Courier New" w:cs="Courier New"/>
          <w:strike/>
          <w:sz w:val="20"/>
          <w:szCs w:val="20"/>
          <w:rPrChange w:id="703" w:author="Stephen Michell" w:date="2020-09-29T17:52:00Z">
            <w:rPr>
              <w:rFonts w:ascii="Courier New" w:hAnsi="Courier New" w:cs="Courier New"/>
              <w:sz w:val="20"/>
              <w:szCs w:val="20"/>
            </w:rPr>
          </w:rPrChange>
        </w:rPr>
        <w:t xml:space="preserve"> offset) {</w:t>
      </w:r>
    </w:p>
    <w:p w14:paraId="14843170" w14:textId="77777777" w:rsidR="0054385E" w:rsidRPr="00DB119B" w:rsidRDefault="0054385E" w:rsidP="00BD4F30">
      <w:pPr>
        <w:pStyle w:val="p1"/>
        <w:ind w:left="403"/>
        <w:rPr>
          <w:rFonts w:ascii="Courier New" w:hAnsi="Courier New" w:cs="Courier New"/>
          <w:strike/>
          <w:sz w:val="20"/>
          <w:szCs w:val="20"/>
          <w:rPrChange w:id="704" w:author="Stephen Michell" w:date="2020-09-29T17:52:00Z">
            <w:rPr>
              <w:rFonts w:ascii="Courier New" w:hAnsi="Courier New" w:cs="Courier New"/>
              <w:sz w:val="20"/>
              <w:szCs w:val="20"/>
            </w:rPr>
          </w:rPrChange>
        </w:rPr>
      </w:pPr>
      <w:r w:rsidRPr="00DB119B">
        <w:rPr>
          <w:rStyle w:val="apple-converted-space"/>
          <w:rFonts w:ascii="Courier New" w:hAnsi="Courier New" w:cs="Courier New"/>
          <w:strike/>
          <w:sz w:val="20"/>
          <w:szCs w:val="20"/>
          <w:rPrChange w:id="705" w:author="Stephen Michell" w:date="2020-09-29T17:52:00Z">
            <w:rPr>
              <w:rStyle w:val="apple-converted-space"/>
              <w:rFonts w:ascii="Courier New" w:hAnsi="Courier New" w:cs="Courier New"/>
              <w:sz w:val="20"/>
              <w:szCs w:val="20"/>
            </w:rPr>
          </w:rPrChange>
        </w:rPr>
        <w:t xml:space="preserve">  </w:t>
      </w:r>
      <w:proofErr w:type="spellStart"/>
      <w:proofErr w:type="gramStart"/>
      <w:r w:rsidRPr="00DB119B">
        <w:rPr>
          <w:rFonts w:ascii="Courier New" w:hAnsi="Courier New" w:cs="Courier New"/>
          <w:strike/>
          <w:sz w:val="20"/>
          <w:szCs w:val="20"/>
          <w:rPrChange w:id="706" w:author="Stephen Michell" w:date="2020-09-29T17:52:00Z">
            <w:rPr>
              <w:rFonts w:ascii="Courier New" w:hAnsi="Courier New" w:cs="Courier New"/>
              <w:sz w:val="20"/>
              <w:szCs w:val="20"/>
            </w:rPr>
          </w:rPrChange>
        </w:rPr>
        <w:t>std</w:t>
      </w:r>
      <w:proofErr w:type="spellEnd"/>
      <w:r w:rsidRPr="00DB119B">
        <w:rPr>
          <w:rFonts w:ascii="Courier New" w:hAnsi="Courier New" w:cs="Courier New"/>
          <w:strike/>
          <w:sz w:val="20"/>
          <w:szCs w:val="20"/>
          <w:rPrChange w:id="707" w:author="Stephen Michell" w:date="2020-09-29T17:52:00Z">
            <w:rPr>
              <w:rFonts w:ascii="Courier New" w:hAnsi="Courier New" w:cs="Courier New"/>
              <w:sz w:val="20"/>
              <w:szCs w:val="20"/>
            </w:rPr>
          </w:rPrChange>
        </w:rPr>
        <w:t>::</w:t>
      </w:r>
      <w:proofErr w:type="gramEnd"/>
      <w:r w:rsidRPr="00DB119B">
        <w:rPr>
          <w:rFonts w:ascii="Courier New" w:hAnsi="Courier New" w:cs="Courier New"/>
          <w:strike/>
          <w:sz w:val="20"/>
          <w:szCs w:val="20"/>
          <w:rPrChange w:id="708" w:author="Stephen Michell" w:date="2020-09-29T17:52:00Z">
            <w:rPr>
              <w:rFonts w:ascii="Courier New" w:hAnsi="Courier New" w:cs="Courier New"/>
              <w:sz w:val="20"/>
              <w:szCs w:val="20"/>
            </w:rPr>
          </w:rPrChange>
        </w:rPr>
        <w:t>array&lt;</w:t>
      </w:r>
      <w:proofErr w:type="spellStart"/>
      <w:r w:rsidRPr="00DB119B">
        <w:rPr>
          <w:rFonts w:ascii="Courier New" w:hAnsi="Courier New" w:cs="Courier New"/>
          <w:strike/>
          <w:sz w:val="20"/>
          <w:szCs w:val="20"/>
          <w:rPrChange w:id="709" w:author="Stephen Michell" w:date="2020-09-29T17:52:00Z">
            <w:rPr>
              <w:rFonts w:ascii="Courier New" w:hAnsi="Courier New" w:cs="Courier New"/>
              <w:sz w:val="20"/>
              <w:szCs w:val="20"/>
            </w:rPr>
          </w:rPrChange>
        </w:rPr>
        <w:t>int</w:t>
      </w:r>
      <w:proofErr w:type="spellEnd"/>
      <w:r w:rsidRPr="00DB119B">
        <w:rPr>
          <w:rFonts w:ascii="Courier New" w:hAnsi="Courier New" w:cs="Courier New"/>
          <w:strike/>
          <w:sz w:val="20"/>
          <w:szCs w:val="20"/>
          <w:rPrChange w:id="710" w:author="Stephen Michell" w:date="2020-09-29T17:52:00Z">
            <w:rPr>
              <w:rFonts w:ascii="Courier New" w:hAnsi="Courier New" w:cs="Courier New"/>
              <w:sz w:val="20"/>
              <w:szCs w:val="20"/>
            </w:rPr>
          </w:rPrChange>
        </w:rPr>
        <w:t>, 5&gt; a;</w:t>
      </w:r>
    </w:p>
    <w:p w14:paraId="06A7B76E" w14:textId="6B34B094" w:rsidR="00DF075A" w:rsidRPr="00DB119B" w:rsidRDefault="0054385E" w:rsidP="00DF075A">
      <w:pPr>
        <w:pStyle w:val="p1"/>
        <w:ind w:left="403"/>
        <w:rPr>
          <w:rFonts w:ascii="Courier New" w:hAnsi="Courier New" w:cs="Courier New"/>
          <w:strike/>
          <w:sz w:val="20"/>
          <w:szCs w:val="20"/>
          <w:rPrChange w:id="711" w:author="Stephen Michell" w:date="2020-09-29T17:52:00Z">
            <w:rPr>
              <w:rFonts w:ascii="Courier New" w:hAnsi="Courier New" w:cs="Courier New"/>
              <w:sz w:val="20"/>
              <w:szCs w:val="20"/>
            </w:rPr>
          </w:rPrChange>
        </w:rPr>
      </w:pPr>
      <w:r w:rsidRPr="00DB119B">
        <w:rPr>
          <w:rStyle w:val="apple-converted-space"/>
          <w:rFonts w:ascii="Courier New" w:hAnsi="Courier New" w:cs="Courier New"/>
          <w:strike/>
          <w:sz w:val="20"/>
          <w:szCs w:val="20"/>
          <w:rPrChange w:id="712" w:author="Stephen Michell" w:date="2020-09-29T17:52:00Z">
            <w:rPr>
              <w:rStyle w:val="apple-converted-space"/>
              <w:rFonts w:ascii="Courier New" w:hAnsi="Courier New" w:cs="Courier New"/>
              <w:sz w:val="20"/>
              <w:szCs w:val="20"/>
            </w:rPr>
          </w:rPrChange>
        </w:rPr>
        <w:t xml:space="preserve">  </w:t>
      </w:r>
      <w:r w:rsidRPr="00DB119B">
        <w:rPr>
          <w:rFonts w:ascii="Courier New" w:hAnsi="Courier New" w:cs="Courier New"/>
          <w:strike/>
          <w:sz w:val="20"/>
          <w:szCs w:val="20"/>
          <w:rPrChange w:id="713" w:author="Stephen Michell" w:date="2020-09-29T17:52:00Z">
            <w:rPr>
              <w:rFonts w:ascii="Courier New" w:hAnsi="Courier New" w:cs="Courier New"/>
              <w:sz w:val="20"/>
              <w:szCs w:val="20"/>
            </w:rPr>
          </w:rPrChange>
        </w:rPr>
        <w:t>return *(</w:t>
      </w:r>
      <w:proofErr w:type="spellStart"/>
      <w:proofErr w:type="gramStart"/>
      <w:r w:rsidRPr="00DB119B">
        <w:rPr>
          <w:rFonts w:ascii="Courier New" w:hAnsi="Courier New" w:cs="Courier New"/>
          <w:strike/>
          <w:sz w:val="20"/>
          <w:szCs w:val="20"/>
          <w:rPrChange w:id="714" w:author="Stephen Michell" w:date="2020-09-29T17:52:00Z">
            <w:rPr>
              <w:rFonts w:ascii="Courier New" w:hAnsi="Courier New" w:cs="Courier New"/>
              <w:sz w:val="20"/>
              <w:szCs w:val="20"/>
            </w:rPr>
          </w:rPrChange>
        </w:rPr>
        <w:t>a.begin</w:t>
      </w:r>
      <w:proofErr w:type="spellEnd"/>
      <w:proofErr w:type="gramEnd"/>
      <w:r w:rsidRPr="00DB119B">
        <w:rPr>
          <w:rFonts w:ascii="Courier New" w:hAnsi="Courier New" w:cs="Courier New"/>
          <w:strike/>
          <w:sz w:val="20"/>
          <w:szCs w:val="20"/>
          <w:rPrChange w:id="715" w:author="Stephen Michell" w:date="2020-09-29T17:52:00Z">
            <w:rPr>
              <w:rFonts w:ascii="Courier New" w:hAnsi="Courier New" w:cs="Courier New"/>
              <w:sz w:val="20"/>
              <w:szCs w:val="20"/>
            </w:rPr>
          </w:rPrChange>
        </w:rPr>
        <w:t>() + offset);</w:t>
      </w:r>
    </w:p>
    <w:p w14:paraId="1020F9D9" w14:textId="1A3C5CF2" w:rsidR="00DF075A" w:rsidRDefault="00DF075A" w:rsidP="0054385E">
      <w:pPr>
        <w:pStyle w:val="p1"/>
        <w:rPr>
          <w:rFonts w:asciiTheme="minorHAnsi" w:hAnsiTheme="minorHAnsi" w:cs="Courier New"/>
          <w:sz w:val="22"/>
          <w:szCs w:val="22"/>
        </w:rPr>
      </w:pPr>
      <w:r>
        <w:rPr>
          <w:rFonts w:asciiTheme="minorHAnsi" w:hAnsiTheme="minorHAnsi" w:cs="Courier New"/>
          <w:sz w:val="22"/>
          <w:szCs w:val="22"/>
        </w:rPr>
        <w:t xml:space="preserve">Another way that overflows can occur is through the use of C-style strings, which can be treated as arrays of characters, but the </w:t>
      </w:r>
      <w:proofErr w:type="spellStart"/>
      <w:r>
        <w:rPr>
          <w:rFonts w:asciiTheme="minorHAnsi" w:hAnsiTheme="minorHAnsi" w:cs="Courier New"/>
          <w:sz w:val="22"/>
          <w:szCs w:val="22"/>
        </w:rPr>
        <w:t>nul</w:t>
      </w:r>
      <w:proofErr w:type="spellEnd"/>
      <w:r>
        <w:rPr>
          <w:rFonts w:asciiTheme="minorHAnsi" w:hAnsiTheme="minorHAnsi" w:cs="Courier New"/>
          <w:sz w:val="22"/>
          <w:szCs w:val="22"/>
        </w:rPr>
        <w:t xml:space="preserve"> termination can make overflows possible. See clause 6.7 String Termination.</w:t>
      </w:r>
    </w:p>
    <w:p w14:paraId="1BD1B7C6" w14:textId="5F6711C1" w:rsidR="0054385E" w:rsidRPr="00352810" w:rsidRDefault="0054385E" w:rsidP="0054385E">
      <w:pPr>
        <w:pStyle w:val="p1"/>
        <w:rPr>
          <w:rFonts w:asciiTheme="minorHAnsi" w:hAnsiTheme="minorHAnsi" w:cs="Courier New"/>
          <w:sz w:val="22"/>
          <w:szCs w:val="22"/>
        </w:rPr>
      </w:pPr>
      <w:r w:rsidRPr="00352810">
        <w:rPr>
          <w:rFonts w:asciiTheme="minorHAnsi" w:hAnsiTheme="minorHAnsi" w:cs="Courier New"/>
          <w:sz w:val="22"/>
          <w:szCs w:val="22"/>
        </w:rPr>
        <w:t xml:space="preserve">For further explanation and examples, see </w:t>
      </w:r>
    </w:p>
    <w:p w14:paraId="5783D935" w14:textId="77777777" w:rsidR="0054385E" w:rsidRDefault="00A53A49" w:rsidP="0054385E">
      <w:pPr>
        <w:pStyle w:val="p1"/>
        <w:rPr>
          <w:sz w:val="18"/>
          <w:szCs w:val="18"/>
        </w:rPr>
      </w:pPr>
      <w:hyperlink r:id="rId16" w:history="1">
        <w:r w:rsidR="0054385E">
          <w:rPr>
            <w:rStyle w:val="Hyperlink"/>
          </w:rPr>
          <w:t>https://wiki.sei.cmu.edu/confluence/display/cplusplus/CTR50-CPP.+Guarantee+that+container+indices+and+iterators+are+within+the+valid+range</w:t>
        </w:r>
      </w:hyperlink>
    </w:p>
    <w:p w14:paraId="78309B85" w14:textId="77777777" w:rsidR="0054385E" w:rsidRDefault="00A53A49" w:rsidP="0054385E">
      <w:pPr>
        <w:pStyle w:val="p2"/>
      </w:pPr>
      <w:hyperlink r:id="rId17" w:history="1">
        <w:r w:rsidR="0054385E">
          <w:rPr>
            <w:rStyle w:val="Hyperlink"/>
          </w:rPr>
          <w:t>https://wiki.sei.cmu.edu/confluence/display/cplusplus/CTR53-CPP.+Use+valid+iterator+ranges</w:t>
        </w:r>
      </w:hyperlink>
    </w:p>
    <w:p w14:paraId="7BCB3247" w14:textId="77777777" w:rsidR="0054385E" w:rsidRDefault="00A53A49" w:rsidP="0054385E">
      <w:pPr>
        <w:pStyle w:val="p2"/>
      </w:pPr>
      <w:hyperlink r:id="rId18" w:history="1">
        <w:r w:rsidR="0054385E">
          <w:rPr>
            <w:rStyle w:val="Hyperlink"/>
          </w:rPr>
          <w:t>https://wiki.sei.cmu.edu/confluence/display/cplusplus/CTR55-CPP.+Do+not+use+an+additive+operator+on+an+iterator+if+the+result+would+overflow</w:t>
        </w:r>
      </w:hyperlink>
    </w:p>
    <w:p w14:paraId="3D54BC76" w14:textId="77777777" w:rsidR="00E55F56" w:rsidRDefault="00A5711F" w:rsidP="0054385E">
      <w:pPr>
        <w:rPr>
          <w:lang w:bidi="en-US"/>
        </w:rPr>
      </w:pPr>
      <w:r>
        <w:rPr>
          <w:lang w:bidi="en-US"/>
        </w:rPr>
        <w:t>Note: Consider C++ Core guidelines if completed.</w:t>
      </w:r>
    </w:p>
    <w:p w14:paraId="76CEDFA5" w14:textId="77777777" w:rsidR="009725E6" w:rsidRDefault="009725E6" w:rsidP="00784B98">
      <w:pPr>
        <w:rPr>
          <w:highlight w:val="cyan"/>
          <w:lang w:bidi="en-US"/>
        </w:rPr>
      </w:pPr>
    </w:p>
    <w:p w14:paraId="71769405" w14:textId="77777777" w:rsidR="006A0875" w:rsidRPr="006A0875" w:rsidRDefault="006A0875" w:rsidP="00784B98">
      <w:pPr>
        <w:rPr>
          <w:lang w:bidi="en-US"/>
        </w:rPr>
      </w:pPr>
    </w:p>
    <w:p w14:paraId="6D1988D0" w14:textId="77777777" w:rsidR="00E56EF2" w:rsidRPr="00CD6A7E" w:rsidRDefault="00E56EF2" w:rsidP="00504DC3">
      <w:pPr>
        <w:pStyle w:val="Heading3"/>
        <w:spacing w:before="120" w:after="120"/>
        <w:rPr>
          <w:lang w:bidi="en-US"/>
        </w:rPr>
      </w:pPr>
      <w:r>
        <w:rPr>
          <w:lang w:bidi="en-US"/>
        </w:rPr>
        <w:t xml:space="preserve">6.8.2 </w:t>
      </w:r>
      <w:r w:rsidRPr="00406021">
        <w:rPr>
          <w:lang w:bidi="en-US"/>
        </w:rPr>
        <w:t>Guidance to language users</w:t>
      </w:r>
    </w:p>
    <w:p w14:paraId="07A27D4A" w14:textId="77777777" w:rsidR="00D1646A" w:rsidRDefault="00D1646A" w:rsidP="00D1646A">
      <w:pPr>
        <w:pStyle w:val="ListParagraph"/>
        <w:numPr>
          <w:ilvl w:val="0"/>
          <w:numId w:val="24"/>
        </w:numPr>
        <w:rPr>
          <w:lang w:bidi="en-US"/>
        </w:rPr>
      </w:pPr>
      <w:r>
        <w:rPr>
          <w:lang w:bidi="en-US"/>
        </w:rPr>
        <w:t xml:space="preserve">Avoid C-style arrays. </w:t>
      </w:r>
      <w:r w:rsidR="002E1FB0">
        <w:rPr>
          <w:lang w:bidi="en-US"/>
        </w:rPr>
        <w:t>G</w:t>
      </w:r>
      <w:r>
        <w:rPr>
          <w:lang w:bidi="en-US"/>
        </w:rPr>
        <w:t>uidance</w:t>
      </w:r>
      <w:r w:rsidR="002E1FB0">
        <w:rPr>
          <w:lang w:bidi="en-US"/>
        </w:rPr>
        <w:t xml:space="preserve"> for the use of C-style arrays is</w:t>
      </w:r>
      <w:r>
        <w:rPr>
          <w:lang w:bidi="en-US"/>
        </w:rPr>
        <w:t xml:space="preserve"> provided in TR 24772-3 clause 6.8.2.</w:t>
      </w:r>
    </w:p>
    <w:p w14:paraId="7FAD3EBE" w14:textId="77777777" w:rsidR="00BD7B94" w:rsidRDefault="00BD7B94" w:rsidP="00BD7B94">
      <w:pPr>
        <w:pStyle w:val="ListParagraph"/>
        <w:numPr>
          <w:ilvl w:val="0"/>
          <w:numId w:val="24"/>
        </w:numPr>
        <w:rPr>
          <w:lang w:bidi="en-US"/>
        </w:rPr>
      </w:pPr>
      <w:r>
        <w:rPr>
          <w:lang w:bidi="en-US"/>
        </w:rPr>
        <w:t xml:space="preserve">Use a </w:t>
      </w:r>
      <w:r>
        <w:t>library</w:t>
      </w:r>
      <w:r>
        <w:rPr>
          <w:lang w:bidi="en-US"/>
        </w:rPr>
        <w:t xml:space="preserve"> class such as </w:t>
      </w:r>
      <w:proofErr w:type="spellStart"/>
      <w:proofErr w:type="gramStart"/>
      <w:r w:rsidRPr="0088516D">
        <w:rPr>
          <w:rFonts w:ascii="Courier New" w:hAnsi="Courier New" w:cs="Courier New"/>
          <w:sz w:val="20"/>
          <w:szCs w:val="20"/>
          <w:lang w:bidi="en-US"/>
        </w:rPr>
        <w:t>std</w:t>
      </w:r>
      <w:proofErr w:type="spellEnd"/>
      <w:r w:rsidRPr="0088516D">
        <w:rPr>
          <w:rFonts w:ascii="Courier New" w:hAnsi="Courier New" w:cs="Courier New"/>
          <w:sz w:val="20"/>
          <w:szCs w:val="20"/>
          <w:lang w:bidi="en-US"/>
        </w:rPr>
        <w:t>::</w:t>
      </w:r>
      <w:proofErr w:type="gramEnd"/>
      <w:r w:rsidRPr="0088516D">
        <w:rPr>
          <w:rFonts w:ascii="Courier New" w:hAnsi="Courier New" w:cs="Courier New"/>
          <w:sz w:val="20"/>
          <w:szCs w:val="20"/>
          <w:lang w:bidi="en-US"/>
        </w:rPr>
        <w:t>array</w:t>
      </w:r>
      <w:r>
        <w:rPr>
          <w:lang w:bidi="en-US"/>
        </w:rPr>
        <w:t xml:space="preserve"> to encapsulate an array, or write a class with similar behavior. </w:t>
      </w:r>
    </w:p>
    <w:p w14:paraId="344D0E70" w14:textId="42AC525B" w:rsidR="00244230" w:rsidRDefault="00244230" w:rsidP="00BD7B94">
      <w:pPr>
        <w:pStyle w:val="ListParagraph"/>
        <w:numPr>
          <w:ilvl w:val="0"/>
          <w:numId w:val="24"/>
        </w:numPr>
        <w:rPr>
          <w:lang w:bidi="en-US"/>
        </w:rPr>
      </w:pPr>
      <w:r>
        <w:rPr>
          <w:lang w:bidi="en-US"/>
        </w:rPr>
        <w:t xml:space="preserve">Use library classes such as </w:t>
      </w:r>
      <w:proofErr w:type="spellStart"/>
      <w:proofErr w:type="gramStart"/>
      <w:r w:rsidR="00DB119B">
        <w:rPr>
          <w:rFonts w:ascii="Courier New" w:hAnsi="Courier New" w:cs="Courier New"/>
          <w:sz w:val="20"/>
          <w:szCs w:val="20"/>
          <w:lang w:bidi="en-US"/>
        </w:rPr>
        <w:t>std</w:t>
      </w:r>
      <w:proofErr w:type="spellEnd"/>
      <w:r w:rsidRPr="0088516D">
        <w:rPr>
          <w:rFonts w:ascii="Courier New" w:hAnsi="Courier New" w:cs="Courier New"/>
          <w:sz w:val="20"/>
          <w:szCs w:val="20"/>
          <w:lang w:bidi="en-US"/>
        </w:rPr>
        <w:t>::</w:t>
      </w:r>
      <w:proofErr w:type="gramEnd"/>
      <w:r w:rsidRPr="0088516D">
        <w:rPr>
          <w:rFonts w:ascii="Courier New" w:hAnsi="Courier New" w:cs="Courier New"/>
          <w:sz w:val="20"/>
          <w:szCs w:val="20"/>
          <w:lang w:bidi="en-US"/>
        </w:rPr>
        <w:t>span</w:t>
      </w:r>
      <w:r>
        <w:rPr>
          <w:lang w:bidi="en-US"/>
        </w:rPr>
        <w:t xml:space="preserve"> or </w:t>
      </w:r>
      <w:proofErr w:type="spellStart"/>
      <w:r w:rsidRPr="0088516D">
        <w:rPr>
          <w:rFonts w:ascii="Courier New" w:hAnsi="Courier New" w:cs="Courier New"/>
          <w:sz w:val="20"/>
          <w:szCs w:val="20"/>
          <w:lang w:bidi="en-US"/>
        </w:rPr>
        <w:t>std</w:t>
      </w:r>
      <w:proofErr w:type="spellEnd"/>
      <w:r w:rsidRPr="0088516D">
        <w:rPr>
          <w:rFonts w:ascii="Courier New" w:hAnsi="Courier New" w:cs="Courier New"/>
          <w:sz w:val="20"/>
          <w:szCs w:val="20"/>
          <w:lang w:bidi="en-US"/>
        </w:rPr>
        <w:t>::</w:t>
      </w:r>
      <w:proofErr w:type="spellStart"/>
      <w:r w:rsidRPr="0088516D">
        <w:rPr>
          <w:rFonts w:ascii="Courier New" w:hAnsi="Courier New" w:cs="Courier New"/>
          <w:sz w:val="20"/>
          <w:szCs w:val="20"/>
          <w:lang w:bidi="en-US"/>
        </w:rPr>
        <w:t>string_view</w:t>
      </w:r>
      <w:proofErr w:type="spellEnd"/>
      <w:r>
        <w:rPr>
          <w:lang w:bidi="en-US"/>
        </w:rPr>
        <w:t xml:space="preserve"> to represent ranges of elements within an array or container.</w:t>
      </w:r>
    </w:p>
    <w:p w14:paraId="0B2FABA4" w14:textId="77777777" w:rsidR="00BD7B94" w:rsidRPr="00352810" w:rsidRDefault="00BD7B94" w:rsidP="00BD7B94">
      <w:pPr>
        <w:pStyle w:val="ListParagraph"/>
        <w:numPr>
          <w:ilvl w:val="0"/>
          <w:numId w:val="24"/>
        </w:numPr>
      </w:pPr>
      <w:r>
        <w:rPr>
          <w:lang w:bidi="en-US"/>
        </w:rPr>
        <w:t xml:space="preserve">Use containers of the standard library, such as </w:t>
      </w:r>
      <w:proofErr w:type="spellStart"/>
      <w:proofErr w:type="gramStart"/>
      <w:r w:rsidRPr="0088516D">
        <w:rPr>
          <w:rFonts w:ascii="Courier New" w:hAnsi="Courier New" w:cs="Courier New"/>
          <w:sz w:val="20"/>
          <w:szCs w:val="20"/>
          <w:lang w:bidi="en-US"/>
        </w:rPr>
        <w:t>std</w:t>
      </w:r>
      <w:proofErr w:type="spellEnd"/>
      <w:r w:rsidRPr="0088516D">
        <w:rPr>
          <w:rFonts w:ascii="Courier New" w:hAnsi="Courier New" w:cs="Courier New"/>
          <w:sz w:val="20"/>
          <w:szCs w:val="20"/>
          <w:lang w:bidi="en-US"/>
        </w:rPr>
        <w:t>::</w:t>
      </w:r>
      <w:proofErr w:type="gramEnd"/>
      <w:r w:rsidRPr="0088516D">
        <w:rPr>
          <w:rFonts w:ascii="Courier New" w:hAnsi="Courier New" w:cs="Courier New"/>
          <w:sz w:val="20"/>
          <w:szCs w:val="20"/>
          <w:lang w:bidi="en-US"/>
        </w:rPr>
        <w:t>vector</w:t>
      </w:r>
      <w:r>
        <w:rPr>
          <w:lang w:bidi="en-US"/>
        </w:rPr>
        <w:t xml:space="preserve"> or </w:t>
      </w:r>
      <w:proofErr w:type="spellStart"/>
      <w:r w:rsidRPr="0088516D">
        <w:rPr>
          <w:rFonts w:ascii="Courier New" w:hAnsi="Courier New" w:cs="Courier New"/>
          <w:sz w:val="20"/>
          <w:szCs w:val="20"/>
          <w:lang w:bidi="en-US"/>
        </w:rPr>
        <w:t>std</w:t>
      </w:r>
      <w:proofErr w:type="spellEnd"/>
      <w:r w:rsidRPr="0088516D">
        <w:rPr>
          <w:rFonts w:ascii="Courier New" w:hAnsi="Courier New" w:cs="Courier New"/>
          <w:sz w:val="20"/>
          <w:szCs w:val="20"/>
          <w:lang w:bidi="en-US"/>
        </w:rPr>
        <w:t>::deque</w:t>
      </w:r>
      <w:r>
        <w:rPr>
          <w:lang w:bidi="en-US"/>
        </w:rPr>
        <w:t>, to model arrays with dynamically changing size</w:t>
      </w:r>
      <w:r w:rsidR="00815DC1">
        <w:rPr>
          <w:lang w:bidi="en-US"/>
        </w:rPr>
        <w:t>.</w:t>
      </w:r>
    </w:p>
    <w:p w14:paraId="3ED87AF6" w14:textId="77777777" w:rsidR="002F0F0B" w:rsidRPr="002F0F0B" w:rsidRDefault="002F0F0B" w:rsidP="002F0F0B">
      <w:pPr>
        <w:pStyle w:val="ListParagraph"/>
        <w:numPr>
          <w:ilvl w:val="0"/>
          <w:numId w:val="24"/>
        </w:numPr>
        <w:rPr>
          <w:lang w:bidi="en-US"/>
        </w:rPr>
      </w:pPr>
      <w:r w:rsidRPr="002F0F0B">
        <w:rPr>
          <w:lang w:bidi="en-US"/>
        </w:rPr>
        <w:t xml:space="preserve">Use iterator-based algorithms, such as those of the </w:t>
      </w:r>
      <w:r w:rsidR="00A94CB1">
        <w:rPr>
          <w:lang w:bidi="en-US"/>
        </w:rPr>
        <w:t>standard library</w:t>
      </w:r>
      <w:r w:rsidR="00815DC1">
        <w:rPr>
          <w:lang w:bidi="en-US"/>
        </w:rPr>
        <w:t>.</w:t>
      </w:r>
    </w:p>
    <w:p w14:paraId="11F1F4AE" w14:textId="77777777" w:rsidR="000A7BC5" w:rsidRPr="00352810" w:rsidRDefault="000A7BC5" w:rsidP="000A7BC5">
      <w:pPr>
        <w:pStyle w:val="ListParagraph"/>
        <w:numPr>
          <w:ilvl w:val="0"/>
          <w:numId w:val="24"/>
        </w:numPr>
        <w:rPr>
          <w:lang w:bidi="en-US"/>
        </w:rPr>
      </w:pPr>
      <w:r w:rsidRPr="00352810">
        <w:rPr>
          <w:lang w:bidi="en-US"/>
        </w:rPr>
        <w:t xml:space="preserve">Use the range-based </w:t>
      </w:r>
      <w:r w:rsidRPr="00352810">
        <w:rPr>
          <w:rFonts w:ascii="Courier New" w:hAnsi="Courier New" w:cs="Courier New"/>
          <w:lang w:bidi="en-US"/>
        </w:rPr>
        <w:t xml:space="preserve">for </w:t>
      </w:r>
      <w:r w:rsidRPr="00352810">
        <w:rPr>
          <w:rFonts w:cs="Courier New"/>
          <w:lang w:bidi="en-US"/>
        </w:rPr>
        <w:t xml:space="preserve">loop construct such as for (auto I: </w:t>
      </w:r>
      <w:r w:rsidRPr="00352810">
        <w:rPr>
          <w:rFonts w:cs="Courier New"/>
          <w:i/>
          <w:lang w:bidi="en-US"/>
        </w:rPr>
        <w:t>some container</w:t>
      </w:r>
      <w:r w:rsidRPr="00352810">
        <w:rPr>
          <w:rFonts w:cs="Courier New"/>
          <w:lang w:bidi="en-US"/>
        </w:rPr>
        <w:t>) to iterate within the defined bounds of the object</w:t>
      </w:r>
      <w:r w:rsidR="00815DC1">
        <w:rPr>
          <w:rFonts w:cs="Courier New"/>
          <w:lang w:bidi="en-US"/>
        </w:rPr>
        <w:t>.</w:t>
      </w:r>
    </w:p>
    <w:p w14:paraId="0A446B5D" w14:textId="77777777" w:rsidR="000A7BC5" w:rsidRDefault="000A7BC5" w:rsidP="000A7BC5">
      <w:pPr>
        <w:pStyle w:val="ListParagraph"/>
        <w:numPr>
          <w:ilvl w:val="0"/>
          <w:numId w:val="24"/>
        </w:numPr>
      </w:pPr>
      <w:r w:rsidRPr="005E6009">
        <w:lastRenderedPageBreak/>
        <w:t>Us</w:t>
      </w:r>
      <w:r w:rsidRPr="00B449F8">
        <w:t>e iterators over the range of elements to be accessed instead of using an array and bounds as parameters</w:t>
      </w:r>
      <w:r w:rsidR="00815DC1">
        <w:t>.</w:t>
      </w:r>
    </w:p>
    <w:p w14:paraId="7DD79271" w14:textId="5FC56365" w:rsidR="000A7BC5" w:rsidRDefault="00DB119B" w:rsidP="007B3DD0">
      <w:pPr>
        <w:pStyle w:val="ListParagraph"/>
        <w:numPr>
          <w:ilvl w:val="0"/>
          <w:numId w:val="24"/>
        </w:numPr>
        <w:rPr>
          <w:lang w:bidi="en-US"/>
        </w:rPr>
      </w:pPr>
      <w:ins w:id="716" w:author="Stephen Michell" w:date="2020-09-29T17:54:00Z">
        <w:r>
          <w:rPr>
            <w:lang w:bidi="en-US"/>
          </w:rPr>
          <w:t xml:space="preserve">When using C-style </w:t>
        </w:r>
      </w:ins>
      <w:ins w:id="717" w:author="Stephen Michell" w:date="2020-09-29T17:55:00Z">
        <w:r>
          <w:rPr>
            <w:lang w:bidi="en-US"/>
          </w:rPr>
          <w:t xml:space="preserve">arrays, </w:t>
        </w:r>
      </w:ins>
      <w:ins w:id="718" w:author="Stephen Michell" w:date="2020-09-29T17:56:00Z">
        <w:r w:rsidRPr="00352810">
          <w:rPr>
            <w:lang w:bidi="en-US"/>
          </w:rPr>
          <w:t>statically shown that an access outside of the array cannot occur</w:t>
        </w:r>
        <w:r>
          <w:rPr>
            <w:lang w:bidi="en-US"/>
          </w:rPr>
          <w:t>, or alternatively</w:t>
        </w:r>
        <w:r w:rsidRPr="00352810" w:rsidDel="00DB119B">
          <w:rPr>
            <w:lang w:bidi="en-US"/>
          </w:rPr>
          <w:t xml:space="preserve"> </w:t>
        </w:r>
      </w:ins>
      <w:del w:id="719" w:author="Stephen Michell" w:date="2020-09-29T17:55:00Z">
        <w:r w:rsidR="000A7BC5" w:rsidRPr="00352810" w:rsidDel="00DB119B">
          <w:rPr>
            <w:lang w:bidi="en-US"/>
          </w:rPr>
          <w:delText xml:space="preserve">Perform </w:delText>
        </w:r>
      </w:del>
      <w:ins w:id="720" w:author="Stephen Michell" w:date="2020-09-29T17:55:00Z">
        <w:r>
          <w:rPr>
            <w:lang w:bidi="en-US"/>
          </w:rPr>
          <w:t>p</w:t>
        </w:r>
        <w:r w:rsidRPr="00352810">
          <w:rPr>
            <w:lang w:bidi="en-US"/>
          </w:rPr>
          <w:t xml:space="preserve">erform </w:t>
        </w:r>
      </w:ins>
      <w:r w:rsidR="000A7BC5" w:rsidRPr="00352810">
        <w:rPr>
          <w:lang w:bidi="en-US"/>
        </w:rPr>
        <w:t xml:space="preserve">range checking before indexing into </w:t>
      </w:r>
      <w:del w:id="721" w:author="Stephen Michell" w:date="2020-09-29T17:55:00Z">
        <w:r w:rsidR="000A7BC5" w:rsidRPr="00352810" w:rsidDel="00DB119B">
          <w:rPr>
            <w:lang w:bidi="en-US"/>
          </w:rPr>
          <w:delText xml:space="preserve">an </w:delText>
        </w:r>
      </w:del>
      <w:ins w:id="722" w:author="Stephen Michell" w:date="2020-09-29T17:55:00Z">
        <w:r>
          <w:rPr>
            <w:lang w:bidi="en-US"/>
          </w:rPr>
          <w:t>the</w:t>
        </w:r>
        <w:r w:rsidRPr="00352810">
          <w:rPr>
            <w:lang w:bidi="en-US"/>
          </w:rPr>
          <w:t xml:space="preserve"> </w:t>
        </w:r>
      </w:ins>
      <w:r w:rsidR="000A7BC5" w:rsidRPr="00352810">
        <w:rPr>
          <w:lang w:bidi="en-US"/>
        </w:rPr>
        <w:t xml:space="preserve">array.  </w:t>
      </w:r>
      <w:del w:id="723" w:author="Stephen Michell" w:date="2020-09-29T19:07:00Z">
        <w:r w:rsidR="000A7BC5" w:rsidRPr="00352810" w:rsidDel="00BB7C74">
          <w:rPr>
            <w:lang w:bidi="en-US"/>
          </w:rPr>
          <w:delText>In the interest of speed and efficiency, range checking only needs to be done when it cannot be</w:delText>
        </w:r>
      </w:del>
      <w:del w:id="724" w:author="Stephen Michell" w:date="2020-09-29T17:56:00Z">
        <w:r w:rsidR="000A7BC5" w:rsidRPr="00352810" w:rsidDel="00DB119B">
          <w:rPr>
            <w:lang w:bidi="en-US"/>
          </w:rPr>
          <w:delText xml:space="preserve"> statically shown that an access outside of the array cannot occur</w:delText>
        </w:r>
      </w:del>
      <w:del w:id="725" w:author="Stephen Michell" w:date="2020-09-29T19:07:00Z">
        <w:r w:rsidR="000A7BC5" w:rsidRPr="00352810" w:rsidDel="00BB7C74">
          <w:rPr>
            <w:lang w:bidi="en-US"/>
          </w:rPr>
          <w:delText>.</w:delText>
        </w:r>
      </w:del>
    </w:p>
    <w:p w14:paraId="5219FA14" w14:textId="77777777" w:rsidR="005C1F49" w:rsidRPr="00BD4F30" w:rsidRDefault="008E6B83" w:rsidP="00BD4F30">
      <w:pPr>
        <w:pStyle w:val="ListParagraph"/>
        <w:numPr>
          <w:ilvl w:val="0"/>
          <w:numId w:val="24"/>
        </w:numPr>
        <w:rPr>
          <w:i/>
          <w:highlight w:val="yellow"/>
          <w:lang w:bidi="en-US"/>
        </w:rPr>
      </w:pPr>
      <w:r>
        <w:rPr>
          <w:lang w:bidi="en-US"/>
        </w:rPr>
        <w:t>W</w:t>
      </w:r>
      <w:r w:rsidR="002E1FB0">
        <w:rPr>
          <w:lang w:bidi="en-US"/>
        </w:rPr>
        <w:t>hen</w:t>
      </w:r>
      <w:r>
        <w:rPr>
          <w:lang w:bidi="en-US"/>
        </w:rPr>
        <w:t xml:space="preserve"> </w:t>
      </w:r>
      <w:r w:rsidR="00C43989">
        <w:rPr>
          <w:lang w:bidi="en-US"/>
        </w:rPr>
        <w:t xml:space="preserve">performing random </w:t>
      </w:r>
      <w:r>
        <w:rPr>
          <w:lang w:bidi="en-US"/>
        </w:rPr>
        <w:t>access</w:t>
      </w:r>
      <w:r w:rsidR="00C43989">
        <w:rPr>
          <w:lang w:bidi="en-US"/>
        </w:rPr>
        <w:t xml:space="preserve"> </w:t>
      </w:r>
      <w:r>
        <w:rPr>
          <w:lang w:bidi="en-US"/>
        </w:rPr>
        <w:t>by indexing,</w:t>
      </w:r>
      <w:r w:rsidR="002E1FB0">
        <w:rPr>
          <w:lang w:bidi="en-US"/>
        </w:rPr>
        <w:t xml:space="preserve"> follow the guidance of clause 6.9.2.</w:t>
      </w:r>
      <w:r w:rsidR="00C43989">
        <w:rPr>
          <w:lang w:bidi="en-US"/>
        </w:rPr>
        <w:t xml:space="preserve"> </w:t>
      </w:r>
      <w:r w:rsidR="005C1F49">
        <w:rPr>
          <w:lang w:bidi="en-US"/>
        </w:rPr>
        <w:t>When performing other forms of random access, follow the guidance of clause 6.12.2.</w:t>
      </w:r>
      <w:r w:rsidR="004530B6">
        <w:rPr>
          <w:lang w:bidi="en-US"/>
        </w:rPr>
        <w:t xml:space="preserve">        </w:t>
      </w:r>
      <w:r w:rsidR="00F160B1">
        <w:rPr>
          <w:lang w:bidi="en-US"/>
        </w:rPr>
        <w:t xml:space="preserve"> </w:t>
      </w:r>
      <w:commentRangeStart w:id="726"/>
      <w:r w:rsidR="00F160B1" w:rsidRPr="00352810">
        <w:rPr>
          <w:i/>
          <w:highlight w:val="yellow"/>
          <w:lang w:bidi="en-US"/>
        </w:rPr>
        <w:t>)</w:t>
      </w:r>
      <w:commentRangeEnd w:id="726"/>
      <w:r w:rsidR="00BE6CDA">
        <w:rPr>
          <w:rStyle w:val="CommentReference"/>
        </w:rPr>
        <w:commentReference w:id="726"/>
      </w:r>
    </w:p>
    <w:p w14:paraId="499BA303" w14:textId="77777777" w:rsidR="007B3DD0" w:rsidRDefault="007B3DD0" w:rsidP="00BD4F30">
      <w:pPr>
        <w:pStyle w:val="ListParagraph"/>
        <w:numPr>
          <w:ilvl w:val="0"/>
          <w:numId w:val="24"/>
        </w:numPr>
        <w:rPr>
          <w:lang w:bidi="en-US"/>
        </w:rPr>
      </w:pPr>
      <w:r>
        <w:rPr>
          <w:lang w:bidi="en-US"/>
        </w:rPr>
        <w:t>Use static analysis tools to detect buffer boundary violations.</w:t>
      </w:r>
    </w:p>
    <w:p w14:paraId="72C98A72" w14:textId="77777777" w:rsidR="00902170" w:rsidRPr="00FA7B7E" w:rsidRDefault="00902170" w:rsidP="00BD4F30">
      <w:pPr>
        <w:ind w:left="349"/>
        <w:rPr>
          <w:lang w:bidi="en-US"/>
        </w:rPr>
      </w:pPr>
    </w:p>
    <w:p w14:paraId="38D127E2" w14:textId="77777777" w:rsidR="004C770C" w:rsidRPr="00CD6A7E" w:rsidRDefault="001456BA" w:rsidP="004C770C">
      <w:pPr>
        <w:pStyle w:val="Heading2"/>
        <w:rPr>
          <w:lang w:bidi="en-US"/>
        </w:rPr>
      </w:pPr>
      <w:bookmarkStart w:id="727" w:name="_Toc1165237"/>
      <w:r>
        <w:rPr>
          <w:lang w:bidi="en-US"/>
        </w:rPr>
        <w:t>6.9</w:t>
      </w:r>
      <w:r w:rsidR="00AD5842">
        <w:rPr>
          <w:lang w:bidi="en-US"/>
        </w:rPr>
        <w:t xml:space="preserve"> </w:t>
      </w:r>
      <w:r w:rsidR="003D09E2">
        <w:rPr>
          <w:lang w:bidi="en-US"/>
        </w:rPr>
        <w:t>Unchecked Array I</w:t>
      </w:r>
      <w:r w:rsidR="004C770C" w:rsidRPr="00CD6A7E">
        <w:rPr>
          <w:lang w:bidi="en-US"/>
        </w:rPr>
        <w:t>ndexing [XYZ]</w:t>
      </w:r>
      <w:bookmarkEnd w:id="614"/>
      <w:bookmarkEnd w:id="727"/>
    </w:p>
    <w:p w14:paraId="4AF3D54E" w14:textId="77777777" w:rsidR="006A46D3" w:rsidRDefault="00406021" w:rsidP="006A46D3">
      <w:pPr>
        <w:pStyle w:val="Heading3"/>
        <w:rPr>
          <w:lang w:bidi="en-US"/>
        </w:rPr>
      </w:pPr>
      <w:bookmarkStart w:id="728" w:name="_Toc310518165"/>
      <w:r>
        <w:rPr>
          <w:lang w:bidi="en-US"/>
        </w:rPr>
        <w:t>6.9</w:t>
      </w:r>
      <w:r w:rsidR="006A46D3" w:rsidRPr="00CD6A7E">
        <w:rPr>
          <w:lang w:bidi="en-US"/>
        </w:rPr>
        <w:t>.1</w:t>
      </w:r>
      <w:r w:rsidR="006A46D3">
        <w:rPr>
          <w:lang w:bidi="en-US"/>
        </w:rPr>
        <w:t xml:space="preserve"> </w:t>
      </w:r>
      <w:r w:rsidR="006A46D3" w:rsidRPr="00CD6A7E">
        <w:rPr>
          <w:lang w:bidi="en-US"/>
        </w:rPr>
        <w:t>Applicability to language</w:t>
      </w:r>
    </w:p>
    <w:p w14:paraId="074AE0C4" w14:textId="6F6D3AA1" w:rsidR="00E55F56" w:rsidDel="009C41E8" w:rsidRDefault="00C5070C" w:rsidP="00E55F56">
      <w:pPr>
        <w:rPr>
          <w:ins w:id="729" w:author="ploedere" w:date="2020-06-22T02:15:00Z"/>
          <w:del w:id="730" w:author="Stephen Michell" w:date="2020-09-01T19:30:00Z"/>
          <w:lang w:bidi="en-US"/>
        </w:rPr>
      </w:pPr>
      <w:ins w:id="731" w:author="ploedere" w:date="2020-06-22T02:15:00Z">
        <w:del w:id="732" w:author="Stephen Michell" w:date="2020-09-01T19:30:00Z">
          <w:r w:rsidDel="009C41E8">
            <w:rPr>
              <w:lang w:bidi="en-US"/>
            </w:rPr>
            <w:delText>Placing C-types (such as arrays) in containers let the implementer create access operators that check bounds.</w:delText>
          </w:r>
        </w:del>
      </w:ins>
    </w:p>
    <w:p w14:paraId="5E9D60FF" w14:textId="52EAA714" w:rsidR="00C5070C" w:rsidRDefault="00C5070C" w:rsidP="00E55F56">
      <w:pPr>
        <w:rPr>
          <w:lang w:bidi="en-US"/>
        </w:rPr>
      </w:pPr>
    </w:p>
    <w:p w14:paraId="0F18902C" w14:textId="56EF192A" w:rsidR="00DF075A" w:rsidRDefault="00DF075A" w:rsidP="00E55F56">
      <w:pPr>
        <w:rPr>
          <w:lang w:bidi="en-US"/>
        </w:rPr>
      </w:pPr>
      <w:r>
        <w:rPr>
          <w:lang w:bidi="en-US"/>
        </w:rPr>
        <w:t xml:space="preserve">The vulnerability as documented in ISO/IEC TR 24772-1:2019 exists in C++ when C-style arrays are used, when access to some containers is performed using </w:t>
      </w:r>
      <w:r w:rsidRPr="001C7B67">
        <w:rPr>
          <w:rStyle w:val="Code"/>
        </w:rPr>
        <w:t>[]</w:t>
      </w:r>
      <w:r w:rsidR="009C41E8">
        <w:rPr>
          <w:rStyle w:val="Code"/>
        </w:rPr>
        <w:t>,</w:t>
      </w:r>
      <w:r w:rsidR="009C41E8">
        <w:rPr>
          <w:lang w:bidi="en-US"/>
        </w:rPr>
        <w:t xml:space="preserve"> or when accessing elements in containers by pointer arithmetic.</w:t>
      </w:r>
    </w:p>
    <w:p w14:paraId="3B09CD78" w14:textId="77777777" w:rsidR="00DF075A" w:rsidRDefault="00DF075A" w:rsidP="00E55F56">
      <w:pPr>
        <w:rPr>
          <w:lang w:bidi="en-US"/>
        </w:rPr>
      </w:pPr>
    </w:p>
    <w:p w14:paraId="569EED67" w14:textId="2DA54EC7" w:rsidR="009725E6" w:rsidRDefault="009725E6" w:rsidP="00F806E0">
      <w:pPr>
        <w:pStyle w:val="p1"/>
        <w:rPr>
          <w:lang w:bidi="en-US"/>
        </w:rPr>
      </w:pPr>
      <w:r>
        <w:rPr>
          <w:lang w:bidi="en-US"/>
        </w:rPr>
        <w:t xml:space="preserve">Like a C-style array, some </w:t>
      </w:r>
      <w:r>
        <w:t xml:space="preserve">STL containers, such as </w:t>
      </w:r>
      <w:proofErr w:type="spellStart"/>
      <w:proofErr w:type="gramStart"/>
      <w:r w:rsidRPr="00BD4F30">
        <w:rPr>
          <w:rFonts w:ascii="Courier New" w:hAnsi="Courier New" w:cs="Courier New"/>
          <w:sz w:val="20"/>
          <w:szCs w:val="20"/>
        </w:rPr>
        <w:t>std</w:t>
      </w:r>
      <w:proofErr w:type="spellEnd"/>
      <w:r w:rsidRPr="00BD4F30">
        <w:rPr>
          <w:rFonts w:ascii="Courier New" w:hAnsi="Courier New" w:cs="Courier New"/>
          <w:sz w:val="20"/>
          <w:szCs w:val="20"/>
        </w:rPr>
        <w:t>::</w:t>
      </w:r>
      <w:proofErr w:type="gramEnd"/>
      <w:r w:rsidRPr="00BD4F30">
        <w:rPr>
          <w:rFonts w:ascii="Courier New" w:hAnsi="Courier New" w:cs="Courier New"/>
          <w:sz w:val="20"/>
          <w:szCs w:val="20"/>
        </w:rPr>
        <w:t>vector</w:t>
      </w:r>
      <w:r>
        <w:t>,</w:t>
      </w:r>
      <w:r>
        <w:rPr>
          <w:lang w:bidi="en-US"/>
        </w:rPr>
        <w:t xml:space="preserve"> can be indexed using </w:t>
      </w:r>
      <w:r w:rsidRPr="00BD4F30">
        <w:rPr>
          <w:rFonts w:ascii="Courier New" w:hAnsi="Courier New" w:cs="Courier New"/>
          <w:sz w:val="20"/>
          <w:szCs w:val="20"/>
          <w:lang w:bidi="en-US"/>
        </w:rPr>
        <w:t>[]</w:t>
      </w:r>
      <w:r>
        <w:rPr>
          <w:lang w:bidi="en-US"/>
        </w:rPr>
        <w:t xml:space="preserve">, and as in C such an access is unchecked. However, these containers also provide an access function </w:t>
      </w:r>
      <w:proofErr w:type="gramStart"/>
      <w:r w:rsidRPr="00BD4F30">
        <w:rPr>
          <w:rFonts w:ascii="Courier New" w:hAnsi="Courier New" w:cs="Courier New"/>
          <w:sz w:val="20"/>
          <w:szCs w:val="20"/>
          <w:lang w:bidi="en-US"/>
        </w:rPr>
        <w:t>at(</w:t>
      </w:r>
      <w:proofErr w:type="gramEnd"/>
      <w:r w:rsidRPr="00BD4F30">
        <w:rPr>
          <w:rFonts w:ascii="Courier New" w:hAnsi="Courier New" w:cs="Courier New"/>
          <w:sz w:val="20"/>
          <w:szCs w:val="20"/>
          <w:lang w:bidi="en-US"/>
        </w:rPr>
        <w:t>)</w:t>
      </w:r>
      <w:r>
        <w:rPr>
          <w:lang w:bidi="en-US"/>
        </w:rPr>
        <w:t xml:space="preserve">  that behaves like </w:t>
      </w:r>
      <w:r w:rsidRPr="00BD4F30">
        <w:rPr>
          <w:rFonts w:ascii="Courier New" w:hAnsi="Courier New" w:cs="Courier New"/>
          <w:sz w:val="20"/>
          <w:szCs w:val="20"/>
          <w:lang w:bidi="en-US"/>
        </w:rPr>
        <w:t>[]</w:t>
      </w:r>
      <w:r>
        <w:rPr>
          <w:lang w:bidi="en-US"/>
        </w:rPr>
        <w:t>, but performs a check that the access is within the bounds of the container.</w:t>
      </w:r>
    </w:p>
    <w:p w14:paraId="4C6F29A0" w14:textId="77777777" w:rsidR="009C41E8" w:rsidRDefault="009C41E8" w:rsidP="009C41E8">
      <w:pPr>
        <w:rPr>
          <w:ins w:id="733" w:author="Stephen Michell" w:date="2020-09-01T19:30:00Z"/>
          <w:lang w:bidi="en-US"/>
        </w:rPr>
      </w:pPr>
      <w:r>
        <w:rPr>
          <w:lang w:bidi="en-US"/>
        </w:rPr>
        <w:t>Placing C-types (such as arrays) in containers let the implementer create access operators that check bounds.</w:t>
      </w:r>
    </w:p>
    <w:p w14:paraId="2A066F4C" w14:textId="700DA7E6" w:rsidR="00C43989" w:rsidRDefault="00C43989" w:rsidP="00F806E0">
      <w:pPr>
        <w:pStyle w:val="p1"/>
      </w:pPr>
    </w:p>
    <w:p w14:paraId="53E87925" w14:textId="77777777" w:rsidR="00275A4F" w:rsidRDefault="00275A4F" w:rsidP="00275A4F">
      <w:pPr>
        <w:rPr>
          <w:lang w:bidi="en-US"/>
        </w:rPr>
      </w:pPr>
      <w:r>
        <w:rPr>
          <w:lang w:bidi="en-US"/>
        </w:rPr>
        <w:t>The following example compares C and C++ performing equivalent array operations:</w:t>
      </w:r>
    </w:p>
    <w:p w14:paraId="187C65AC" w14:textId="77777777" w:rsidR="00275A4F" w:rsidRDefault="00275A4F" w:rsidP="004B7E09">
      <w:pPr>
        <w:rPr>
          <w:lang w:bidi="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78"/>
        <w:gridCol w:w="3178"/>
        <w:gridCol w:w="3179"/>
      </w:tblGrid>
      <w:tr w:rsidR="00275A4F" w14:paraId="42AFBB70" w14:textId="77777777" w:rsidTr="001C7B67">
        <w:tc>
          <w:tcPr>
            <w:tcW w:w="3178" w:type="dxa"/>
          </w:tcPr>
          <w:p w14:paraId="77553A2B" w14:textId="77777777" w:rsidR="00275A4F" w:rsidRPr="00947030" w:rsidRDefault="00275A4F" w:rsidP="007120C7">
            <w:pPr>
              <w:rPr>
                <w:b/>
                <w:lang w:bidi="en-US"/>
              </w:rPr>
            </w:pPr>
            <w:r w:rsidRPr="00947030">
              <w:rPr>
                <w:b/>
                <w:lang w:bidi="en-US"/>
              </w:rPr>
              <w:t>C</w:t>
            </w:r>
          </w:p>
        </w:tc>
        <w:tc>
          <w:tcPr>
            <w:tcW w:w="3178" w:type="dxa"/>
          </w:tcPr>
          <w:p w14:paraId="1BA576CA" w14:textId="77777777" w:rsidR="00275A4F" w:rsidRPr="00947030" w:rsidRDefault="00275A4F" w:rsidP="007120C7">
            <w:pPr>
              <w:rPr>
                <w:b/>
                <w:lang w:bidi="en-US"/>
              </w:rPr>
            </w:pPr>
            <w:r w:rsidRPr="00947030">
              <w:rPr>
                <w:b/>
                <w:lang w:bidi="en-US"/>
              </w:rPr>
              <w:t>C++</w:t>
            </w:r>
          </w:p>
        </w:tc>
        <w:tc>
          <w:tcPr>
            <w:tcW w:w="3179" w:type="dxa"/>
          </w:tcPr>
          <w:p w14:paraId="35CADDE7" w14:textId="77777777" w:rsidR="00275A4F" w:rsidRPr="00947030" w:rsidRDefault="00275A4F" w:rsidP="007120C7">
            <w:pPr>
              <w:rPr>
                <w:b/>
                <w:lang w:bidi="en-US"/>
              </w:rPr>
            </w:pPr>
            <w:r>
              <w:rPr>
                <w:b/>
                <w:lang w:bidi="en-US"/>
              </w:rPr>
              <w:t>Comment</w:t>
            </w:r>
          </w:p>
        </w:tc>
      </w:tr>
      <w:tr w:rsidR="00275A4F" w14:paraId="1B02FFF6" w14:textId="77777777" w:rsidTr="001C7B67">
        <w:tc>
          <w:tcPr>
            <w:tcW w:w="3178" w:type="dxa"/>
          </w:tcPr>
          <w:p w14:paraId="6AB68D54" w14:textId="77777777" w:rsidR="00275A4F" w:rsidRDefault="00275A4F" w:rsidP="007120C7">
            <w:pPr>
              <w:rPr>
                <w:lang w:bidi="en-US"/>
              </w:rPr>
            </w:pPr>
          </w:p>
        </w:tc>
        <w:tc>
          <w:tcPr>
            <w:tcW w:w="3178" w:type="dxa"/>
          </w:tcPr>
          <w:p w14:paraId="7858C0F4" w14:textId="77777777" w:rsidR="00275A4F" w:rsidRPr="001C7B67" w:rsidRDefault="00275A4F" w:rsidP="007120C7">
            <w:pPr>
              <w:rPr>
                <w:rStyle w:val="Code"/>
              </w:rPr>
            </w:pPr>
            <w:r w:rsidRPr="001C7B67">
              <w:rPr>
                <w:rStyle w:val="Code"/>
              </w:rPr>
              <w:t>#include &lt;array&gt;</w:t>
            </w:r>
          </w:p>
        </w:tc>
        <w:tc>
          <w:tcPr>
            <w:tcW w:w="3179" w:type="dxa"/>
          </w:tcPr>
          <w:p w14:paraId="7FEF50FD" w14:textId="77777777" w:rsidR="00275A4F" w:rsidRDefault="00275A4F" w:rsidP="007120C7">
            <w:pPr>
              <w:rPr>
                <w:lang w:bidi="en-US"/>
              </w:rPr>
            </w:pPr>
          </w:p>
        </w:tc>
      </w:tr>
      <w:tr w:rsidR="00275A4F" w14:paraId="72D21A5B" w14:textId="77777777" w:rsidTr="001C7B67">
        <w:tc>
          <w:tcPr>
            <w:tcW w:w="3178" w:type="dxa"/>
          </w:tcPr>
          <w:p w14:paraId="5D223231" w14:textId="77777777" w:rsidR="00275A4F" w:rsidRPr="001C7B67" w:rsidRDefault="00275A4F" w:rsidP="007120C7">
            <w:pPr>
              <w:rPr>
                <w:rStyle w:val="Code"/>
              </w:rPr>
            </w:pPr>
            <w:proofErr w:type="spellStart"/>
            <w:r w:rsidRPr="001C7B67">
              <w:rPr>
                <w:rStyle w:val="Code"/>
              </w:rPr>
              <w:t>int</w:t>
            </w:r>
            <w:proofErr w:type="spellEnd"/>
            <w:r w:rsidRPr="001C7B67">
              <w:rPr>
                <w:rStyle w:val="Code"/>
              </w:rPr>
              <w:t xml:space="preserve"> </w:t>
            </w:r>
            <w:proofErr w:type="spellStart"/>
            <w:r w:rsidRPr="001C7B67">
              <w:rPr>
                <w:rStyle w:val="Code"/>
              </w:rPr>
              <w:t>arr</w:t>
            </w:r>
            <w:proofErr w:type="spellEnd"/>
            <w:r w:rsidRPr="001C7B67" w:rsidDel="00227B17">
              <w:rPr>
                <w:rStyle w:val="Code"/>
              </w:rPr>
              <w:t xml:space="preserve"> </w:t>
            </w:r>
            <w:r w:rsidRPr="001C7B67">
              <w:rPr>
                <w:rStyle w:val="Code"/>
              </w:rPr>
              <w:t>[10];</w:t>
            </w:r>
          </w:p>
        </w:tc>
        <w:tc>
          <w:tcPr>
            <w:tcW w:w="3178" w:type="dxa"/>
          </w:tcPr>
          <w:p w14:paraId="03EC79FD" w14:textId="6F71770F" w:rsidR="00275A4F" w:rsidRPr="001C7B67" w:rsidRDefault="00275A4F" w:rsidP="007120C7">
            <w:pPr>
              <w:rPr>
                <w:rStyle w:val="Code"/>
              </w:rPr>
            </w:pPr>
            <w:proofErr w:type="spellStart"/>
            <w:proofErr w:type="gramStart"/>
            <w:r w:rsidRPr="001C7B67">
              <w:rPr>
                <w:rStyle w:val="Code"/>
              </w:rPr>
              <w:t>std</w:t>
            </w:r>
            <w:proofErr w:type="spellEnd"/>
            <w:r w:rsidRPr="001C7B67">
              <w:rPr>
                <w:rStyle w:val="Code"/>
              </w:rPr>
              <w:t>::</w:t>
            </w:r>
            <w:proofErr w:type="gramEnd"/>
            <w:r w:rsidRPr="001C7B67">
              <w:rPr>
                <w:rStyle w:val="Code"/>
              </w:rPr>
              <w:t>array&lt;int,10&gt;</w:t>
            </w:r>
            <w:proofErr w:type="spellStart"/>
            <w:r w:rsidRPr="001C7B67">
              <w:rPr>
                <w:rStyle w:val="Code"/>
              </w:rPr>
              <w:t>arr</w:t>
            </w:r>
            <w:proofErr w:type="spellEnd"/>
            <w:r w:rsidRPr="001C7B67">
              <w:rPr>
                <w:rStyle w:val="Code"/>
              </w:rPr>
              <w:t>;</w:t>
            </w:r>
          </w:p>
        </w:tc>
        <w:tc>
          <w:tcPr>
            <w:tcW w:w="3179" w:type="dxa"/>
          </w:tcPr>
          <w:p w14:paraId="22109FE0" w14:textId="77777777" w:rsidR="00275A4F" w:rsidRDefault="00275A4F" w:rsidP="007120C7">
            <w:pPr>
              <w:rPr>
                <w:lang w:bidi="en-US"/>
              </w:rPr>
            </w:pPr>
            <w:r>
              <w:rPr>
                <w:lang w:bidi="en-US"/>
              </w:rPr>
              <w:t>Both arrays are of 10 elements</w:t>
            </w:r>
          </w:p>
        </w:tc>
      </w:tr>
      <w:tr w:rsidR="00275A4F" w14:paraId="0AABAF36" w14:textId="77777777" w:rsidTr="001C7B67">
        <w:tc>
          <w:tcPr>
            <w:tcW w:w="3178" w:type="dxa"/>
          </w:tcPr>
          <w:p w14:paraId="014A07EE" w14:textId="77777777" w:rsidR="00275A4F" w:rsidRPr="001C7B67" w:rsidRDefault="00275A4F" w:rsidP="007120C7">
            <w:pPr>
              <w:rPr>
                <w:rStyle w:val="Code"/>
              </w:rPr>
            </w:pPr>
            <w:proofErr w:type="spellStart"/>
            <w:proofErr w:type="gramStart"/>
            <w:r w:rsidRPr="001C7B67">
              <w:rPr>
                <w:rStyle w:val="Code"/>
              </w:rPr>
              <w:t>arr</w:t>
            </w:r>
            <w:proofErr w:type="spellEnd"/>
            <w:r w:rsidRPr="001C7B67">
              <w:rPr>
                <w:rStyle w:val="Code"/>
              </w:rPr>
              <w:t>[</w:t>
            </w:r>
            <w:proofErr w:type="gramEnd"/>
            <w:r w:rsidRPr="001C7B67">
              <w:rPr>
                <w:rStyle w:val="Code"/>
              </w:rPr>
              <w:t>10] = 0;</w:t>
            </w:r>
          </w:p>
        </w:tc>
        <w:tc>
          <w:tcPr>
            <w:tcW w:w="3178" w:type="dxa"/>
          </w:tcPr>
          <w:p w14:paraId="101ED41C" w14:textId="77777777" w:rsidR="00275A4F" w:rsidRPr="001C7B67" w:rsidRDefault="00275A4F" w:rsidP="007120C7">
            <w:pPr>
              <w:rPr>
                <w:rStyle w:val="Code"/>
              </w:rPr>
            </w:pPr>
            <w:proofErr w:type="spellStart"/>
            <w:proofErr w:type="gramStart"/>
            <w:r w:rsidRPr="001C7B67">
              <w:rPr>
                <w:rStyle w:val="Code"/>
              </w:rPr>
              <w:t>arr</w:t>
            </w:r>
            <w:proofErr w:type="spellEnd"/>
            <w:r w:rsidRPr="001C7B67">
              <w:rPr>
                <w:rStyle w:val="Code"/>
              </w:rPr>
              <w:t>[</w:t>
            </w:r>
            <w:proofErr w:type="gramEnd"/>
            <w:r w:rsidRPr="001C7B67">
              <w:rPr>
                <w:rStyle w:val="Code"/>
              </w:rPr>
              <w:t>10] = 0;</w:t>
            </w:r>
          </w:p>
        </w:tc>
        <w:tc>
          <w:tcPr>
            <w:tcW w:w="3179" w:type="dxa"/>
          </w:tcPr>
          <w:p w14:paraId="09BBF4D1" w14:textId="77777777" w:rsidR="00275A4F" w:rsidRDefault="00275A4F" w:rsidP="007120C7">
            <w:pPr>
              <w:rPr>
                <w:lang w:bidi="en-US"/>
              </w:rPr>
            </w:pPr>
            <w:r>
              <w:rPr>
                <w:lang w:bidi="en-US"/>
              </w:rPr>
              <w:t>Both accesses silently violate array’s bounds</w:t>
            </w:r>
          </w:p>
        </w:tc>
      </w:tr>
      <w:tr w:rsidR="00275A4F" w14:paraId="71B78FB0" w14:textId="77777777" w:rsidTr="001C7B67">
        <w:tc>
          <w:tcPr>
            <w:tcW w:w="3178" w:type="dxa"/>
          </w:tcPr>
          <w:p w14:paraId="776D6C10" w14:textId="77777777" w:rsidR="00275A4F" w:rsidRPr="001C7B67" w:rsidRDefault="00275A4F" w:rsidP="007120C7">
            <w:pPr>
              <w:rPr>
                <w:rStyle w:val="Code"/>
              </w:rPr>
            </w:pPr>
            <w:proofErr w:type="spellStart"/>
            <w:proofErr w:type="gramStart"/>
            <w:r w:rsidRPr="001C7B67">
              <w:rPr>
                <w:rStyle w:val="Code"/>
              </w:rPr>
              <w:t>arr</w:t>
            </w:r>
            <w:proofErr w:type="spellEnd"/>
            <w:r w:rsidRPr="001C7B67">
              <w:rPr>
                <w:rStyle w:val="Code"/>
              </w:rPr>
              <w:t>[</w:t>
            </w:r>
            <w:proofErr w:type="gramEnd"/>
            <w:r w:rsidRPr="001C7B67">
              <w:rPr>
                <w:rStyle w:val="Code"/>
              </w:rPr>
              <w:t>10] = 0;</w:t>
            </w:r>
          </w:p>
        </w:tc>
        <w:tc>
          <w:tcPr>
            <w:tcW w:w="3178" w:type="dxa"/>
          </w:tcPr>
          <w:p w14:paraId="3BD7A846" w14:textId="77777777" w:rsidR="00275A4F" w:rsidRPr="001C7B67" w:rsidRDefault="00275A4F" w:rsidP="007120C7">
            <w:pPr>
              <w:rPr>
                <w:rStyle w:val="Code"/>
              </w:rPr>
            </w:pPr>
            <w:proofErr w:type="gramStart"/>
            <w:r w:rsidRPr="001C7B67">
              <w:rPr>
                <w:rStyle w:val="Code"/>
              </w:rPr>
              <w:t>arr.at(</w:t>
            </w:r>
            <w:proofErr w:type="gramEnd"/>
            <w:r w:rsidRPr="001C7B67">
              <w:rPr>
                <w:rStyle w:val="Code"/>
              </w:rPr>
              <w:t>10) = 0;</w:t>
            </w:r>
          </w:p>
        </w:tc>
        <w:tc>
          <w:tcPr>
            <w:tcW w:w="3179" w:type="dxa"/>
          </w:tcPr>
          <w:p w14:paraId="5B5F4A70" w14:textId="77777777" w:rsidR="00275A4F" w:rsidRDefault="00275A4F" w:rsidP="007120C7">
            <w:pPr>
              <w:rPr>
                <w:lang w:bidi="en-US"/>
              </w:rPr>
            </w:pPr>
            <w:r>
              <w:rPr>
                <w:lang w:bidi="en-US"/>
              </w:rPr>
              <w:t>The C++ access fails with an error exception</w:t>
            </w:r>
          </w:p>
        </w:tc>
      </w:tr>
    </w:tbl>
    <w:p w14:paraId="2A104D72" w14:textId="77777777" w:rsidR="002472AE" w:rsidRDefault="002472AE" w:rsidP="004B7E09">
      <w:pPr>
        <w:rPr>
          <w:rFonts w:ascii="Courier New" w:hAnsi="Courier New" w:cs="Courier New"/>
          <w:sz w:val="20"/>
          <w:highlight w:val="cyan"/>
          <w:lang w:bidi="en-US"/>
        </w:rPr>
      </w:pPr>
    </w:p>
    <w:p w14:paraId="4E77E7A7" w14:textId="77777777" w:rsidR="00792CAC" w:rsidRPr="00FA7B7E" w:rsidRDefault="00792CAC" w:rsidP="002472AE">
      <w:pPr>
        <w:rPr>
          <w:rFonts w:ascii="Courier New" w:hAnsi="Courier New" w:cs="Courier New"/>
          <w:sz w:val="20"/>
          <w:highlight w:val="cyan"/>
          <w:lang w:bidi="en-US"/>
        </w:rPr>
      </w:pPr>
    </w:p>
    <w:p w14:paraId="68FED851" w14:textId="77777777" w:rsidR="00C97C2B" w:rsidRPr="00BD4F30" w:rsidRDefault="00E56EF2" w:rsidP="00BD4F30">
      <w:pPr>
        <w:rPr>
          <w:lang w:bidi="en-US"/>
        </w:rPr>
      </w:pPr>
      <w:r w:rsidRPr="00BD4F30">
        <w:rPr>
          <w:lang w:bidi="en-US"/>
        </w:rPr>
        <w:t>6.9.2 Guidance to language users</w:t>
      </w:r>
    </w:p>
    <w:p w14:paraId="13BD95C9" w14:textId="77777777" w:rsidR="002472AE" w:rsidRPr="00BD4F30" w:rsidRDefault="002472AE" w:rsidP="00BD4F30">
      <w:pPr>
        <w:pStyle w:val="ListParagraph"/>
        <w:rPr>
          <w:lang w:bidi="en-US"/>
        </w:rPr>
      </w:pPr>
    </w:p>
    <w:p w14:paraId="6B280B3F" w14:textId="77777777" w:rsidR="00345D27" w:rsidRDefault="00293B94" w:rsidP="008B39FA">
      <w:pPr>
        <w:pStyle w:val="ListParagraph"/>
        <w:numPr>
          <w:ilvl w:val="0"/>
          <w:numId w:val="25"/>
        </w:numPr>
        <w:rPr>
          <w:lang w:bidi="en-US"/>
        </w:rPr>
      </w:pPr>
      <w:r>
        <w:rPr>
          <w:lang w:bidi="en-US"/>
        </w:rPr>
        <w:t>Follow the guidance from clause 6.8.2.</w:t>
      </w:r>
    </w:p>
    <w:p w14:paraId="7A4457CF" w14:textId="39CBFF10" w:rsidR="00760F04" w:rsidRPr="00352810" w:rsidRDefault="00040013" w:rsidP="00760F04">
      <w:pPr>
        <w:pStyle w:val="p1"/>
        <w:numPr>
          <w:ilvl w:val="0"/>
          <w:numId w:val="25"/>
        </w:numPr>
      </w:pPr>
      <w:r>
        <w:rPr>
          <w:lang w:bidi="en-US"/>
        </w:rPr>
        <w:t xml:space="preserve">Use static analysis or explicit checks to establish that bounds violations do not occur. Otherwise use the </w:t>
      </w:r>
      <w:proofErr w:type="gramStart"/>
      <w:r>
        <w:rPr>
          <w:lang w:bidi="en-US"/>
        </w:rPr>
        <w:t>at(</w:t>
      </w:r>
      <w:proofErr w:type="gramEnd"/>
      <w:r>
        <w:rPr>
          <w:lang w:bidi="en-US"/>
        </w:rPr>
        <w:t xml:space="preserve">) </w:t>
      </w:r>
      <w:r w:rsidR="008B39FA">
        <w:rPr>
          <w:lang w:bidi="en-US"/>
        </w:rPr>
        <w:t xml:space="preserve">member </w:t>
      </w:r>
      <w:r>
        <w:rPr>
          <w:lang w:bidi="en-US"/>
        </w:rPr>
        <w:t>function</w:t>
      </w:r>
      <w:r w:rsidR="008B39FA">
        <w:rPr>
          <w:lang w:bidi="en-US"/>
        </w:rPr>
        <w:t xml:space="preserve"> of the standard library containers</w:t>
      </w:r>
      <w:r>
        <w:rPr>
          <w:lang w:bidi="en-US"/>
        </w:rPr>
        <w:t xml:space="preserve"> and handle the bounds violation exceptions. </w:t>
      </w:r>
      <w:r w:rsidR="009C41E8">
        <w:rPr>
          <w:lang w:bidi="en-US"/>
        </w:rPr>
        <w:t xml:space="preserve">For issues associated with exception handling and error handling, see </w:t>
      </w:r>
      <w:r w:rsidR="00760F04">
        <w:rPr>
          <w:lang w:bidi="en-US"/>
        </w:rPr>
        <w:t>clause 6.36 Ignored error status and unhandled exceptions.</w:t>
      </w:r>
    </w:p>
    <w:p w14:paraId="2AE99E01" w14:textId="77777777" w:rsidR="006A46D3" w:rsidRPr="00FA7B7E" w:rsidRDefault="00040013" w:rsidP="00BD4F30">
      <w:pPr>
        <w:pStyle w:val="p1"/>
        <w:rPr>
          <w:highlight w:val="cyan"/>
          <w:lang w:bidi="en-US"/>
        </w:rPr>
      </w:pPr>
      <w:r>
        <w:t xml:space="preserve"> </w:t>
      </w:r>
    </w:p>
    <w:p w14:paraId="5F5F654D" w14:textId="77777777" w:rsidR="004C770C" w:rsidRPr="00CD6A7E" w:rsidRDefault="001456BA" w:rsidP="004C770C">
      <w:pPr>
        <w:pStyle w:val="Heading2"/>
        <w:rPr>
          <w:lang w:bidi="en-US"/>
        </w:rPr>
      </w:pPr>
      <w:bookmarkStart w:id="734" w:name="_Toc1165238"/>
      <w:r>
        <w:rPr>
          <w:lang w:bidi="en-US"/>
        </w:rPr>
        <w:lastRenderedPageBreak/>
        <w:t>6.10</w:t>
      </w:r>
      <w:r w:rsidR="00AD5842">
        <w:rPr>
          <w:lang w:bidi="en-US"/>
        </w:rPr>
        <w:t xml:space="preserve"> </w:t>
      </w:r>
      <w:r w:rsidR="003D09E2">
        <w:rPr>
          <w:lang w:bidi="en-US"/>
        </w:rPr>
        <w:t>Unchecked Array C</w:t>
      </w:r>
      <w:r w:rsidR="004C770C" w:rsidRPr="00CD6A7E">
        <w:rPr>
          <w:lang w:bidi="en-US"/>
        </w:rPr>
        <w:t>opying [XYW]</w:t>
      </w:r>
      <w:bookmarkEnd w:id="728"/>
      <w:bookmarkEnd w:id="734"/>
    </w:p>
    <w:p w14:paraId="69BE2C1D" w14:textId="77777777" w:rsidR="006A46D3" w:rsidRDefault="00406021" w:rsidP="006A46D3">
      <w:pPr>
        <w:pStyle w:val="Heading3"/>
        <w:rPr>
          <w:lang w:bidi="en-US"/>
        </w:rPr>
      </w:pPr>
      <w:bookmarkStart w:id="735" w:name="_Toc310518166"/>
      <w:r>
        <w:rPr>
          <w:lang w:bidi="en-US"/>
        </w:rPr>
        <w:t>6.10</w:t>
      </w:r>
      <w:r w:rsidR="006A46D3" w:rsidRPr="00CD6A7E">
        <w:rPr>
          <w:lang w:bidi="en-US"/>
        </w:rPr>
        <w:t>.1</w:t>
      </w:r>
      <w:r w:rsidR="006A46D3">
        <w:rPr>
          <w:lang w:bidi="en-US"/>
        </w:rPr>
        <w:t xml:space="preserve"> </w:t>
      </w:r>
      <w:r w:rsidR="006A46D3" w:rsidRPr="00CD6A7E">
        <w:rPr>
          <w:lang w:bidi="en-US"/>
        </w:rPr>
        <w:t>Applicability to language</w:t>
      </w:r>
    </w:p>
    <w:p w14:paraId="3FAF3904" w14:textId="6204C953" w:rsidR="00E55F56" w:rsidRDefault="009C41E8" w:rsidP="00E55F56">
      <w:pPr>
        <w:rPr>
          <w:lang w:bidi="en-US"/>
        </w:rPr>
      </w:pPr>
      <w:r>
        <w:rPr>
          <w:lang w:bidi="en-US"/>
        </w:rPr>
        <w:t xml:space="preserve">The vulnerability as described in ISO/IEC TR 24772-1:2019 exists in </w:t>
      </w:r>
      <w:proofErr w:type="gramStart"/>
      <w:r>
        <w:rPr>
          <w:lang w:bidi="en-US"/>
        </w:rPr>
        <w:t>C++, but</w:t>
      </w:r>
      <w:proofErr w:type="gramEnd"/>
      <w:r>
        <w:rPr>
          <w:lang w:bidi="en-US"/>
        </w:rPr>
        <w:t xml:space="preserve"> can be mitigated using features provided by the language.</w:t>
      </w:r>
    </w:p>
    <w:p w14:paraId="402B182F" w14:textId="77777777" w:rsidR="00E55F56" w:rsidRDefault="00E55F56" w:rsidP="00490A53">
      <w:pPr>
        <w:rPr>
          <w:highlight w:val="cyan"/>
          <w:lang w:bidi="en-US"/>
        </w:rPr>
      </w:pPr>
    </w:p>
    <w:p w14:paraId="504B92B9" w14:textId="67E05428" w:rsidR="00490A53" w:rsidRDefault="00490A53" w:rsidP="00490A53">
      <w:pPr>
        <w:rPr>
          <w:lang w:bidi="en-US"/>
        </w:rPr>
      </w:pPr>
      <w:r w:rsidRPr="001C7B67">
        <w:rPr>
          <w:lang w:bidi="en-US"/>
        </w:rPr>
        <w:t>A buffer overflow occurs when some number of bytes (or other units of storage) is copied from one buffer to another and the amount being copied is greater than is allocated for the destination buffer.</w:t>
      </w:r>
      <w:r w:rsidR="002A4B7C">
        <w:rPr>
          <w:lang w:bidi="en-US"/>
        </w:rPr>
        <w:t xml:space="preserve"> </w:t>
      </w:r>
      <w:r w:rsidR="00BB7C74">
        <w:rPr>
          <w:lang w:bidi="en-US"/>
        </w:rPr>
        <w:t>T</w:t>
      </w:r>
      <w:r w:rsidR="002A4B7C">
        <w:rPr>
          <w:lang w:bidi="en-US"/>
        </w:rPr>
        <w:t xml:space="preserve">his is a special case of Buffer Boundary Violation [HCB]. </w:t>
      </w:r>
    </w:p>
    <w:p w14:paraId="7E48A044" w14:textId="77777777" w:rsidR="002A4B7C" w:rsidRDefault="002A4B7C" w:rsidP="00490A53">
      <w:pPr>
        <w:rPr>
          <w:lang w:bidi="en-US"/>
        </w:rPr>
      </w:pPr>
    </w:p>
    <w:p w14:paraId="43394178" w14:textId="74F40A0C" w:rsidR="002A4B7C" w:rsidRDefault="002A4B7C" w:rsidP="00490A53">
      <w:pPr>
        <w:rPr>
          <w:lang w:bidi="en-US"/>
        </w:rPr>
      </w:pPr>
      <w:r>
        <w:rPr>
          <w:lang w:bidi="en-US"/>
        </w:rPr>
        <w:t>As with</w:t>
      </w:r>
      <w:r w:rsidR="009C41E8">
        <w:rPr>
          <w:lang w:bidi="en-US"/>
        </w:rPr>
        <w:t xml:space="preserve"> clause 6.8</w:t>
      </w:r>
      <w:r>
        <w:rPr>
          <w:lang w:bidi="en-US"/>
        </w:rPr>
        <w:t xml:space="preserve"> [HCB], in most cases the vulnerability can be avoided by using library classes, such as </w:t>
      </w:r>
      <w:proofErr w:type="spellStart"/>
      <w:proofErr w:type="gramStart"/>
      <w:r w:rsidRPr="001C7B67">
        <w:rPr>
          <w:rStyle w:val="Code"/>
        </w:rPr>
        <w:t>std</w:t>
      </w:r>
      <w:proofErr w:type="spellEnd"/>
      <w:r w:rsidRPr="001C7B67">
        <w:rPr>
          <w:rStyle w:val="Code"/>
        </w:rPr>
        <w:t>::</w:t>
      </w:r>
      <w:proofErr w:type="gramEnd"/>
      <w:r w:rsidRPr="001C7B67">
        <w:rPr>
          <w:rStyle w:val="Code"/>
        </w:rPr>
        <w:t>vector</w:t>
      </w:r>
      <w:r>
        <w:rPr>
          <w:lang w:bidi="en-US"/>
        </w:rPr>
        <w:t>, which provides a copy assignment operator that adjusts the size of the target to fit the object being copied.</w:t>
      </w:r>
    </w:p>
    <w:p w14:paraId="069180AC" w14:textId="77777777" w:rsidR="002A4B7C" w:rsidRDefault="002A4B7C" w:rsidP="00490A53">
      <w:pPr>
        <w:rPr>
          <w:lang w:bidi="en-US"/>
        </w:rPr>
      </w:pPr>
    </w:p>
    <w:p w14:paraId="1702056D" w14:textId="6CA04DA0" w:rsidR="0043704A" w:rsidRDefault="002A4B7C" w:rsidP="00490A53">
      <w:pPr>
        <w:rPr>
          <w:lang w:bidi="en-US"/>
        </w:rPr>
      </w:pPr>
      <w:r>
        <w:rPr>
          <w:lang w:bidi="en-US"/>
        </w:rPr>
        <w:t xml:space="preserve">If for some reason this is not acceptable, C++ has access to the C library functions </w:t>
      </w:r>
      <w:proofErr w:type="spellStart"/>
      <w:proofErr w:type="gramStart"/>
      <w:r w:rsidRPr="001C7B67">
        <w:rPr>
          <w:rStyle w:val="Code"/>
        </w:rPr>
        <w:t>memcpy</w:t>
      </w:r>
      <w:proofErr w:type="spellEnd"/>
      <w:r w:rsidR="004601BE">
        <w:rPr>
          <w:rStyle w:val="Code"/>
        </w:rPr>
        <w:t>(</w:t>
      </w:r>
      <w:proofErr w:type="gramEnd"/>
      <w:r w:rsidR="004601BE">
        <w:rPr>
          <w:rStyle w:val="Code"/>
        </w:rPr>
        <w:t>)</w:t>
      </w:r>
      <w:r>
        <w:rPr>
          <w:lang w:bidi="en-US"/>
        </w:rPr>
        <w:t xml:space="preserve"> and </w:t>
      </w:r>
      <w:proofErr w:type="spellStart"/>
      <w:r w:rsidRPr="001C7B67">
        <w:rPr>
          <w:rStyle w:val="Code"/>
        </w:rPr>
        <w:t>memmove</w:t>
      </w:r>
      <w:proofErr w:type="spellEnd"/>
      <w:r w:rsidR="004601BE">
        <w:rPr>
          <w:rStyle w:val="Code"/>
        </w:rPr>
        <w:t>()</w:t>
      </w:r>
      <w:r>
        <w:rPr>
          <w:lang w:bidi="en-US"/>
        </w:rPr>
        <w:t xml:space="preserve">. </w:t>
      </w:r>
      <w:r w:rsidRPr="001C7B67">
        <w:rPr>
          <w:lang w:bidi="en-US"/>
        </w:rPr>
        <w:t>Both</w:t>
      </w:r>
      <w:r w:rsidR="00490A53" w:rsidRPr="001C7B67">
        <w:rPr>
          <w:lang w:bidi="en-US"/>
        </w:rPr>
        <w:t xml:space="preserve"> simply copy memory and no checks are made as to whether the destination area is large enough to accommodate the </w:t>
      </w:r>
      <w:r w:rsidRPr="001C7B67">
        <w:rPr>
          <w:lang w:bidi="en-US"/>
        </w:rPr>
        <w:t>amount</w:t>
      </w:r>
      <w:r w:rsidR="00490A53" w:rsidRPr="001C7B67">
        <w:rPr>
          <w:lang w:bidi="en-US"/>
        </w:rPr>
        <w:t xml:space="preserve"> of data being copied.  It is assumed that the calling routine </w:t>
      </w:r>
      <w:r w:rsidRPr="001C7B67">
        <w:rPr>
          <w:lang w:bidi="en-US"/>
        </w:rPr>
        <w:t xml:space="preserve">or programmer </w:t>
      </w:r>
      <w:r w:rsidR="00490A53" w:rsidRPr="001C7B67">
        <w:rPr>
          <w:lang w:bidi="en-US"/>
        </w:rPr>
        <w:t>has ensured that adequate space has been provided in the destination.  Problems can arise when the destination buffer is too small to receive the amou</w:t>
      </w:r>
      <w:r w:rsidR="005C0259" w:rsidRPr="001C7B67">
        <w:rPr>
          <w:lang w:bidi="en-US"/>
        </w:rPr>
        <w:t>nt of data being copied</w:t>
      </w:r>
      <w:r w:rsidR="00504DC3" w:rsidRPr="001C7B67">
        <w:rPr>
          <w:lang w:bidi="en-US"/>
        </w:rPr>
        <w:t>.</w:t>
      </w:r>
    </w:p>
    <w:p w14:paraId="108BB64C" w14:textId="77777777" w:rsidR="00DB31BF" w:rsidRDefault="00DB31BF" w:rsidP="00490A53">
      <w:pPr>
        <w:rPr>
          <w:lang w:bidi="en-US"/>
        </w:rPr>
      </w:pPr>
    </w:p>
    <w:p w14:paraId="5ADD3C6D" w14:textId="77777777" w:rsidR="0043704A" w:rsidRDefault="0043704A" w:rsidP="00490A53">
      <w:pPr>
        <w:rPr>
          <w:lang w:bidi="en-US"/>
        </w:rPr>
      </w:pPr>
      <w:r>
        <w:rPr>
          <w:lang w:bidi="en-US"/>
        </w:rPr>
        <w:t>In general, placing C-types (such as arrays) in containers lets the implementer create whole array operations that can eliminate the errors discussed in Part 1, clause 6.10.</w:t>
      </w:r>
    </w:p>
    <w:p w14:paraId="746411FD" w14:textId="77777777" w:rsidR="00E56EF2" w:rsidRPr="00CD6A7E" w:rsidRDefault="00E56EF2" w:rsidP="00504DC3">
      <w:pPr>
        <w:pStyle w:val="Heading3"/>
        <w:spacing w:before="120" w:after="120"/>
        <w:rPr>
          <w:lang w:bidi="en-US"/>
        </w:rPr>
      </w:pPr>
      <w:r>
        <w:rPr>
          <w:lang w:bidi="en-US"/>
        </w:rPr>
        <w:t xml:space="preserve">6.10.2 </w:t>
      </w:r>
      <w:r w:rsidRPr="00406021">
        <w:rPr>
          <w:lang w:bidi="en-US"/>
        </w:rPr>
        <w:t>Guidance to language users</w:t>
      </w:r>
    </w:p>
    <w:p w14:paraId="7A5128F9" w14:textId="77777777" w:rsidR="005C0259" w:rsidRDefault="005C0259" w:rsidP="00223FE5">
      <w:pPr>
        <w:pStyle w:val="ListParagraph"/>
        <w:numPr>
          <w:ilvl w:val="0"/>
          <w:numId w:val="26"/>
        </w:numPr>
        <w:rPr>
          <w:lang w:bidi="en-US"/>
        </w:rPr>
      </w:pPr>
      <w:r>
        <w:rPr>
          <w:lang w:bidi="en-US"/>
        </w:rPr>
        <w:t xml:space="preserve">Use </w:t>
      </w:r>
      <w:r w:rsidR="00223FE5">
        <w:rPr>
          <w:lang w:bidi="en-US"/>
        </w:rPr>
        <w:t>standard library containers</w:t>
      </w:r>
      <w:r>
        <w:rPr>
          <w:lang w:bidi="en-US"/>
        </w:rPr>
        <w:t xml:space="preserve">, such as </w:t>
      </w:r>
      <w:proofErr w:type="spellStart"/>
      <w:proofErr w:type="gramStart"/>
      <w:r w:rsidRPr="001C7B67">
        <w:rPr>
          <w:rStyle w:val="Code"/>
        </w:rPr>
        <w:t>std</w:t>
      </w:r>
      <w:proofErr w:type="spellEnd"/>
      <w:r w:rsidRPr="001C7B67">
        <w:rPr>
          <w:rStyle w:val="Code"/>
        </w:rPr>
        <w:t>::</w:t>
      </w:r>
      <w:proofErr w:type="gramEnd"/>
      <w:r w:rsidRPr="001C7B67">
        <w:rPr>
          <w:rStyle w:val="Code"/>
        </w:rPr>
        <w:t>vector</w:t>
      </w:r>
      <w:r>
        <w:rPr>
          <w:lang w:bidi="en-US"/>
        </w:rPr>
        <w:t>, that provide copy</w:t>
      </w:r>
      <w:r w:rsidR="00223FE5">
        <w:rPr>
          <w:lang w:bidi="en-US"/>
        </w:rPr>
        <w:t>ing mechanisms</w:t>
      </w:r>
      <w:r>
        <w:rPr>
          <w:lang w:bidi="en-US"/>
        </w:rPr>
        <w:t xml:space="preserve"> that ensure the target array is large enough for the indicated source</w:t>
      </w:r>
      <w:r w:rsidR="00775C3C">
        <w:rPr>
          <w:lang w:bidi="en-US"/>
        </w:rPr>
        <w:t>.</w:t>
      </w:r>
    </w:p>
    <w:p w14:paraId="409BEDA9" w14:textId="0BC3E2CC" w:rsidR="00BB7C74" w:rsidRDefault="00BB7C74" w:rsidP="00BB7C74">
      <w:pPr>
        <w:pStyle w:val="ListParagraph"/>
        <w:numPr>
          <w:ilvl w:val="0"/>
          <w:numId w:val="26"/>
        </w:numPr>
        <w:rPr>
          <w:lang w:bidi="en-US"/>
        </w:rPr>
      </w:pPr>
      <w:r>
        <w:rPr>
          <w:lang w:bidi="en-US"/>
        </w:rPr>
        <w:t xml:space="preserve">When copying C-style arrays, </w:t>
      </w:r>
      <w:r w:rsidRPr="00352810">
        <w:rPr>
          <w:lang w:bidi="en-US"/>
        </w:rPr>
        <w:t>statically shown that an access outside of the array cannot occur</w:t>
      </w:r>
      <w:r>
        <w:rPr>
          <w:lang w:bidi="en-US"/>
        </w:rPr>
        <w:t>, or alternatively</w:t>
      </w:r>
      <w:r w:rsidRPr="00352810" w:rsidDel="00DB119B">
        <w:rPr>
          <w:lang w:bidi="en-US"/>
        </w:rPr>
        <w:t xml:space="preserve"> </w:t>
      </w:r>
      <w:r>
        <w:rPr>
          <w:lang w:bidi="en-US"/>
        </w:rPr>
        <w:t>p</w:t>
      </w:r>
      <w:r w:rsidRPr="00352810">
        <w:rPr>
          <w:lang w:bidi="en-US"/>
        </w:rPr>
        <w:t xml:space="preserve">erform range checking before </w:t>
      </w:r>
      <w:r>
        <w:rPr>
          <w:lang w:bidi="en-US"/>
        </w:rPr>
        <w:t>copying</w:t>
      </w:r>
      <w:r w:rsidRPr="00352810">
        <w:rPr>
          <w:lang w:bidi="en-US"/>
        </w:rPr>
        <w:t xml:space="preserve"> </w:t>
      </w:r>
      <w:r>
        <w:rPr>
          <w:lang w:bidi="en-US"/>
        </w:rPr>
        <w:t>the</w:t>
      </w:r>
      <w:r w:rsidRPr="00352810">
        <w:rPr>
          <w:lang w:bidi="en-US"/>
        </w:rPr>
        <w:t xml:space="preserve"> array.  </w:t>
      </w:r>
    </w:p>
    <w:p w14:paraId="169DD1B2" w14:textId="77777777" w:rsidR="00490A53" w:rsidRPr="00670D10" w:rsidRDefault="00775C3C" w:rsidP="00547FD3">
      <w:pPr>
        <w:pStyle w:val="ListParagraph"/>
        <w:numPr>
          <w:ilvl w:val="0"/>
          <w:numId w:val="26"/>
        </w:numPr>
        <w:rPr>
          <w:strike/>
          <w:lang w:bidi="en-US"/>
        </w:rPr>
      </w:pPr>
      <w:r w:rsidRPr="00670D10">
        <w:rPr>
          <w:strike/>
          <w:highlight w:val="cyan"/>
          <w:lang w:bidi="en-US"/>
        </w:rPr>
        <w:t>For copies of fixed-sized arrays, p</w:t>
      </w:r>
      <w:r w:rsidR="00490A53" w:rsidRPr="00670D10">
        <w:rPr>
          <w:strike/>
          <w:highlight w:val="cyan"/>
          <w:lang w:bidi="en-US"/>
        </w:rPr>
        <w:t>erform range checking</w:t>
      </w:r>
      <w:r w:rsidRPr="00670D10">
        <w:rPr>
          <w:strike/>
          <w:highlight w:val="cyan"/>
          <w:lang w:bidi="en-US"/>
        </w:rPr>
        <w:t xml:space="preserve"> to prevent out-of-bounds access on the target and the source arrays.</w:t>
      </w:r>
      <w:r w:rsidR="00490A53" w:rsidRPr="00670D10">
        <w:rPr>
          <w:strike/>
          <w:highlight w:val="cyan"/>
          <w:lang w:bidi="en-US"/>
        </w:rPr>
        <w:t xml:space="preserve">  In the interest of speed and efficiency, range checking only needs to be done when it cannot be statically shown that an access outside of the array</w:t>
      </w:r>
      <w:r w:rsidR="00D92A74" w:rsidRPr="00670D10">
        <w:rPr>
          <w:strike/>
          <w:highlight w:val="cyan"/>
          <w:lang w:bidi="en-US"/>
        </w:rPr>
        <w:t>s</w:t>
      </w:r>
      <w:r w:rsidR="00490A53" w:rsidRPr="00670D10">
        <w:rPr>
          <w:strike/>
          <w:highlight w:val="cyan"/>
          <w:lang w:bidi="en-US"/>
        </w:rPr>
        <w:t xml:space="preserve"> cannot occur</w:t>
      </w:r>
      <w:r w:rsidR="00490A53" w:rsidRPr="00670D10">
        <w:rPr>
          <w:strike/>
          <w:lang w:bidi="en-US"/>
        </w:rPr>
        <w:t>.</w:t>
      </w:r>
    </w:p>
    <w:p w14:paraId="3F82493E" w14:textId="77777777" w:rsidR="000A52C0" w:rsidRDefault="000A52C0" w:rsidP="000A52C0">
      <w:pPr>
        <w:pStyle w:val="ListParagraph"/>
        <w:numPr>
          <w:ilvl w:val="0"/>
          <w:numId w:val="26"/>
        </w:numPr>
        <w:rPr>
          <w:lang w:bidi="en-US"/>
        </w:rPr>
      </w:pPr>
      <w:r>
        <w:rPr>
          <w:lang w:bidi="en-US"/>
        </w:rPr>
        <w:t xml:space="preserve">Use </w:t>
      </w:r>
      <w:proofErr w:type="spellStart"/>
      <w:proofErr w:type="gramStart"/>
      <w:r w:rsidRPr="001C7B67">
        <w:rPr>
          <w:rStyle w:val="Code"/>
        </w:rPr>
        <w:t>std</w:t>
      </w:r>
      <w:proofErr w:type="spellEnd"/>
      <w:r w:rsidRPr="001C7B67">
        <w:rPr>
          <w:rStyle w:val="Code"/>
        </w:rPr>
        <w:t>::</w:t>
      </w:r>
      <w:proofErr w:type="spellStart"/>
      <w:proofErr w:type="gramEnd"/>
      <w:r w:rsidRPr="001C7B67">
        <w:rPr>
          <w:rStyle w:val="Code"/>
        </w:rPr>
        <w:t>string_view</w:t>
      </w:r>
      <w:proofErr w:type="spellEnd"/>
      <w:r>
        <w:rPr>
          <w:lang w:bidi="en-US"/>
        </w:rPr>
        <w:t xml:space="preserve"> to represent immutable string </w:t>
      </w:r>
      <w:commentRangeStart w:id="736"/>
      <w:r>
        <w:rPr>
          <w:lang w:bidi="en-US"/>
        </w:rPr>
        <w:t>literals</w:t>
      </w:r>
      <w:commentRangeEnd w:id="736"/>
      <w:r>
        <w:rPr>
          <w:rStyle w:val="CommentReference"/>
        </w:rPr>
        <w:commentReference w:id="736"/>
      </w:r>
      <w:r>
        <w:rPr>
          <w:lang w:bidi="en-US"/>
        </w:rPr>
        <w:t xml:space="preserve">. </w:t>
      </w:r>
    </w:p>
    <w:p w14:paraId="0440B67B" w14:textId="77777777" w:rsidR="000A52C0" w:rsidRDefault="000A52C0" w:rsidP="00D92A74">
      <w:pPr>
        <w:pStyle w:val="ListParagraph"/>
        <w:numPr>
          <w:ilvl w:val="0"/>
          <w:numId w:val="26"/>
        </w:numPr>
        <w:rPr>
          <w:lang w:bidi="en-US"/>
        </w:rPr>
      </w:pPr>
      <w:r>
        <w:rPr>
          <w:lang w:bidi="en-US"/>
        </w:rPr>
        <w:t xml:space="preserve">Use </w:t>
      </w:r>
      <w:proofErr w:type="spellStart"/>
      <w:proofErr w:type="gramStart"/>
      <w:r w:rsidRPr="001C7B67">
        <w:rPr>
          <w:rStyle w:val="Code"/>
        </w:rPr>
        <w:t>std:string</w:t>
      </w:r>
      <w:proofErr w:type="spellEnd"/>
      <w:proofErr w:type="gramEnd"/>
      <w:r>
        <w:rPr>
          <w:lang w:bidi="en-US"/>
        </w:rPr>
        <w:t xml:space="preserve"> to represent mutable </w:t>
      </w:r>
      <w:commentRangeStart w:id="737"/>
      <w:r>
        <w:rPr>
          <w:lang w:bidi="en-US"/>
        </w:rPr>
        <w:t>strings</w:t>
      </w:r>
      <w:commentRangeEnd w:id="737"/>
      <w:r>
        <w:rPr>
          <w:rStyle w:val="CommentReference"/>
        </w:rPr>
        <w:commentReference w:id="737"/>
      </w:r>
      <w:r>
        <w:rPr>
          <w:lang w:bidi="en-US"/>
        </w:rPr>
        <w:t>.</w:t>
      </w:r>
    </w:p>
    <w:p w14:paraId="41A52FD3" w14:textId="77777777" w:rsidR="0043704A" w:rsidRPr="00547FD3" w:rsidRDefault="0043704A" w:rsidP="00D92A74">
      <w:pPr>
        <w:pStyle w:val="ListParagraph"/>
        <w:numPr>
          <w:ilvl w:val="0"/>
          <w:numId w:val="26"/>
        </w:numPr>
        <w:rPr>
          <w:lang w:bidi="en-US"/>
        </w:rPr>
      </w:pPr>
      <w:r>
        <w:rPr>
          <w:lang w:bidi="en-US"/>
        </w:rPr>
        <w:t xml:space="preserve">Place arrays in containers with whole-array and bounds-checking operations. </w:t>
      </w:r>
    </w:p>
    <w:p w14:paraId="792892C2" w14:textId="77777777" w:rsidR="004C770C" w:rsidRPr="00CD6A7E" w:rsidRDefault="001456BA" w:rsidP="004C770C">
      <w:pPr>
        <w:pStyle w:val="Heading2"/>
        <w:rPr>
          <w:lang w:bidi="en-US"/>
        </w:rPr>
      </w:pPr>
      <w:bookmarkStart w:id="738" w:name="_Toc1165239"/>
      <w:r>
        <w:rPr>
          <w:lang w:bidi="en-US"/>
        </w:rPr>
        <w:t>6.11</w:t>
      </w:r>
      <w:r w:rsidR="00AD5842">
        <w:rPr>
          <w:lang w:bidi="en-US"/>
        </w:rPr>
        <w:t xml:space="preserve"> </w:t>
      </w:r>
      <w:r w:rsidR="004C770C" w:rsidRPr="00CD6A7E">
        <w:rPr>
          <w:lang w:bidi="en-US"/>
        </w:rPr>
        <w:t>Pointer</w:t>
      </w:r>
      <w:r w:rsidR="006B4071">
        <w:rPr>
          <w:lang w:bidi="en-US"/>
        </w:rPr>
        <w:t xml:space="preserve"> </w:t>
      </w:r>
      <w:r w:rsidR="00BD480B">
        <w:rPr>
          <w:lang w:bidi="en-US"/>
        </w:rPr>
        <w:t xml:space="preserve">Type Conversions </w:t>
      </w:r>
      <w:r w:rsidR="004C770C" w:rsidRPr="00CD6A7E">
        <w:rPr>
          <w:lang w:bidi="en-US"/>
        </w:rPr>
        <w:t>[HFC]</w:t>
      </w:r>
      <w:bookmarkEnd w:id="735"/>
      <w:bookmarkEnd w:id="738"/>
    </w:p>
    <w:p w14:paraId="249305E7" w14:textId="77777777" w:rsidR="006A46D3" w:rsidRDefault="00406021" w:rsidP="006A46D3">
      <w:pPr>
        <w:pStyle w:val="Heading3"/>
        <w:rPr>
          <w:lang w:bidi="en-US"/>
        </w:rPr>
      </w:pPr>
      <w:r>
        <w:rPr>
          <w:lang w:bidi="en-US"/>
        </w:rPr>
        <w:t>6.11</w:t>
      </w:r>
      <w:r w:rsidR="006A46D3" w:rsidRPr="00CD6A7E">
        <w:rPr>
          <w:lang w:bidi="en-US"/>
        </w:rPr>
        <w:t>.1</w:t>
      </w:r>
      <w:r w:rsidR="006A46D3">
        <w:rPr>
          <w:lang w:bidi="en-US"/>
        </w:rPr>
        <w:t xml:space="preserve"> </w:t>
      </w:r>
      <w:r w:rsidR="006A46D3" w:rsidRPr="00CD6A7E">
        <w:rPr>
          <w:lang w:bidi="en-US"/>
        </w:rPr>
        <w:t>Applicability to language</w:t>
      </w:r>
    </w:p>
    <w:p w14:paraId="37563846" w14:textId="77777777" w:rsidR="002A0A61" w:rsidRPr="00DF3AFD" w:rsidRDefault="00F87010" w:rsidP="00BD4F30">
      <w:pPr>
        <w:rPr>
          <w:lang w:bidi="en-US"/>
        </w:rPr>
      </w:pPr>
      <w:r w:rsidRPr="00DF3AFD">
        <w:rPr>
          <w:lang w:bidi="en-US"/>
        </w:rPr>
        <w:t xml:space="preserve">In this clause, </w:t>
      </w:r>
      <w:proofErr w:type="gramStart"/>
      <w:r w:rsidRPr="00DF3AFD">
        <w:rPr>
          <w:lang w:bidi="en-US"/>
        </w:rPr>
        <w:t xml:space="preserve">all </w:t>
      </w:r>
      <w:r w:rsidR="00587710" w:rsidRPr="00DF3AFD">
        <w:rPr>
          <w:lang w:bidi="en-US"/>
        </w:rPr>
        <w:t xml:space="preserve"> C++</w:t>
      </w:r>
      <w:proofErr w:type="gramEnd"/>
      <w:r w:rsidR="00587710" w:rsidRPr="00DF3AFD">
        <w:rPr>
          <w:lang w:bidi="en-US"/>
        </w:rPr>
        <w:t xml:space="preserve"> references, in addition to pointers.</w:t>
      </w:r>
      <w:r w:rsidRPr="00DF3AFD">
        <w:rPr>
          <w:lang w:bidi="en-US"/>
        </w:rPr>
        <w:t xml:space="preserve"> The </w:t>
      </w:r>
      <w:proofErr w:type="spellStart"/>
      <w:r w:rsidRPr="00670D10">
        <w:rPr>
          <w:rStyle w:val="Code"/>
        </w:rPr>
        <w:t>shared_ptr</w:t>
      </w:r>
      <w:proofErr w:type="spellEnd"/>
      <w:r w:rsidRPr="00DF3AFD">
        <w:rPr>
          <w:lang w:bidi="en-US"/>
        </w:rPr>
        <w:t xml:space="preserve"> casts </w:t>
      </w:r>
    </w:p>
    <w:p w14:paraId="4A08A359" w14:textId="77777777" w:rsidR="00B56F90" w:rsidRDefault="00B56F90" w:rsidP="00BD4F30">
      <w:pPr>
        <w:rPr>
          <w:lang w:bidi="en-US"/>
        </w:rPr>
      </w:pPr>
    </w:p>
    <w:p w14:paraId="01B9A89B" w14:textId="2D890F30" w:rsidR="00E43FD2" w:rsidRPr="00987A87" w:rsidRDefault="005E01F0" w:rsidP="00BD4F30">
      <w:pPr>
        <w:rPr>
          <w:lang w:bidi="en-US"/>
        </w:rPr>
      </w:pPr>
      <w:r w:rsidRPr="00DF3AFD">
        <w:rPr>
          <w:lang w:bidi="en-US"/>
        </w:rPr>
        <w:t xml:space="preserve">The </w:t>
      </w:r>
      <w:proofErr w:type="spellStart"/>
      <w:r w:rsidRPr="00DF3AFD">
        <w:rPr>
          <w:lang w:bidi="en-US"/>
        </w:rPr>
        <w:t>vulnerabilites</w:t>
      </w:r>
      <w:proofErr w:type="spellEnd"/>
      <w:r w:rsidRPr="00DF3AFD">
        <w:rPr>
          <w:lang w:bidi="en-US"/>
        </w:rPr>
        <w:t xml:space="preserve"> as described in </w:t>
      </w:r>
      <w:r w:rsidR="00B56F90">
        <w:rPr>
          <w:lang w:bidi="en-US"/>
        </w:rPr>
        <w:t xml:space="preserve">ISO/IEC </w:t>
      </w:r>
      <w:r w:rsidRPr="00DF3AFD">
        <w:rPr>
          <w:lang w:bidi="en-US"/>
        </w:rPr>
        <w:t>TR 24772-1</w:t>
      </w:r>
      <w:r w:rsidR="00B56F90">
        <w:rPr>
          <w:lang w:bidi="en-US"/>
        </w:rPr>
        <w:t>:2019</w:t>
      </w:r>
      <w:r w:rsidRPr="00DF3AFD">
        <w:rPr>
          <w:lang w:bidi="en-US"/>
        </w:rPr>
        <w:t xml:space="preserve"> clause 6.11.1 appl</w:t>
      </w:r>
      <w:r w:rsidR="00B56F90">
        <w:rPr>
          <w:lang w:bidi="en-US"/>
        </w:rPr>
        <w:t>ies</w:t>
      </w:r>
      <w:r w:rsidRPr="00DF3AFD">
        <w:rPr>
          <w:lang w:bidi="en-US"/>
        </w:rPr>
        <w:t xml:space="preserve"> to C++.</w:t>
      </w:r>
      <w:r w:rsidRPr="00987A87">
        <w:rPr>
          <w:lang w:bidi="en-US"/>
        </w:rPr>
        <w:t xml:space="preserve"> </w:t>
      </w:r>
    </w:p>
    <w:p w14:paraId="4A85E73F" w14:textId="77777777" w:rsidR="00EC21C6" w:rsidRPr="00BD4F30" w:rsidRDefault="00E62E9D" w:rsidP="00BD4F30">
      <w:pPr>
        <w:tabs>
          <w:tab w:val="left" w:pos="6210"/>
        </w:tabs>
        <w:rPr>
          <w:lang w:bidi="en-US"/>
        </w:rPr>
      </w:pPr>
      <w:r w:rsidRPr="00987A87">
        <w:rPr>
          <w:lang w:bidi="en-US"/>
        </w:rPr>
        <w:t xml:space="preserve">In general </w:t>
      </w:r>
      <w:r w:rsidRPr="00BD4F30">
        <w:rPr>
          <w:lang w:bidi="en-US"/>
        </w:rPr>
        <w:t>casting pointers breaks the type system and should be avoided.</w:t>
      </w:r>
    </w:p>
    <w:p w14:paraId="0E054AC9" w14:textId="77777777" w:rsidR="00E62E9D" w:rsidRPr="00BD4F30" w:rsidRDefault="00E62E9D" w:rsidP="00BD4F30">
      <w:pPr>
        <w:tabs>
          <w:tab w:val="left" w:pos="6210"/>
        </w:tabs>
      </w:pPr>
    </w:p>
    <w:p w14:paraId="7C12C4E7" w14:textId="77777777" w:rsidR="00C55E18" w:rsidRPr="00DF3AFD" w:rsidRDefault="00C55E18" w:rsidP="00BD4F30">
      <w:pPr>
        <w:tabs>
          <w:tab w:val="left" w:pos="6210"/>
        </w:tabs>
      </w:pPr>
      <w:r w:rsidRPr="00BD4F30">
        <w:t>In C++, a</w:t>
      </w:r>
      <w:r w:rsidR="00B6501D" w:rsidRPr="00BD4F30">
        <w:t xml:space="preserve"> C-s</w:t>
      </w:r>
      <w:r w:rsidRPr="00BD4F30">
        <w:t xml:space="preserve">tyle cast is defined </w:t>
      </w:r>
      <w:r w:rsidR="0034348A" w:rsidRPr="00BD4F30">
        <w:t xml:space="preserve">in terms of the C++ cast operators </w:t>
      </w:r>
      <w:proofErr w:type="spellStart"/>
      <w:r w:rsidR="0034348A" w:rsidRPr="00BD4F30">
        <w:rPr>
          <w:rFonts w:ascii="Courier New" w:hAnsi="Courier New" w:cs="Courier New"/>
          <w:sz w:val="20"/>
          <w:szCs w:val="20"/>
        </w:rPr>
        <w:t>const_cas</w:t>
      </w:r>
      <w:r w:rsidR="00B6501D" w:rsidRPr="00BD4F30">
        <w:rPr>
          <w:rFonts w:ascii="Courier New" w:hAnsi="Courier New" w:cs="Courier New"/>
          <w:sz w:val="20"/>
          <w:szCs w:val="20"/>
        </w:rPr>
        <w:t>t</w:t>
      </w:r>
      <w:proofErr w:type="spellEnd"/>
      <w:r w:rsidR="00B6501D" w:rsidRPr="00BD4F30">
        <w:rPr>
          <w:rFonts w:ascii="Courier New" w:hAnsi="Courier New" w:cs="Courier New"/>
          <w:sz w:val="20"/>
          <w:szCs w:val="20"/>
        </w:rPr>
        <w:t>,</w:t>
      </w:r>
      <w:r w:rsidR="0034348A" w:rsidRPr="00BD4F30">
        <w:rPr>
          <w:rFonts w:ascii="Courier New" w:hAnsi="Courier New" w:cs="Courier New"/>
          <w:sz w:val="20"/>
          <w:szCs w:val="20"/>
        </w:rPr>
        <w:t xml:space="preserve"> </w:t>
      </w:r>
      <w:proofErr w:type="spellStart"/>
      <w:r w:rsidR="0034348A" w:rsidRPr="00BD4F30">
        <w:rPr>
          <w:rFonts w:ascii="Courier New" w:hAnsi="Courier New" w:cs="Courier New"/>
          <w:sz w:val="20"/>
          <w:szCs w:val="20"/>
        </w:rPr>
        <w:t>static_cast</w:t>
      </w:r>
      <w:proofErr w:type="spellEnd"/>
      <w:r w:rsidR="00B6501D" w:rsidRPr="00BD4F30">
        <w:rPr>
          <w:rFonts w:ascii="Courier New" w:hAnsi="Courier New" w:cs="Courier New"/>
          <w:sz w:val="20"/>
          <w:szCs w:val="20"/>
        </w:rPr>
        <w:t>,</w:t>
      </w:r>
      <w:r w:rsidR="0034348A" w:rsidRPr="00BD4F30">
        <w:rPr>
          <w:sz w:val="20"/>
          <w:szCs w:val="20"/>
        </w:rPr>
        <w:t xml:space="preserve"> </w:t>
      </w:r>
      <w:r w:rsidR="0034348A" w:rsidRPr="00DF3AFD">
        <w:t xml:space="preserve">and </w:t>
      </w:r>
      <w:proofErr w:type="spellStart"/>
      <w:r w:rsidR="0034348A" w:rsidRPr="001C7B67">
        <w:rPr>
          <w:rStyle w:val="Code"/>
        </w:rPr>
        <w:t>reinterpret_cast</w:t>
      </w:r>
      <w:proofErr w:type="spellEnd"/>
      <w:r w:rsidR="0034348A" w:rsidRPr="00DF3AFD">
        <w:t xml:space="preserve">. In some cases, it is unspecified which cast is used, for example when a cast </w:t>
      </w:r>
      <w:r w:rsidR="0034348A" w:rsidRPr="00DF3AFD">
        <w:lastRenderedPageBreak/>
        <w:t xml:space="preserve">operation involves an incomplete type, a </w:t>
      </w:r>
      <w:proofErr w:type="spellStart"/>
      <w:r w:rsidR="0034348A" w:rsidRPr="001C7B67">
        <w:rPr>
          <w:rStyle w:val="Code"/>
        </w:rPr>
        <w:t>reinterpret_cast</w:t>
      </w:r>
      <w:proofErr w:type="spellEnd"/>
      <w:r w:rsidR="0034348A" w:rsidRPr="00DF3AFD">
        <w:t xml:space="preserve"> may be used for the conversion which can produce an incorrect result.</w:t>
      </w:r>
    </w:p>
    <w:p w14:paraId="7718C17C" w14:textId="77777777" w:rsidR="00C55E18" w:rsidRPr="00DF3AFD" w:rsidRDefault="00C55E18" w:rsidP="00BD4F30">
      <w:pPr>
        <w:tabs>
          <w:tab w:val="left" w:pos="6210"/>
        </w:tabs>
      </w:pPr>
    </w:p>
    <w:p w14:paraId="0BC39DB9" w14:textId="552812B1" w:rsidR="004803A4" w:rsidRPr="00987A87" w:rsidRDefault="004601BE" w:rsidP="00BD4F30">
      <w:pPr>
        <w:tabs>
          <w:tab w:val="left" w:pos="6210"/>
        </w:tabs>
      </w:pPr>
      <w:proofErr w:type="spellStart"/>
      <w:r>
        <w:rPr>
          <w:rStyle w:val="Code"/>
        </w:rPr>
        <w:t>r</w:t>
      </w:r>
      <w:r w:rsidRPr="001C7B67">
        <w:rPr>
          <w:rStyle w:val="Code"/>
        </w:rPr>
        <w:t>einterpret</w:t>
      </w:r>
      <w:r w:rsidR="002E5E5F" w:rsidRPr="001C7B67">
        <w:rPr>
          <w:rStyle w:val="Code"/>
        </w:rPr>
        <w:t>_cast</w:t>
      </w:r>
      <w:proofErr w:type="spellEnd"/>
      <w:r w:rsidR="002E5E5F" w:rsidRPr="00987A87">
        <w:t xml:space="preserve"> has the problem that it simply treats the unmodified pattern of bits in the pointer as being of the target type rather than the original type, but the C++ standard recognizes that the language or compiler may impose constraints or additional data requirements on a pointer. </w:t>
      </w:r>
      <w:proofErr w:type="spellStart"/>
      <w:r>
        <w:rPr>
          <w:rStyle w:val="Code"/>
        </w:rPr>
        <w:t>s</w:t>
      </w:r>
      <w:r w:rsidRPr="001C7B67">
        <w:rPr>
          <w:rStyle w:val="Code"/>
        </w:rPr>
        <w:t>tatic</w:t>
      </w:r>
      <w:r w:rsidR="002E5E5F" w:rsidRPr="001C7B67">
        <w:rPr>
          <w:rStyle w:val="Code"/>
        </w:rPr>
        <w:t>_cast</w:t>
      </w:r>
      <w:proofErr w:type="spellEnd"/>
      <w:r w:rsidR="002E5E5F" w:rsidRPr="00DF3AFD">
        <w:t xml:space="preserve"> and </w:t>
      </w:r>
      <w:proofErr w:type="spellStart"/>
      <w:r w:rsidR="002E5E5F" w:rsidRPr="00BD4F30">
        <w:rPr>
          <w:rFonts w:ascii="Courier New" w:hAnsi="Courier New" w:cs="Courier New"/>
        </w:rPr>
        <w:t>dynamic_cast</w:t>
      </w:r>
      <w:proofErr w:type="spellEnd"/>
      <w:r w:rsidR="002E5E5F" w:rsidRPr="00DF3AFD">
        <w:t xml:space="preserve"> take this difference into account, but other cast operators do not take this into consideration and hence can give incorrect results.  For example, in the use of multiple inheritance, the address of an object may be different than one of its base class sub-objects, causing the potential for the exploitable access of adjacent memory.</w:t>
      </w:r>
    </w:p>
    <w:p w14:paraId="6A86766E" w14:textId="77777777" w:rsidR="002E5E5F" w:rsidRDefault="002E5E5F" w:rsidP="00BD4F30">
      <w:pPr>
        <w:tabs>
          <w:tab w:val="left" w:pos="6210"/>
        </w:tabs>
      </w:pPr>
    </w:p>
    <w:p w14:paraId="437A4AF4" w14:textId="77777777" w:rsidR="005C3D4D" w:rsidRDefault="004803A4" w:rsidP="00BD4F30">
      <w:pPr>
        <w:spacing w:after="200"/>
        <w:rPr>
          <w:strike/>
          <w:lang w:bidi="en-US"/>
        </w:rPr>
      </w:pPr>
      <w:r>
        <w:rPr>
          <w:lang w:bidi="en-US"/>
        </w:rPr>
        <w:t xml:space="preserve">C++ permits the change of constant or volatile properties as part of a conversion. Such conversions, unless done in extremely limited ways, puts the program at risk of creating undefined behavior. </w:t>
      </w:r>
    </w:p>
    <w:p w14:paraId="459A492F" w14:textId="7D61EFAE" w:rsidR="00222BAB" w:rsidRDefault="00E6479C" w:rsidP="00222BAB">
      <w:pPr>
        <w:rPr>
          <w:lang w:bidi="en-US"/>
        </w:rPr>
      </w:pPr>
      <w:r>
        <w:rPr>
          <w:lang w:bidi="en-US"/>
        </w:rPr>
        <w:t>A</w:t>
      </w:r>
      <w:r w:rsidRPr="00222BAB">
        <w:rPr>
          <w:lang w:bidi="en-US"/>
        </w:rPr>
        <w:t xml:space="preserve"> </w:t>
      </w:r>
      <w:r>
        <w:rPr>
          <w:lang w:bidi="en-US"/>
        </w:rPr>
        <w:t>typical</w:t>
      </w:r>
      <w:r w:rsidRPr="00222BAB">
        <w:rPr>
          <w:lang w:bidi="en-US"/>
        </w:rPr>
        <w:t xml:space="preserve"> </w:t>
      </w:r>
      <w:r w:rsidR="00222BAB" w:rsidRPr="00222BAB">
        <w:rPr>
          <w:lang w:bidi="en-US"/>
        </w:rPr>
        <w:t>use of pointer conversion in C++</w:t>
      </w:r>
      <w:r w:rsidR="00222BAB">
        <w:rPr>
          <w:lang w:bidi="en-US"/>
        </w:rPr>
        <w:t xml:space="preserve"> </w:t>
      </w:r>
      <w:r w:rsidR="00B56F90">
        <w:rPr>
          <w:lang w:bidi="en-US"/>
        </w:rPr>
        <w:t>occurs</w:t>
      </w:r>
      <w:r w:rsidR="00222BAB">
        <w:rPr>
          <w:lang w:bidi="en-US"/>
        </w:rPr>
        <w:t xml:space="preserve"> where there is a hierarchy of classes declared, as in:</w:t>
      </w:r>
    </w:p>
    <w:p w14:paraId="7AD679CA" w14:textId="77777777" w:rsidR="00B56F90" w:rsidRDefault="00B56F90" w:rsidP="00222BAB">
      <w:pPr>
        <w:rPr>
          <w:lang w:bidi="en-US"/>
        </w:rPr>
      </w:pPr>
    </w:p>
    <w:p w14:paraId="4AF6620C" w14:textId="3006401E" w:rsidR="00222BAB" w:rsidRPr="00BD4F30" w:rsidRDefault="00222BAB" w:rsidP="00222BAB">
      <w:pPr>
        <w:rPr>
          <w:rFonts w:ascii="Courier New" w:hAnsi="Courier New" w:cs="Courier New"/>
          <w:sz w:val="20"/>
          <w:szCs w:val="20"/>
          <w:lang w:bidi="en-US"/>
        </w:rPr>
      </w:pPr>
      <w:r>
        <w:rPr>
          <w:lang w:bidi="en-US"/>
        </w:rPr>
        <w:t xml:space="preserve">                  </w:t>
      </w:r>
      <w:r w:rsidR="00B05968" w:rsidRPr="00BD4F30">
        <w:rPr>
          <w:rFonts w:ascii="Courier New" w:hAnsi="Courier New" w:cs="Courier New"/>
          <w:sz w:val="20"/>
          <w:szCs w:val="20"/>
          <w:lang w:bidi="en-US"/>
        </w:rPr>
        <w:t xml:space="preserve">struct </w:t>
      </w:r>
      <w:r w:rsidRPr="00BD4F30">
        <w:rPr>
          <w:rFonts w:ascii="Courier New" w:hAnsi="Courier New" w:cs="Courier New"/>
          <w:sz w:val="20"/>
          <w:szCs w:val="20"/>
          <w:lang w:bidi="en-US"/>
        </w:rPr>
        <w:t xml:space="preserve">Base </w:t>
      </w:r>
      <w:r w:rsidR="00037788" w:rsidRPr="00BD4F30">
        <w:rPr>
          <w:rFonts w:ascii="Courier New" w:hAnsi="Courier New" w:cs="Courier New"/>
          <w:sz w:val="20"/>
          <w:szCs w:val="20"/>
          <w:lang w:bidi="en-US"/>
        </w:rPr>
        <w:t>{virtual ~</w:t>
      </w:r>
      <w:proofErr w:type="gramStart"/>
      <w:r w:rsidR="00037788" w:rsidRPr="00BD4F30">
        <w:rPr>
          <w:rFonts w:ascii="Courier New" w:hAnsi="Courier New" w:cs="Courier New"/>
          <w:sz w:val="20"/>
          <w:szCs w:val="20"/>
          <w:lang w:bidi="en-US"/>
        </w:rPr>
        <w:t>Base(</w:t>
      </w:r>
      <w:proofErr w:type="gramEnd"/>
      <w:r w:rsidR="00037788" w:rsidRPr="00BD4F30">
        <w:rPr>
          <w:rFonts w:ascii="Courier New" w:hAnsi="Courier New" w:cs="Courier New"/>
          <w:sz w:val="20"/>
          <w:szCs w:val="20"/>
          <w:lang w:bidi="en-US"/>
        </w:rPr>
        <w:t>) = default;</w:t>
      </w:r>
      <w:r w:rsidRPr="00BD4F30">
        <w:rPr>
          <w:rFonts w:ascii="Courier New" w:hAnsi="Courier New" w:cs="Courier New"/>
          <w:sz w:val="20"/>
          <w:szCs w:val="20"/>
          <w:lang w:bidi="en-US"/>
        </w:rPr>
        <w:t xml:space="preserve"> };</w:t>
      </w:r>
    </w:p>
    <w:p w14:paraId="691C3542" w14:textId="3134EF2E" w:rsidR="00222BAB" w:rsidRDefault="00222BAB" w:rsidP="00222BAB">
      <w:pPr>
        <w:rPr>
          <w:lang w:bidi="en-US"/>
        </w:rPr>
      </w:pPr>
      <w:r w:rsidRPr="00BD4F30">
        <w:rPr>
          <w:rFonts w:ascii="Courier New" w:hAnsi="Courier New" w:cs="Courier New"/>
          <w:sz w:val="20"/>
          <w:szCs w:val="20"/>
          <w:lang w:bidi="en-US"/>
        </w:rPr>
        <w:t xml:space="preserve">         </w:t>
      </w:r>
      <w:r w:rsidR="00B05968" w:rsidRPr="00BD4F30">
        <w:rPr>
          <w:rFonts w:ascii="Courier New" w:hAnsi="Courier New" w:cs="Courier New"/>
          <w:sz w:val="20"/>
          <w:szCs w:val="20"/>
          <w:lang w:bidi="en-US"/>
        </w:rPr>
        <w:t xml:space="preserve">struct </w:t>
      </w:r>
      <w:r w:rsidRPr="00BD4F30">
        <w:rPr>
          <w:rFonts w:ascii="Courier New" w:hAnsi="Courier New" w:cs="Courier New"/>
          <w:sz w:val="20"/>
          <w:szCs w:val="20"/>
          <w:lang w:bidi="en-US"/>
        </w:rPr>
        <w:t>Derived:</w:t>
      </w:r>
      <w:r w:rsidR="00B05968" w:rsidRPr="00BD4F30">
        <w:rPr>
          <w:rFonts w:ascii="Courier New" w:hAnsi="Courier New" w:cs="Courier New"/>
          <w:sz w:val="20"/>
          <w:szCs w:val="20"/>
          <w:lang w:bidi="en-US"/>
        </w:rPr>
        <w:t xml:space="preserve"> </w:t>
      </w:r>
      <w:r w:rsidRPr="00BD4F30">
        <w:rPr>
          <w:rFonts w:ascii="Courier New" w:hAnsi="Courier New" w:cs="Courier New"/>
          <w:sz w:val="20"/>
          <w:szCs w:val="20"/>
          <w:lang w:bidi="en-US"/>
        </w:rPr>
        <w:t xml:space="preserve">Base </w:t>
      </w:r>
      <w:proofErr w:type="gramStart"/>
      <w:r w:rsidRPr="00BD4F30">
        <w:rPr>
          <w:rFonts w:ascii="Courier New" w:hAnsi="Courier New" w:cs="Courier New"/>
          <w:sz w:val="20"/>
          <w:szCs w:val="20"/>
          <w:lang w:bidi="en-US"/>
        </w:rPr>
        <w:t>{ }</w:t>
      </w:r>
      <w:proofErr w:type="gramEnd"/>
      <w:r w:rsidRPr="00BD4F30">
        <w:rPr>
          <w:rFonts w:ascii="Courier New" w:hAnsi="Courier New" w:cs="Courier New"/>
          <w:sz w:val="20"/>
          <w:szCs w:val="20"/>
          <w:lang w:bidi="en-US"/>
        </w:rPr>
        <w:t>;</w:t>
      </w:r>
    </w:p>
    <w:p w14:paraId="75802D7F" w14:textId="77777777" w:rsidR="00B56F90" w:rsidRDefault="00B56F90" w:rsidP="00B609E3">
      <w:pPr>
        <w:rPr>
          <w:lang w:bidi="en-US"/>
        </w:rPr>
      </w:pPr>
    </w:p>
    <w:p w14:paraId="7A340914" w14:textId="110B31BF" w:rsidR="00804A82" w:rsidRDefault="00B609E3" w:rsidP="00B609E3">
      <w:pPr>
        <w:rPr>
          <w:lang w:bidi="en-US"/>
        </w:rPr>
      </w:pPr>
      <w:r>
        <w:rPr>
          <w:lang w:bidi="en-US"/>
        </w:rPr>
        <w:t xml:space="preserve">Where </w:t>
      </w:r>
      <w:r w:rsidR="00222BAB">
        <w:rPr>
          <w:lang w:bidi="en-US"/>
        </w:rPr>
        <w:t xml:space="preserve">a </w:t>
      </w:r>
      <w:r w:rsidRPr="00BD4F30">
        <w:rPr>
          <w:rFonts w:ascii="Courier New" w:hAnsi="Courier New" w:cs="Courier New"/>
          <w:sz w:val="20"/>
          <w:szCs w:val="20"/>
          <w:lang w:bidi="en-US"/>
        </w:rPr>
        <w:t xml:space="preserve">Base </w:t>
      </w:r>
      <w:r>
        <w:rPr>
          <w:lang w:bidi="en-US"/>
        </w:rPr>
        <w:t xml:space="preserve">pointer needs to be converted to </w:t>
      </w:r>
      <w:r w:rsidRPr="00BD4F30">
        <w:rPr>
          <w:rFonts w:ascii="Courier New" w:hAnsi="Courier New" w:cs="Courier New"/>
          <w:sz w:val="20"/>
          <w:szCs w:val="20"/>
          <w:lang w:bidi="en-US"/>
        </w:rPr>
        <w:t>Derived</w:t>
      </w:r>
      <w:r>
        <w:rPr>
          <w:lang w:bidi="en-US"/>
        </w:rPr>
        <w:t xml:space="preserve"> pointer, </w:t>
      </w:r>
      <w:proofErr w:type="spellStart"/>
      <w:r w:rsidRPr="00BD4F30">
        <w:rPr>
          <w:rFonts w:ascii="Courier New" w:hAnsi="Courier New" w:cs="Courier New"/>
          <w:sz w:val="20"/>
          <w:szCs w:val="20"/>
          <w:lang w:bidi="en-US"/>
        </w:rPr>
        <w:t>d</w:t>
      </w:r>
      <w:r w:rsidR="00222BAB" w:rsidRPr="00BD4F30">
        <w:rPr>
          <w:rFonts w:ascii="Courier New" w:hAnsi="Courier New" w:cs="Courier New"/>
          <w:sz w:val="20"/>
          <w:szCs w:val="20"/>
          <w:lang w:bidi="en-US"/>
        </w:rPr>
        <w:t>ynamic_cast</w:t>
      </w:r>
      <w:proofErr w:type="spellEnd"/>
      <w:r w:rsidR="00B05968">
        <w:rPr>
          <w:lang w:bidi="en-US"/>
        </w:rPr>
        <w:t xml:space="preserve"> will check</w:t>
      </w:r>
      <w:r w:rsidR="00222BAB">
        <w:rPr>
          <w:lang w:bidi="en-US"/>
        </w:rPr>
        <w:t xml:space="preserve"> at runtime that the pointer is </w:t>
      </w:r>
      <w:r w:rsidR="00752220">
        <w:rPr>
          <w:lang w:bidi="en-US"/>
        </w:rPr>
        <w:t>to an object of the correct type. If it</w:t>
      </w:r>
      <w:r w:rsidR="005325A3">
        <w:rPr>
          <w:lang w:bidi="en-US"/>
        </w:rPr>
        <w:t>’</w:t>
      </w:r>
      <w:r w:rsidR="00752220">
        <w:rPr>
          <w:lang w:bidi="en-US"/>
        </w:rPr>
        <w:t xml:space="preserve">s not, either </w:t>
      </w:r>
      <w:proofErr w:type="spellStart"/>
      <w:r w:rsidR="009360BA" w:rsidRPr="00BD4F30">
        <w:rPr>
          <w:rFonts w:ascii="Courier New" w:hAnsi="Courier New" w:cs="Courier New"/>
          <w:sz w:val="20"/>
          <w:szCs w:val="20"/>
          <w:lang w:bidi="en-US"/>
        </w:rPr>
        <w:t>nullptr</w:t>
      </w:r>
      <w:proofErr w:type="spellEnd"/>
      <w:r w:rsidR="00752220">
        <w:rPr>
          <w:lang w:bidi="en-US"/>
        </w:rPr>
        <w:t xml:space="preserve"> will be returned, or an error exception thrown</w:t>
      </w:r>
      <w:r w:rsidR="00B05968">
        <w:rPr>
          <w:lang w:bidi="en-US"/>
        </w:rPr>
        <w:t>.</w:t>
      </w:r>
    </w:p>
    <w:p w14:paraId="394D37E1" w14:textId="77777777" w:rsidR="004B1E5B" w:rsidRDefault="004B1E5B" w:rsidP="004B1E5B">
      <w:pPr>
        <w:rPr>
          <w:rFonts w:ascii="Helvetica" w:hAnsi="Helvetica"/>
          <w:color w:val="000000"/>
          <w:sz w:val="18"/>
          <w:szCs w:val="18"/>
        </w:rPr>
      </w:pPr>
    </w:p>
    <w:p w14:paraId="62659711" w14:textId="77777777" w:rsidR="00D57067" w:rsidRDefault="004B1E5B" w:rsidP="004B1E5B">
      <w:pPr>
        <w:rPr>
          <w:ins w:id="739" w:author="Stephen Michell" w:date="2020-06-22T14:11:00Z"/>
          <w:rFonts w:ascii="Helvetica" w:hAnsi="Helvetica"/>
          <w:color w:val="000000"/>
          <w:sz w:val="18"/>
          <w:szCs w:val="18"/>
        </w:rPr>
      </w:pPr>
      <w:commentRangeStart w:id="740"/>
      <w:commentRangeStart w:id="741"/>
      <w:r>
        <w:rPr>
          <w:rFonts w:ascii="Helvetica" w:hAnsi="Helvetica"/>
          <w:color w:val="000000"/>
          <w:sz w:val="18"/>
          <w:szCs w:val="18"/>
        </w:rPr>
        <w:t xml:space="preserve">C++ Dynamic cast and the use of it during construction and deconstruction needs further exposition. </w:t>
      </w:r>
      <w:proofErr w:type="gramStart"/>
      <w:r>
        <w:rPr>
          <w:rFonts w:ascii="Helvetica" w:hAnsi="Helvetica"/>
          <w:color w:val="000000"/>
          <w:sz w:val="18"/>
          <w:szCs w:val="18"/>
        </w:rPr>
        <w:t xml:space="preserve">The </w:t>
      </w:r>
      <w:r w:rsidRPr="00BD4F30">
        <w:rPr>
          <w:rFonts w:ascii="Courier" w:hAnsi="Courier"/>
          <w:color w:val="000000"/>
          <w:sz w:val="18"/>
          <w:szCs w:val="18"/>
        </w:rPr>
        <w:t>this</w:t>
      </w:r>
      <w:proofErr w:type="gramEnd"/>
      <w:r>
        <w:rPr>
          <w:rFonts w:ascii="Helvetica" w:hAnsi="Helvetica"/>
          <w:color w:val="000000"/>
          <w:sz w:val="18"/>
          <w:szCs w:val="18"/>
        </w:rPr>
        <w:t xml:space="preserve"> pointer type can have surprising effects.</w:t>
      </w:r>
      <w:commentRangeEnd w:id="740"/>
      <w:r>
        <w:rPr>
          <w:rStyle w:val="CommentReference"/>
        </w:rPr>
        <w:commentReference w:id="740"/>
      </w:r>
      <w:commentRangeEnd w:id="741"/>
    </w:p>
    <w:p w14:paraId="6E614954" w14:textId="77777777" w:rsidR="004B1E5B" w:rsidRDefault="00D57067" w:rsidP="004B1E5B">
      <w:pPr>
        <w:rPr>
          <w:rFonts w:ascii="Helvetica" w:hAnsi="Helvetica"/>
          <w:color w:val="000000"/>
          <w:sz w:val="18"/>
          <w:szCs w:val="18"/>
        </w:rPr>
      </w:pPr>
      <w:ins w:id="742" w:author="Stephen Michell" w:date="2020-06-22T14:11:00Z">
        <w:r>
          <w:rPr>
            <w:rFonts w:ascii="Helvetica" w:hAnsi="Helvetica"/>
            <w:color w:val="000000"/>
            <w:sz w:val="18"/>
            <w:szCs w:val="18"/>
          </w:rPr>
          <w:t xml:space="preserve">AI </w:t>
        </w:r>
      </w:ins>
      <w:ins w:id="743" w:author="Stephen Michell" w:date="2020-06-22T14:13:00Z">
        <w:r>
          <w:rPr>
            <w:rFonts w:ascii="Helvetica" w:hAnsi="Helvetica"/>
            <w:color w:val="000000"/>
            <w:sz w:val="18"/>
            <w:szCs w:val="18"/>
          </w:rPr>
          <w:t>–</w:t>
        </w:r>
      </w:ins>
      <w:ins w:id="744" w:author="Stephen Michell" w:date="2020-06-22T14:11:00Z">
        <w:r>
          <w:rPr>
            <w:rFonts w:ascii="Helvetica" w:hAnsi="Helvetica"/>
            <w:color w:val="000000"/>
            <w:sz w:val="18"/>
            <w:szCs w:val="18"/>
          </w:rPr>
          <w:t xml:space="preserve"> </w:t>
        </w:r>
      </w:ins>
      <w:ins w:id="745" w:author="Stephen Michell" w:date="2020-06-22T14:13:00Z">
        <w:r>
          <w:rPr>
            <w:rFonts w:ascii="Helvetica" w:hAnsi="Helvetica"/>
            <w:color w:val="000000"/>
            <w:sz w:val="18"/>
            <w:szCs w:val="18"/>
          </w:rPr>
          <w:t>Paul, Richard to review</w:t>
        </w:r>
      </w:ins>
      <w:ins w:id="746" w:author="Stephen Michell" w:date="2020-06-22T14:11:00Z">
        <w:r>
          <w:rPr>
            <w:rFonts w:ascii="Helvetica" w:hAnsi="Helvetica"/>
            <w:color w:val="000000"/>
            <w:sz w:val="18"/>
            <w:szCs w:val="18"/>
          </w:rPr>
          <w:t xml:space="preserve"> </w:t>
        </w:r>
      </w:ins>
      <w:ins w:id="747" w:author="Stephen Michell" w:date="2020-06-22T14:12:00Z">
        <w:r>
          <w:rPr>
            <w:rFonts w:ascii="Helvetica" w:hAnsi="Helvetica"/>
            <w:color w:val="000000"/>
            <w:sz w:val="18"/>
            <w:szCs w:val="18"/>
          </w:rPr>
          <w:t>– Writeup about incomplete objects before or after their lifetime and related to translation units.</w:t>
        </w:r>
      </w:ins>
      <w:r w:rsidR="004B1E5B">
        <w:rPr>
          <w:rStyle w:val="CommentReference"/>
        </w:rPr>
        <w:commentReference w:id="741"/>
      </w:r>
    </w:p>
    <w:p w14:paraId="254719C6" w14:textId="77777777" w:rsidR="004B1E5B" w:rsidRDefault="004B1E5B" w:rsidP="004B1E5B">
      <w:pPr>
        <w:rPr>
          <w:rFonts w:ascii="Helvetica" w:hAnsi="Helvetica"/>
          <w:color w:val="000000"/>
          <w:sz w:val="18"/>
          <w:szCs w:val="18"/>
        </w:rPr>
      </w:pPr>
    </w:p>
    <w:p w14:paraId="33B476F4" w14:textId="77777777" w:rsidR="004B1E5B" w:rsidRDefault="004B1E5B" w:rsidP="00B609E3">
      <w:pPr>
        <w:rPr>
          <w:lang w:bidi="en-US"/>
        </w:rPr>
      </w:pPr>
    </w:p>
    <w:p w14:paraId="2D44470F" w14:textId="77777777" w:rsidR="00804A82" w:rsidRDefault="00804A82" w:rsidP="00B609E3">
      <w:pPr>
        <w:rPr>
          <w:lang w:bidi="en-US"/>
        </w:rPr>
      </w:pPr>
    </w:p>
    <w:p w14:paraId="2F66CAD0" w14:textId="77777777" w:rsidR="00947CA8" w:rsidRPr="00793342" w:rsidRDefault="00947CA8" w:rsidP="00947CA8">
      <w:pPr>
        <w:rPr>
          <w:lang w:bidi="en-US"/>
        </w:rPr>
      </w:pPr>
      <w:r w:rsidRPr="00793342">
        <w:rPr>
          <w:lang w:bidi="en-US"/>
        </w:rPr>
        <w:t xml:space="preserve">Pointer casts to a more strictly aligned pointer type </w:t>
      </w:r>
      <w:r w:rsidR="00B7558A" w:rsidRPr="00793342">
        <w:rPr>
          <w:lang w:bidi="en-US"/>
        </w:rPr>
        <w:t>is undefined behaviour.</w:t>
      </w:r>
    </w:p>
    <w:p w14:paraId="157F6887" w14:textId="77777777" w:rsidR="00022749" w:rsidRPr="00DE1416" w:rsidRDefault="00022749" w:rsidP="00B609E3">
      <w:pPr>
        <w:rPr>
          <w:lang w:bidi="en-US"/>
        </w:rPr>
      </w:pPr>
    </w:p>
    <w:p w14:paraId="53D9CA26" w14:textId="56C8930C" w:rsidR="00752220" w:rsidRPr="00793342" w:rsidRDefault="004601BE" w:rsidP="00DF3AFD">
      <w:pPr>
        <w:rPr>
          <w:lang w:bidi="en-US"/>
        </w:rPr>
      </w:pPr>
      <w:proofErr w:type="spellStart"/>
      <w:r>
        <w:rPr>
          <w:rStyle w:val="Code"/>
        </w:rPr>
        <w:t>r</w:t>
      </w:r>
      <w:r w:rsidRPr="001C7B67">
        <w:rPr>
          <w:rStyle w:val="Code"/>
        </w:rPr>
        <w:t>einterpret</w:t>
      </w:r>
      <w:r w:rsidR="00804A82" w:rsidRPr="001C7B67">
        <w:rPr>
          <w:rStyle w:val="Code"/>
        </w:rPr>
        <w:t>_cast</w:t>
      </w:r>
      <w:proofErr w:type="spellEnd"/>
      <w:r w:rsidR="00804A82" w:rsidRPr="00793342">
        <w:rPr>
          <w:lang w:bidi="en-US"/>
        </w:rPr>
        <w:t xml:space="preserve"> for pointer-interconvertible on objects (see clause 6.9.2 of IS 14882) </w:t>
      </w:r>
    </w:p>
    <w:p w14:paraId="652CFC1A" w14:textId="67BE1D4E" w:rsidR="00022749" w:rsidRPr="00793342" w:rsidRDefault="00022749" w:rsidP="00793342">
      <w:pPr>
        <w:rPr>
          <w:lang w:bidi="en-US"/>
        </w:rPr>
      </w:pPr>
      <w:r w:rsidRPr="00793342">
        <w:rPr>
          <w:lang w:bidi="en-US"/>
        </w:rPr>
        <w:t xml:space="preserve">C++ permits </w:t>
      </w:r>
      <w:proofErr w:type="spellStart"/>
      <w:r w:rsidR="004601BE">
        <w:rPr>
          <w:rStyle w:val="Code"/>
        </w:rPr>
        <w:t>r</w:t>
      </w:r>
      <w:r w:rsidR="004601BE" w:rsidRPr="004A4277">
        <w:rPr>
          <w:rStyle w:val="Code"/>
        </w:rPr>
        <w:t>einterpret_cast</w:t>
      </w:r>
      <w:proofErr w:type="spellEnd"/>
      <w:r w:rsidRPr="00793342">
        <w:rPr>
          <w:lang w:bidi="en-US"/>
        </w:rPr>
        <w:t xml:space="preserve"> to be used to convert a pointer to an object, a, to a pointer to another object, b, only in specific restricted circumstances, i.e., when</w:t>
      </w:r>
    </w:p>
    <w:p w14:paraId="09D06BA8" w14:textId="77777777" w:rsidR="00022749" w:rsidRPr="00793342" w:rsidRDefault="00022749" w:rsidP="00793342">
      <w:pPr>
        <w:pStyle w:val="ListParagraph"/>
        <w:numPr>
          <w:ilvl w:val="0"/>
          <w:numId w:val="27"/>
        </w:numPr>
        <w:tabs>
          <w:tab w:val="left" w:pos="6210"/>
        </w:tabs>
      </w:pPr>
      <w:r w:rsidRPr="00793342">
        <w:t>a and b are the same object,</w:t>
      </w:r>
    </w:p>
    <w:p w14:paraId="1BBEC953" w14:textId="77777777" w:rsidR="00022749" w:rsidRPr="00793342" w:rsidRDefault="00022749" w:rsidP="00793342">
      <w:pPr>
        <w:pStyle w:val="ListParagraph"/>
        <w:numPr>
          <w:ilvl w:val="0"/>
          <w:numId w:val="27"/>
        </w:numPr>
        <w:tabs>
          <w:tab w:val="left" w:pos="6210"/>
        </w:tabs>
      </w:pPr>
      <w:r w:rsidRPr="00793342">
        <w:t>either a or b is a standard-layout union object and the other is a non-static data member of that object,</w:t>
      </w:r>
    </w:p>
    <w:p w14:paraId="013E3EF6" w14:textId="2CCC1082" w:rsidR="00022749" w:rsidRPr="00BD4F30" w:rsidRDefault="00022749" w:rsidP="00022749">
      <w:pPr>
        <w:numPr>
          <w:ilvl w:val="1"/>
          <w:numId w:val="67"/>
        </w:numPr>
        <w:shd w:val="clear" w:color="auto" w:fill="FFFFFF"/>
        <w:spacing w:before="100" w:beforeAutospacing="1" w:after="100" w:afterAutospacing="1"/>
        <w:rPr>
          <w:rFonts w:asciiTheme="minorHAnsi" w:hAnsiTheme="minorHAnsi" w:cstheme="minorHAnsi"/>
          <w:color w:val="000000"/>
          <w:sz w:val="22"/>
          <w:szCs w:val="22"/>
        </w:rPr>
      </w:pPr>
      <w:r w:rsidRPr="00793342">
        <w:rPr>
          <w:color w:val="000000"/>
        </w:rPr>
        <w:t>Examples:</w:t>
      </w:r>
      <w:r w:rsidRPr="00BD4F30">
        <w:rPr>
          <w:rFonts w:asciiTheme="minorHAnsi" w:hAnsiTheme="minorHAnsi" w:cstheme="minorHAnsi"/>
          <w:color w:val="000000"/>
          <w:sz w:val="22"/>
          <w:szCs w:val="22"/>
        </w:rPr>
        <w:br/>
      </w:r>
      <w:r w:rsidRPr="001C7B67">
        <w:rPr>
          <w:rStyle w:val="Code"/>
        </w:rPr>
        <w:t xml:space="preserve">union </w:t>
      </w:r>
      <w:r w:rsidR="001C7B67">
        <w:rPr>
          <w:rStyle w:val="Code"/>
        </w:rPr>
        <w:t xml:space="preserve">  </w:t>
      </w:r>
      <w:r w:rsidRPr="001C7B67">
        <w:rPr>
          <w:rStyle w:val="Code"/>
        </w:rPr>
        <w:t xml:space="preserve">A { </w:t>
      </w:r>
      <w:proofErr w:type="spellStart"/>
      <w:r w:rsidRPr="001C7B67">
        <w:rPr>
          <w:rStyle w:val="Code"/>
        </w:rPr>
        <w:t>int</w:t>
      </w:r>
      <w:proofErr w:type="spellEnd"/>
      <w:r w:rsidRPr="001C7B67">
        <w:rPr>
          <w:rStyle w:val="Code"/>
        </w:rPr>
        <w:t xml:space="preserve"> </w:t>
      </w:r>
      <w:proofErr w:type="spellStart"/>
      <w:r w:rsidRPr="001C7B67">
        <w:rPr>
          <w:rStyle w:val="Code"/>
        </w:rPr>
        <w:t>i</w:t>
      </w:r>
      <w:proofErr w:type="spellEnd"/>
      <w:r w:rsidRPr="001C7B67">
        <w:rPr>
          <w:rStyle w:val="Code"/>
        </w:rPr>
        <w:t xml:space="preserve">; </w:t>
      </w:r>
      <w:proofErr w:type="spellStart"/>
      <w:r w:rsidRPr="001C7B67">
        <w:rPr>
          <w:rStyle w:val="Code"/>
        </w:rPr>
        <w:t>double d</w:t>
      </w:r>
      <w:proofErr w:type="spellEnd"/>
      <w:r w:rsidRPr="001C7B67">
        <w:rPr>
          <w:rStyle w:val="Code"/>
        </w:rPr>
        <w:t>; } a;</w:t>
      </w:r>
      <w:r w:rsidRPr="001C7B67">
        <w:rPr>
          <w:rStyle w:val="Code"/>
        </w:rPr>
        <w:br/>
      </w:r>
      <w:proofErr w:type="spellStart"/>
      <w:r w:rsidRPr="001C7B67">
        <w:rPr>
          <w:rStyle w:val="Code"/>
        </w:rPr>
        <w:t>int</w:t>
      </w:r>
      <w:proofErr w:type="spellEnd"/>
      <w:r w:rsidRPr="001C7B67">
        <w:rPr>
          <w:rStyle w:val="Code"/>
        </w:rPr>
        <w:t xml:space="preserve">* </w:t>
      </w:r>
      <w:r w:rsidR="001C7B67">
        <w:rPr>
          <w:rStyle w:val="Code"/>
        </w:rPr>
        <w:t xml:space="preserve">   </w:t>
      </w:r>
      <w:proofErr w:type="spellStart"/>
      <w:r w:rsidRPr="001C7B67">
        <w:rPr>
          <w:rStyle w:val="Code"/>
        </w:rPr>
        <w:t>iptr</w:t>
      </w:r>
      <w:proofErr w:type="spellEnd"/>
      <w:r w:rsidRPr="001C7B67">
        <w:rPr>
          <w:rStyle w:val="Code"/>
        </w:rPr>
        <w:t xml:space="preserve"> </w:t>
      </w:r>
      <w:r w:rsidR="001C7B67">
        <w:rPr>
          <w:rStyle w:val="Code"/>
        </w:rPr>
        <w:t xml:space="preserve"> </w:t>
      </w:r>
      <w:r w:rsidRPr="001C7B67">
        <w:rPr>
          <w:rStyle w:val="Code"/>
        </w:rPr>
        <w:t xml:space="preserve">= </w:t>
      </w:r>
      <w:proofErr w:type="spellStart"/>
      <w:r w:rsidRPr="001C7B67">
        <w:rPr>
          <w:rStyle w:val="Code"/>
        </w:rPr>
        <w:t>reinterpret_cast</w:t>
      </w:r>
      <w:proofErr w:type="spellEnd"/>
      <w:r w:rsidRPr="001C7B67">
        <w:rPr>
          <w:rStyle w:val="Code"/>
        </w:rPr>
        <w:t>&lt;</w:t>
      </w:r>
      <w:proofErr w:type="spellStart"/>
      <w:r w:rsidRPr="001C7B67">
        <w:rPr>
          <w:rStyle w:val="Code"/>
        </w:rPr>
        <w:t>int</w:t>
      </w:r>
      <w:proofErr w:type="spellEnd"/>
      <w:r w:rsidRPr="001C7B67">
        <w:rPr>
          <w:rStyle w:val="Code"/>
        </w:rPr>
        <w:t>*&gt;(&amp;a);</w:t>
      </w:r>
      <w:r w:rsidRPr="001C7B67">
        <w:rPr>
          <w:rStyle w:val="Code"/>
        </w:rPr>
        <w:br/>
        <w:t xml:space="preserve">double* </w:t>
      </w:r>
      <w:proofErr w:type="spellStart"/>
      <w:r w:rsidRPr="001C7B67">
        <w:rPr>
          <w:rStyle w:val="Code"/>
        </w:rPr>
        <w:t>dptr</w:t>
      </w:r>
      <w:proofErr w:type="spellEnd"/>
      <w:r w:rsidR="001C7B67">
        <w:rPr>
          <w:rStyle w:val="Code"/>
        </w:rPr>
        <w:t xml:space="preserve"> </w:t>
      </w:r>
      <w:r w:rsidRPr="001C7B67">
        <w:rPr>
          <w:rStyle w:val="Code"/>
        </w:rPr>
        <w:t xml:space="preserve"> = </w:t>
      </w:r>
      <w:proofErr w:type="spellStart"/>
      <w:r w:rsidRPr="001C7B67">
        <w:rPr>
          <w:rStyle w:val="Code"/>
        </w:rPr>
        <w:t>reinterpret_cast</w:t>
      </w:r>
      <w:proofErr w:type="spellEnd"/>
      <w:r w:rsidRPr="001C7B67">
        <w:rPr>
          <w:rStyle w:val="Code"/>
        </w:rPr>
        <w:t>&lt;double*&gt;(&amp;a);</w:t>
      </w:r>
      <w:r w:rsidRPr="001C7B67">
        <w:rPr>
          <w:rStyle w:val="Code"/>
        </w:rPr>
        <w:br/>
        <w:t xml:space="preserve">A* </w:t>
      </w:r>
      <w:r w:rsidR="001C7B67">
        <w:rPr>
          <w:rStyle w:val="Code"/>
        </w:rPr>
        <w:t xml:space="preserve">     </w:t>
      </w:r>
      <w:r w:rsidRPr="001C7B67">
        <w:rPr>
          <w:rStyle w:val="Code"/>
        </w:rPr>
        <w:t xml:space="preserve">uptr1 = </w:t>
      </w:r>
      <w:proofErr w:type="spellStart"/>
      <w:r w:rsidRPr="001C7B67">
        <w:rPr>
          <w:rStyle w:val="Code"/>
        </w:rPr>
        <w:t>reinterpret_cast</w:t>
      </w:r>
      <w:proofErr w:type="spellEnd"/>
      <w:r w:rsidRPr="001C7B67">
        <w:rPr>
          <w:rStyle w:val="Code"/>
        </w:rPr>
        <w:t>&lt;A*&gt;(</w:t>
      </w:r>
      <w:proofErr w:type="spellStart"/>
      <w:r w:rsidRPr="001C7B67">
        <w:rPr>
          <w:rStyle w:val="Code"/>
        </w:rPr>
        <w:t>iptr</w:t>
      </w:r>
      <w:proofErr w:type="spellEnd"/>
      <w:r w:rsidRPr="001C7B67">
        <w:rPr>
          <w:rStyle w:val="Code"/>
        </w:rPr>
        <w:t>);</w:t>
      </w:r>
      <w:r w:rsidRPr="001C7B67">
        <w:rPr>
          <w:rStyle w:val="Code"/>
        </w:rPr>
        <w:br/>
        <w:t xml:space="preserve">A* </w:t>
      </w:r>
      <w:r w:rsidR="001C7B67">
        <w:rPr>
          <w:rStyle w:val="Code"/>
        </w:rPr>
        <w:t xml:space="preserve">     </w:t>
      </w:r>
      <w:r w:rsidRPr="001C7B67">
        <w:rPr>
          <w:rStyle w:val="Code"/>
        </w:rPr>
        <w:t xml:space="preserve">uptr2 = </w:t>
      </w:r>
      <w:proofErr w:type="spellStart"/>
      <w:r w:rsidRPr="001C7B67">
        <w:rPr>
          <w:rStyle w:val="Code"/>
        </w:rPr>
        <w:t>reinterpret_cast</w:t>
      </w:r>
      <w:proofErr w:type="spellEnd"/>
      <w:r w:rsidRPr="001C7B67">
        <w:rPr>
          <w:rStyle w:val="Code"/>
        </w:rPr>
        <w:t>&lt;A*&gt;(</w:t>
      </w:r>
      <w:proofErr w:type="spellStart"/>
      <w:r w:rsidRPr="001C7B67">
        <w:rPr>
          <w:rStyle w:val="Code"/>
        </w:rPr>
        <w:t>dptr</w:t>
      </w:r>
      <w:proofErr w:type="spellEnd"/>
      <w:r w:rsidRPr="001C7B67">
        <w:rPr>
          <w:rStyle w:val="Code"/>
        </w:rPr>
        <w:t>);</w:t>
      </w:r>
    </w:p>
    <w:p w14:paraId="4C02139F" w14:textId="77777777" w:rsidR="00022749" w:rsidRPr="00793342" w:rsidRDefault="00022749" w:rsidP="001C7B67">
      <w:pPr>
        <w:pStyle w:val="ListParagraph"/>
        <w:numPr>
          <w:ilvl w:val="0"/>
          <w:numId w:val="27"/>
        </w:numPr>
        <w:tabs>
          <w:tab w:val="left" w:pos="6210"/>
        </w:tabs>
      </w:pPr>
      <w:r w:rsidRPr="00793342">
        <w:t>either a or b is a standard-layout class object and the other is the first non-static data member of that object,</w:t>
      </w:r>
    </w:p>
    <w:p w14:paraId="06B793B5" w14:textId="77777777" w:rsidR="00022749" w:rsidRPr="001C7B67" w:rsidRDefault="00022749" w:rsidP="00022749">
      <w:pPr>
        <w:numPr>
          <w:ilvl w:val="1"/>
          <w:numId w:val="67"/>
        </w:numPr>
        <w:shd w:val="clear" w:color="auto" w:fill="FFFFFF"/>
        <w:spacing w:before="100" w:beforeAutospacing="1" w:after="100" w:afterAutospacing="1"/>
        <w:rPr>
          <w:rStyle w:val="Code"/>
        </w:rPr>
      </w:pPr>
      <w:r w:rsidRPr="00793342">
        <w:rPr>
          <w:color w:val="000000"/>
        </w:rPr>
        <w:t>Examples:</w:t>
      </w:r>
      <w:r w:rsidRPr="00BD4F30">
        <w:rPr>
          <w:rFonts w:asciiTheme="minorHAnsi" w:hAnsiTheme="minorHAnsi" w:cstheme="minorHAnsi"/>
          <w:color w:val="000000"/>
          <w:sz w:val="22"/>
          <w:szCs w:val="22"/>
        </w:rPr>
        <w:br/>
      </w:r>
      <w:r w:rsidRPr="001C7B67">
        <w:rPr>
          <w:rStyle w:val="Code"/>
        </w:rPr>
        <w:t xml:space="preserve">struct B </w:t>
      </w:r>
      <w:proofErr w:type="gramStart"/>
      <w:r w:rsidRPr="001C7B67">
        <w:rPr>
          <w:rStyle w:val="Code"/>
        </w:rPr>
        <w:t xml:space="preserve">{ </w:t>
      </w:r>
      <w:proofErr w:type="spellStart"/>
      <w:r w:rsidRPr="001C7B67">
        <w:rPr>
          <w:rStyle w:val="Code"/>
        </w:rPr>
        <w:t>int</w:t>
      </w:r>
      <w:proofErr w:type="spellEnd"/>
      <w:proofErr w:type="gramEnd"/>
      <w:r w:rsidRPr="001C7B67">
        <w:rPr>
          <w:rStyle w:val="Code"/>
        </w:rPr>
        <w:t xml:space="preserve"> </w:t>
      </w:r>
      <w:proofErr w:type="spellStart"/>
      <w:r w:rsidRPr="001C7B67">
        <w:rPr>
          <w:rStyle w:val="Code"/>
        </w:rPr>
        <w:t>i</w:t>
      </w:r>
      <w:proofErr w:type="spellEnd"/>
      <w:r w:rsidRPr="001C7B67">
        <w:rPr>
          <w:rStyle w:val="Code"/>
        </w:rPr>
        <w:t xml:space="preserve">; </w:t>
      </w:r>
      <w:proofErr w:type="spellStart"/>
      <w:r w:rsidRPr="001C7B67">
        <w:rPr>
          <w:rStyle w:val="Code"/>
        </w:rPr>
        <w:t>double d</w:t>
      </w:r>
      <w:proofErr w:type="spellEnd"/>
      <w:r w:rsidRPr="001C7B67">
        <w:rPr>
          <w:rStyle w:val="Code"/>
        </w:rPr>
        <w:t>; } b;</w:t>
      </w:r>
      <w:r w:rsidRPr="001C7B67">
        <w:rPr>
          <w:rStyle w:val="Code"/>
        </w:rPr>
        <w:br/>
      </w:r>
      <w:proofErr w:type="spellStart"/>
      <w:r w:rsidRPr="001C7B67">
        <w:rPr>
          <w:rStyle w:val="Code"/>
        </w:rPr>
        <w:lastRenderedPageBreak/>
        <w:t>int</w:t>
      </w:r>
      <w:proofErr w:type="spellEnd"/>
      <w:r w:rsidRPr="001C7B67">
        <w:rPr>
          <w:rStyle w:val="Code"/>
        </w:rPr>
        <w:t xml:space="preserve">* </w:t>
      </w:r>
      <w:proofErr w:type="spellStart"/>
      <w:r w:rsidRPr="001C7B67">
        <w:rPr>
          <w:rStyle w:val="Code"/>
        </w:rPr>
        <w:t>iptr</w:t>
      </w:r>
      <w:proofErr w:type="spellEnd"/>
      <w:r w:rsidRPr="001C7B67">
        <w:rPr>
          <w:rStyle w:val="Code"/>
        </w:rPr>
        <w:t xml:space="preserve"> = </w:t>
      </w:r>
      <w:proofErr w:type="spellStart"/>
      <w:r w:rsidRPr="001C7B67">
        <w:rPr>
          <w:rStyle w:val="Code"/>
        </w:rPr>
        <w:t>reinterpret_cast</w:t>
      </w:r>
      <w:proofErr w:type="spellEnd"/>
      <w:r w:rsidRPr="001C7B67">
        <w:rPr>
          <w:rStyle w:val="Code"/>
        </w:rPr>
        <w:t>&lt;</w:t>
      </w:r>
      <w:proofErr w:type="spellStart"/>
      <w:r w:rsidRPr="001C7B67">
        <w:rPr>
          <w:rStyle w:val="Code"/>
        </w:rPr>
        <w:t>int</w:t>
      </w:r>
      <w:proofErr w:type="spellEnd"/>
      <w:r w:rsidRPr="001C7B67">
        <w:rPr>
          <w:rStyle w:val="Code"/>
        </w:rPr>
        <w:t>*&gt;(&amp;b);</w:t>
      </w:r>
      <w:r w:rsidRPr="001C7B67">
        <w:rPr>
          <w:rStyle w:val="Code"/>
        </w:rPr>
        <w:br/>
        <w:t xml:space="preserve">B* </w:t>
      </w:r>
      <w:proofErr w:type="spellStart"/>
      <w:r w:rsidRPr="001C7B67">
        <w:rPr>
          <w:rStyle w:val="Code"/>
        </w:rPr>
        <w:t>bptr</w:t>
      </w:r>
      <w:proofErr w:type="spellEnd"/>
      <w:r w:rsidRPr="001C7B67">
        <w:rPr>
          <w:rStyle w:val="Code"/>
        </w:rPr>
        <w:t xml:space="preserve"> = </w:t>
      </w:r>
      <w:proofErr w:type="spellStart"/>
      <w:r w:rsidRPr="001C7B67">
        <w:rPr>
          <w:rStyle w:val="Code"/>
        </w:rPr>
        <w:t>reinterpret_cast</w:t>
      </w:r>
      <w:proofErr w:type="spellEnd"/>
      <w:r w:rsidRPr="001C7B67">
        <w:rPr>
          <w:rStyle w:val="Code"/>
        </w:rPr>
        <w:t>&lt;B*&gt;(</w:t>
      </w:r>
      <w:proofErr w:type="spellStart"/>
      <w:r w:rsidRPr="001C7B67">
        <w:rPr>
          <w:rStyle w:val="Code"/>
        </w:rPr>
        <w:t>iptr</w:t>
      </w:r>
      <w:proofErr w:type="spellEnd"/>
      <w:r w:rsidRPr="001C7B67">
        <w:rPr>
          <w:rStyle w:val="Code"/>
        </w:rPr>
        <w:t>);</w:t>
      </w:r>
    </w:p>
    <w:p w14:paraId="4BAA36A2" w14:textId="77777777" w:rsidR="00022749" w:rsidRPr="00793342" w:rsidRDefault="00022749" w:rsidP="00022749">
      <w:pPr>
        <w:numPr>
          <w:ilvl w:val="0"/>
          <w:numId w:val="67"/>
        </w:numPr>
        <w:shd w:val="clear" w:color="auto" w:fill="FFFFFF"/>
        <w:spacing w:before="100" w:beforeAutospacing="1" w:after="100" w:afterAutospacing="1"/>
      </w:pPr>
      <w:r w:rsidRPr="00793342">
        <w:t xml:space="preserve">either a or b is a standard-layout class object with no non-static data members and the other is the first base class </w:t>
      </w:r>
      <w:proofErr w:type="spellStart"/>
      <w:r w:rsidRPr="00793342">
        <w:t>subobject</w:t>
      </w:r>
      <w:proofErr w:type="spellEnd"/>
      <w:r w:rsidRPr="00793342">
        <w:t xml:space="preserve"> of that object, or,</w:t>
      </w:r>
    </w:p>
    <w:p w14:paraId="5BFEC150" w14:textId="77777777" w:rsidR="00022749" w:rsidRPr="00BD4F30" w:rsidRDefault="00022749" w:rsidP="00022749">
      <w:pPr>
        <w:numPr>
          <w:ilvl w:val="1"/>
          <w:numId w:val="67"/>
        </w:numPr>
        <w:shd w:val="clear" w:color="auto" w:fill="FFFFFF"/>
        <w:spacing w:before="100" w:beforeAutospacing="1" w:after="100" w:afterAutospacing="1"/>
        <w:rPr>
          <w:rFonts w:asciiTheme="minorHAnsi" w:hAnsiTheme="minorHAnsi" w:cstheme="minorHAnsi"/>
          <w:color w:val="000000"/>
          <w:sz w:val="22"/>
          <w:szCs w:val="22"/>
        </w:rPr>
      </w:pPr>
      <w:r w:rsidRPr="00793342">
        <w:rPr>
          <w:color w:val="000000"/>
        </w:rPr>
        <w:t>Examples</w:t>
      </w:r>
      <w:r w:rsidRPr="00BD4F30">
        <w:rPr>
          <w:rFonts w:asciiTheme="minorHAnsi" w:hAnsiTheme="minorHAnsi" w:cstheme="minorHAnsi"/>
          <w:color w:val="000000"/>
          <w:sz w:val="22"/>
          <w:szCs w:val="22"/>
        </w:rPr>
        <w:t>:</w:t>
      </w:r>
      <w:r w:rsidRPr="00BD4F30">
        <w:rPr>
          <w:rFonts w:asciiTheme="minorHAnsi" w:hAnsiTheme="minorHAnsi" w:cstheme="minorHAnsi"/>
          <w:color w:val="000000"/>
          <w:sz w:val="22"/>
          <w:szCs w:val="22"/>
        </w:rPr>
        <w:br/>
      </w:r>
      <w:r w:rsidRPr="001C7B67">
        <w:rPr>
          <w:rStyle w:val="Code"/>
        </w:rPr>
        <w:t xml:space="preserve">struct A </w:t>
      </w:r>
      <w:proofErr w:type="gramStart"/>
      <w:r w:rsidRPr="001C7B67">
        <w:rPr>
          <w:rStyle w:val="Code"/>
        </w:rPr>
        <w:t xml:space="preserve">{ </w:t>
      </w:r>
      <w:proofErr w:type="spellStart"/>
      <w:r w:rsidRPr="001C7B67">
        <w:rPr>
          <w:rStyle w:val="Code"/>
        </w:rPr>
        <w:t>double</w:t>
      </w:r>
      <w:proofErr w:type="gramEnd"/>
      <w:r w:rsidRPr="001C7B67">
        <w:rPr>
          <w:rStyle w:val="Code"/>
        </w:rPr>
        <w:t xml:space="preserve"> d</w:t>
      </w:r>
      <w:proofErr w:type="spellEnd"/>
      <w:r w:rsidRPr="001C7B67">
        <w:rPr>
          <w:rStyle w:val="Code"/>
        </w:rPr>
        <w:t>; };</w:t>
      </w:r>
      <w:r w:rsidRPr="001C7B67">
        <w:rPr>
          <w:rStyle w:val="Code"/>
        </w:rPr>
        <w:br/>
        <w:t xml:space="preserve">struct B : A { static </w:t>
      </w:r>
      <w:proofErr w:type="spellStart"/>
      <w:r w:rsidRPr="001C7B67">
        <w:rPr>
          <w:rStyle w:val="Code"/>
        </w:rPr>
        <w:t>int</w:t>
      </w:r>
      <w:proofErr w:type="spellEnd"/>
      <w:r w:rsidRPr="001C7B67">
        <w:rPr>
          <w:rStyle w:val="Code"/>
        </w:rPr>
        <w:t xml:space="preserve"> </w:t>
      </w:r>
      <w:proofErr w:type="spellStart"/>
      <w:r w:rsidRPr="001C7B67">
        <w:rPr>
          <w:rStyle w:val="Code"/>
        </w:rPr>
        <w:t>i</w:t>
      </w:r>
      <w:proofErr w:type="spellEnd"/>
      <w:r w:rsidRPr="001C7B67">
        <w:rPr>
          <w:rStyle w:val="Code"/>
        </w:rPr>
        <w:t>; } b;</w:t>
      </w:r>
      <w:r w:rsidRPr="001C7B67">
        <w:rPr>
          <w:rStyle w:val="Code"/>
        </w:rPr>
        <w:br/>
        <w:t xml:space="preserve">double* </w:t>
      </w:r>
      <w:proofErr w:type="spellStart"/>
      <w:r w:rsidRPr="001C7B67">
        <w:rPr>
          <w:rStyle w:val="Code"/>
        </w:rPr>
        <w:t>dptr</w:t>
      </w:r>
      <w:proofErr w:type="spellEnd"/>
      <w:r w:rsidRPr="001C7B67">
        <w:rPr>
          <w:rStyle w:val="Code"/>
        </w:rPr>
        <w:t xml:space="preserve"> = </w:t>
      </w:r>
      <w:proofErr w:type="spellStart"/>
      <w:r w:rsidRPr="001C7B67">
        <w:rPr>
          <w:rStyle w:val="Code"/>
        </w:rPr>
        <w:t>reinterpret_cast</w:t>
      </w:r>
      <w:proofErr w:type="spellEnd"/>
      <w:r w:rsidRPr="001C7B67">
        <w:rPr>
          <w:rStyle w:val="Code"/>
        </w:rPr>
        <w:t>&lt;double*&gt;(&amp;</w:t>
      </w:r>
      <w:proofErr w:type="spellStart"/>
      <w:r w:rsidRPr="001C7B67">
        <w:rPr>
          <w:rStyle w:val="Code"/>
        </w:rPr>
        <w:t>b.d</w:t>
      </w:r>
      <w:proofErr w:type="spellEnd"/>
      <w:r w:rsidRPr="001C7B67">
        <w:rPr>
          <w:rStyle w:val="Code"/>
        </w:rPr>
        <w:t>);</w:t>
      </w:r>
      <w:r w:rsidRPr="001C7B67">
        <w:rPr>
          <w:rStyle w:val="Code"/>
        </w:rPr>
        <w:br/>
        <w:t xml:space="preserve">B* </w:t>
      </w:r>
      <w:proofErr w:type="spellStart"/>
      <w:r w:rsidRPr="001C7B67">
        <w:rPr>
          <w:rStyle w:val="Code"/>
        </w:rPr>
        <w:t>cptr</w:t>
      </w:r>
      <w:proofErr w:type="spellEnd"/>
      <w:r w:rsidRPr="001C7B67">
        <w:rPr>
          <w:rStyle w:val="Code"/>
        </w:rPr>
        <w:t xml:space="preserve"> = </w:t>
      </w:r>
      <w:proofErr w:type="spellStart"/>
      <w:r w:rsidRPr="001C7B67">
        <w:rPr>
          <w:rStyle w:val="Code"/>
        </w:rPr>
        <w:t>reinterpret_cast</w:t>
      </w:r>
      <w:proofErr w:type="spellEnd"/>
      <w:r w:rsidRPr="001C7B67">
        <w:rPr>
          <w:rStyle w:val="Code"/>
        </w:rPr>
        <w:t>&lt;B*&gt;(</w:t>
      </w:r>
      <w:proofErr w:type="spellStart"/>
      <w:r w:rsidRPr="001C7B67">
        <w:rPr>
          <w:rStyle w:val="Code"/>
        </w:rPr>
        <w:t>dptr</w:t>
      </w:r>
      <w:proofErr w:type="spellEnd"/>
      <w:r w:rsidRPr="001C7B67">
        <w:rPr>
          <w:rStyle w:val="Code"/>
        </w:rPr>
        <w:t>);</w:t>
      </w:r>
    </w:p>
    <w:p w14:paraId="574AF972" w14:textId="77777777" w:rsidR="00022749" w:rsidRPr="00793342" w:rsidRDefault="00022749" w:rsidP="009512CD">
      <w:pPr>
        <w:pStyle w:val="ListParagraph"/>
        <w:numPr>
          <w:ilvl w:val="0"/>
          <w:numId w:val="27"/>
        </w:numPr>
        <w:tabs>
          <w:tab w:val="left" w:pos="6210"/>
        </w:tabs>
      </w:pPr>
      <w:r w:rsidRPr="00793342">
        <w:t>there exists an object c where a and c are pointer-</w:t>
      </w:r>
      <w:proofErr w:type="gramStart"/>
      <w:r w:rsidRPr="00793342">
        <w:t>interconvertible</w:t>
      </w:r>
      <w:proofErr w:type="gramEnd"/>
      <w:r w:rsidRPr="00793342">
        <w:t xml:space="preserve"> and c and b are pointer-interconvertible.</w:t>
      </w:r>
    </w:p>
    <w:p w14:paraId="72506D04" w14:textId="77777777" w:rsidR="00022749" w:rsidRPr="00BD4F30" w:rsidRDefault="00022749" w:rsidP="00022749">
      <w:pPr>
        <w:shd w:val="clear" w:color="auto" w:fill="FFFFFF"/>
        <w:spacing w:before="100" w:beforeAutospacing="1" w:after="100" w:afterAutospacing="1"/>
        <w:rPr>
          <w:rFonts w:asciiTheme="minorHAnsi" w:hAnsiTheme="minorHAnsi" w:cstheme="minorHAnsi"/>
          <w:color w:val="000000"/>
          <w:sz w:val="22"/>
          <w:szCs w:val="22"/>
        </w:rPr>
      </w:pPr>
      <w:r w:rsidRPr="00BD4F30">
        <w:rPr>
          <w:rFonts w:asciiTheme="minorHAnsi" w:hAnsiTheme="minorHAnsi" w:cstheme="minorHAnsi"/>
          <w:color w:val="000000"/>
        </w:rPr>
        <w:t>In es</w:t>
      </w:r>
      <w:r w:rsidR="00DE48FD" w:rsidRPr="00987A87">
        <w:rPr>
          <w:rFonts w:cstheme="minorHAnsi"/>
          <w:color w:val="000000"/>
        </w:rPr>
        <w:t>s</w:t>
      </w:r>
      <w:r w:rsidRPr="00BD4F30">
        <w:rPr>
          <w:rFonts w:asciiTheme="minorHAnsi" w:hAnsiTheme="minorHAnsi" w:cstheme="minorHAnsi"/>
          <w:color w:val="000000"/>
        </w:rPr>
        <w:t>en</w:t>
      </w:r>
      <w:r w:rsidR="00987A87" w:rsidRPr="00BD4F30">
        <w:rPr>
          <w:rFonts w:asciiTheme="minorHAnsi" w:hAnsiTheme="minorHAnsi" w:cstheme="minorHAnsi"/>
          <w:color w:val="000000"/>
        </w:rPr>
        <w:t>c</w:t>
      </w:r>
      <w:r w:rsidRPr="00BD4F30">
        <w:rPr>
          <w:rFonts w:asciiTheme="minorHAnsi" w:hAnsiTheme="minorHAnsi" w:cstheme="minorHAnsi"/>
          <w:color w:val="000000"/>
        </w:rPr>
        <w:t xml:space="preserve">e, such pointer-interconvertibility implies objects a and b have the same address, however, having the same address does not imply a and b are pointer-interconvertible! For example, an array and its first element have the same </w:t>
      </w:r>
      <w:proofErr w:type="gramStart"/>
      <w:r w:rsidRPr="00BD4F30">
        <w:rPr>
          <w:rFonts w:asciiTheme="minorHAnsi" w:hAnsiTheme="minorHAnsi" w:cstheme="minorHAnsi"/>
          <w:color w:val="000000"/>
        </w:rPr>
        <w:t>address</w:t>
      </w:r>
      <w:proofErr w:type="gramEnd"/>
      <w:r w:rsidRPr="00BD4F30">
        <w:rPr>
          <w:rFonts w:asciiTheme="minorHAnsi" w:hAnsiTheme="minorHAnsi" w:cstheme="minorHAnsi"/>
          <w:color w:val="000000"/>
        </w:rPr>
        <w:t xml:space="preserve"> but they are not pointer-interconvertible. This means that one cannot use</w:t>
      </w:r>
      <w:r w:rsidRPr="00BD4F30">
        <w:rPr>
          <w:rFonts w:asciiTheme="minorHAnsi" w:hAnsiTheme="minorHAnsi" w:cstheme="minorHAnsi"/>
          <w:color w:val="000000"/>
          <w:sz w:val="22"/>
          <w:szCs w:val="22"/>
        </w:rPr>
        <w:t xml:space="preserve"> </w:t>
      </w:r>
      <w:proofErr w:type="spellStart"/>
      <w:r w:rsidRPr="00BD4F30">
        <w:rPr>
          <w:rFonts w:ascii="Courier New" w:hAnsi="Courier New" w:cs="Courier New"/>
          <w:color w:val="000000"/>
          <w:sz w:val="20"/>
          <w:szCs w:val="20"/>
        </w:rPr>
        <w:t>reinterpret_cast</w:t>
      </w:r>
      <w:proofErr w:type="spellEnd"/>
      <w:r w:rsidRPr="00BD4F30">
        <w:rPr>
          <w:rFonts w:ascii="Courier New" w:hAnsi="Courier New" w:cs="Courier New"/>
          <w:color w:val="000000"/>
          <w:sz w:val="20"/>
          <w:szCs w:val="20"/>
        </w:rPr>
        <w:t xml:space="preserve"> </w:t>
      </w:r>
      <w:r w:rsidRPr="00BD4F30">
        <w:rPr>
          <w:rFonts w:asciiTheme="minorHAnsi" w:hAnsiTheme="minorHAnsi" w:cstheme="minorHAnsi"/>
          <w:color w:val="000000"/>
        </w:rPr>
        <w:t>to</w:t>
      </w:r>
      <w:r w:rsidRPr="00BD4F30">
        <w:rPr>
          <w:rFonts w:ascii="Courier New" w:hAnsi="Courier New" w:cs="Courier New"/>
          <w:color w:val="000000"/>
        </w:rPr>
        <w:t xml:space="preserve"> </w:t>
      </w:r>
      <w:r w:rsidRPr="00BD4F30">
        <w:rPr>
          <w:rFonts w:asciiTheme="minorHAnsi" w:hAnsiTheme="minorHAnsi" w:cstheme="minorHAnsi"/>
          <w:color w:val="000000"/>
        </w:rPr>
        <w:t>cast an array object to the type of its first element or vice versa. [Reference: ISO 14882 Section 6.9.2 [</w:t>
      </w:r>
      <w:proofErr w:type="spellStart"/>
      <w:proofErr w:type="gramStart"/>
      <w:r w:rsidRPr="00BD4F30">
        <w:rPr>
          <w:rFonts w:asciiTheme="minorHAnsi" w:hAnsiTheme="minorHAnsi" w:cstheme="minorHAnsi"/>
          <w:color w:val="000000"/>
        </w:rPr>
        <w:t>basic.compound</w:t>
      </w:r>
      <w:proofErr w:type="spellEnd"/>
      <w:proofErr w:type="gramEnd"/>
      <w:r w:rsidRPr="00BD4F30">
        <w:rPr>
          <w:rFonts w:asciiTheme="minorHAnsi" w:hAnsiTheme="minorHAnsi" w:cstheme="minorHAnsi"/>
          <w:color w:val="000000"/>
        </w:rPr>
        <w:t>], Paragraph 4]</w:t>
      </w:r>
      <w:r w:rsidRPr="00BD4F30">
        <w:rPr>
          <w:rFonts w:asciiTheme="minorHAnsi" w:hAnsiTheme="minorHAnsi" w:cstheme="minorHAnsi"/>
          <w:color w:val="000000"/>
          <w:sz w:val="22"/>
          <w:szCs w:val="22"/>
        </w:rPr>
        <w:t>.</w:t>
      </w:r>
    </w:p>
    <w:p w14:paraId="12733428" w14:textId="77777777" w:rsidR="00022749" w:rsidRDefault="00022749" w:rsidP="00752220">
      <w:pPr>
        <w:rPr>
          <w:lang w:bidi="en-US"/>
        </w:rPr>
      </w:pPr>
    </w:p>
    <w:p w14:paraId="68A4A630" w14:textId="77777777" w:rsidR="00222BAB" w:rsidRPr="00222BAB" w:rsidRDefault="00222BAB" w:rsidP="00504DC3">
      <w:pPr>
        <w:spacing w:after="120"/>
        <w:rPr>
          <w:lang w:bidi="en-US"/>
        </w:rPr>
      </w:pPr>
    </w:p>
    <w:p w14:paraId="0F888078" w14:textId="77777777" w:rsidR="006A46D3" w:rsidRPr="00CD6A7E" w:rsidRDefault="00406021" w:rsidP="00504DC3">
      <w:pPr>
        <w:pStyle w:val="Heading3"/>
        <w:spacing w:before="120" w:after="120"/>
        <w:rPr>
          <w:lang w:bidi="en-US"/>
        </w:rPr>
      </w:pPr>
      <w:r>
        <w:rPr>
          <w:lang w:bidi="en-US"/>
        </w:rPr>
        <w:t>6.11</w:t>
      </w:r>
      <w:r w:rsidR="008B5127">
        <w:rPr>
          <w:lang w:bidi="en-US"/>
        </w:rPr>
        <w:t>.2</w:t>
      </w:r>
      <w:r w:rsidR="006A46D3">
        <w:rPr>
          <w:lang w:bidi="en-US"/>
        </w:rPr>
        <w:t xml:space="preserve"> </w:t>
      </w:r>
      <w:r w:rsidRPr="00406021">
        <w:rPr>
          <w:lang w:bidi="en-US"/>
        </w:rPr>
        <w:t>Guidance to language users</w:t>
      </w:r>
    </w:p>
    <w:p w14:paraId="02B526D5" w14:textId="77777777" w:rsidR="001061FD" w:rsidRDefault="001061FD" w:rsidP="00BD4F30">
      <w:pPr>
        <w:ind w:left="360"/>
        <w:rPr>
          <w:lang w:bidi="en-US"/>
        </w:rPr>
      </w:pPr>
    </w:p>
    <w:p w14:paraId="7A9F656F" w14:textId="2BA22717" w:rsidR="008B5127" w:rsidRDefault="008B5127" w:rsidP="000F2A46">
      <w:pPr>
        <w:pStyle w:val="ListParagraph"/>
        <w:numPr>
          <w:ilvl w:val="0"/>
          <w:numId w:val="27"/>
        </w:numPr>
        <w:tabs>
          <w:tab w:val="left" w:pos="6210"/>
        </w:tabs>
      </w:pPr>
      <w:r w:rsidRPr="00BD4F30">
        <w:t xml:space="preserve">Follow the advice provided </w:t>
      </w:r>
      <w:r w:rsidR="00B56F90">
        <w:t>in ISO/IEC</w:t>
      </w:r>
      <w:r w:rsidRPr="00BD4F30">
        <w:t xml:space="preserve"> </w:t>
      </w:r>
      <w:r w:rsidR="0097117F" w:rsidRPr="00BD4F30">
        <w:t>TR 24772-1</w:t>
      </w:r>
      <w:r w:rsidR="00B56F90">
        <w:t>:2019</w:t>
      </w:r>
      <w:r w:rsidR="0097117F" w:rsidRPr="00BD4F30">
        <w:t xml:space="preserve"> clause </w:t>
      </w:r>
      <w:r w:rsidRPr="00BD4F30">
        <w:t>6.1</w:t>
      </w:r>
      <w:r w:rsidR="0097117F" w:rsidRPr="00BD4F30">
        <w:t>1</w:t>
      </w:r>
      <w:r w:rsidRPr="00BD4F30">
        <w:t>.5</w:t>
      </w:r>
      <w:r w:rsidRPr="001061FD">
        <w:t>.</w:t>
      </w:r>
    </w:p>
    <w:p w14:paraId="50034C09" w14:textId="77777777" w:rsidR="001061FD" w:rsidRDefault="001061FD" w:rsidP="001061FD">
      <w:pPr>
        <w:pStyle w:val="ListParagraph"/>
        <w:numPr>
          <w:ilvl w:val="0"/>
          <w:numId w:val="27"/>
        </w:numPr>
        <w:tabs>
          <w:tab w:val="left" w:pos="6210"/>
        </w:tabs>
      </w:pPr>
      <w:r>
        <w:t>Avoid the C-style cast</w:t>
      </w:r>
      <w:r w:rsidR="00880C95">
        <w:t>,</w:t>
      </w:r>
      <w:r>
        <w:t xml:space="preserve"> </w:t>
      </w:r>
      <w:proofErr w:type="spellStart"/>
      <w:r w:rsidRPr="00BD4F30">
        <w:rPr>
          <w:rFonts w:ascii="Courier New" w:hAnsi="Courier New" w:cs="Courier New"/>
          <w:sz w:val="20"/>
          <w:szCs w:val="20"/>
        </w:rPr>
        <w:t>reinterpret_cast</w:t>
      </w:r>
      <w:proofErr w:type="spellEnd"/>
      <w:r w:rsidR="00880C95">
        <w:t xml:space="preserve">, and casts to and from </w:t>
      </w:r>
      <w:r w:rsidR="00880C95" w:rsidRPr="00BD4F30">
        <w:rPr>
          <w:rFonts w:ascii="Courier New" w:hAnsi="Courier New" w:cs="Courier New"/>
          <w:sz w:val="20"/>
          <w:szCs w:val="20"/>
        </w:rPr>
        <w:t>void</w:t>
      </w:r>
      <w:r w:rsidR="00880C95">
        <w:t>*</w:t>
      </w:r>
      <w:r w:rsidR="00F87010">
        <w:t xml:space="preserve">. </w:t>
      </w:r>
    </w:p>
    <w:p w14:paraId="01C5E81B" w14:textId="06C26B5C" w:rsidR="008D35DF" w:rsidRPr="00352810" w:rsidRDefault="00D91DFC" w:rsidP="004601BE">
      <w:pPr>
        <w:pStyle w:val="ListParagraph"/>
        <w:numPr>
          <w:ilvl w:val="0"/>
          <w:numId w:val="27"/>
        </w:numPr>
        <w:tabs>
          <w:tab w:val="left" w:pos="6210"/>
        </w:tabs>
      </w:pPr>
      <w:r>
        <w:t xml:space="preserve">For </w:t>
      </w:r>
      <w:r w:rsidR="00ED54CC">
        <w:t>conversions</w:t>
      </w:r>
      <w:r w:rsidR="00F31CDC">
        <w:t xml:space="preserve"> that remove</w:t>
      </w:r>
      <w:r w:rsidR="00ED54CC">
        <w:t xml:space="preserve"> </w:t>
      </w:r>
      <w:r w:rsidR="002B2653">
        <w:t xml:space="preserve">the </w:t>
      </w:r>
      <w:r w:rsidRPr="001C7B67">
        <w:rPr>
          <w:rStyle w:val="Code"/>
        </w:rPr>
        <w:t>constant</w:t>
      </w:r>
      <w:r w:rsidR="002B2653">
        <w:t xml:space="preserve"> qualification</w:t>
      </w:r>
      <w:r w:rsidR="00F31CDC">
        <w:t>,</w:t>
      </w:r>
      <w:r>
        <w:t xml:space="preserve"> see the guidance in </w:t>
      </w:r>
      <w:r w:rsidR="00F31CDC">
        <w:t xml:space="preserve">TR24772-1 </w:t>
      </w:r>
      <w:r>
        <w:t>claus</w:t>
      </w:r>
      <w:r w:rsidR="00F31CDC">
        <w:t>e 8.2.5</w:t>
      </w:r>
      <w:r w:rsidR="004601BE">
        <w:t xml:space="preserve"> f</w:t>
      </w:r>
      <w:r w:rsidR="008D35DF">
        <w:t>or volatile qualifications</w:t>
      </w:r>
    </w:p>
    <w:p w14:paraId="2065FD65" w14:textId="77777777" w:rsidR="00947CA8" w:rsidRDefault="00752220" w:rsidP="0099321E">
      <w:pPr>
        <w:pStyle w:val="ListParagraph"/>
        <w:numPr>
          <w:ilvl w:val="0"/>
          <w:numId w:val="27"/>
        </w:numPr>
        <w:tabs>
          <w:tab w:val="left" w:pos="6210"/>
        </w:tabs>
      </w:pPr>
      <w:r>
        <w:t xml:space="preserve">When </w:t>
      </w:r>
      <w:proofErr w:type="spellStart"/>
      <w:r>
        <w:t>downcasting</w:t>
      </w:r>
      <w:proofErr w:type="spellEnd"/>
      <w:r>
        <w:t xml:space="preserve">, </w:t>
      </w:r>
      <w:r w:rsidR="008662AF">
        <w:t>prefer</w:t>
      </w:r>
      <w:r>
        <w:t xml:space="preserve"> </w:t>
      </w:r>
      <w:proofErr w:type="spellStart"/>
      <w:r w:rsidRPr="00BD4F30">
        <w:rPr>
          <w:rFonts w:ascii="Courier New" w:hAnsi="Courier New" w:cs="Courier New"/>
          <w:sz w:val="20"/>
          <w:szCs w:val="20"/>
        </w:rPr>
        <w:t>dynamic_cast</w:t>
      </w:r>
      <w:proofErr w:type="spellEnd"/>
      <w:r w:rsidR="004A38AA">
        <w:t xml:space="preserve"> and</w:t>
      </w:r>
      <w:r w:rsidR="008662AF">
        <w:t xml:space="preserve"> explicitly handle the possible failure cases</w:t>
      </w:r>
      <w:r w:rsidR="00F31CDC">
        <w:t>.</w:t>
      </w:r>
    </w:p>
    <w:p w14:paraId="03B6DE45" w14:textId="77777777" w:rsidR="00FD01C0" w:rsidRPr="005C3D4D" w:rsidRDefault="00587710" w:rsidP="00FE4C80">
      <w:pPr>
        <w:pStyle w:val="ListParagraph"/>
        <w:numPr>
          <w:ilvl w:val="0"/>
          <w:numId w:val="27"/>
        </w:numPr>
        <w:tabs>
          <w:tab w:val="left" w:pos="6210"/>
        </w:tabs>
        <w:rPr>
          <w:strike/>
        </w:rPr>
      </w:pPr>
      <w:r>
        <w:t xml:space="preserve">References???  </w:t>
      </w:r>
    </w:p>
    <w:p w14:paraId="1979A7A1" w14:textId="77777777" w:rsidR="006A46D3" w:rsidRPr="005C3D4D" w:rsidRDefault="008B5127" w:rsidP="000F2A46">
      <w:pPr>
        <w:pStyle w:val="ListParagraph"/>
        <w:numPr>
          <w:ilvl w:val="0"/>
          <w:numId w:val="27"/>
        </w:numPr>
        <w:tabs>
          <w:tab w:val="left" w:pos="6210"/>
        </w:tabs>
        <w:rPr>
          <w:highlight w:val="cyan"/>
        </w:rPr>
      </w:pPr>
      <w:r w:rsidRPr="005C3D4D">
        <w:rPr>
          <w:highlight w:val="cyan"/>
        </w:rPr>
        <w:t xml:space="preserve">Heed compiler warnings that are issued for pointer conversion instances.  The decision may be made to avoid all conversions so any warnings must be addressed.  </w:t>
      </w:r>
      <w:r w:rsidRPr="005C3D4D" w:rsidDel="00F87010">
        <w:rPr>
          <w:highlight w:val="cyan"/>
        </w:rPr>
        <w:t>Not</w:t>
      </w:r>
      <w:r w:rsidR="003D09E2" w:rsidRPr="005C3D4D" w:rsidDel="00F87010">
        <w:rPr>
          <w:highlight w:val="cyan"/>
        </w:rPr>
        <w:t xml:space="preserve">e that casting into and out </w:t>
      </w:r>
      <w:proofErr w:type="gramStart"/>
      <w:r w:rsidR="003D09E2" w:rsidRPr="005C3D4D" w:rsidDel="00F87010">
        <w:rPr>
          <w:highlight w:val="cyan"/>
        </w:rPr>
        <w:t xml:space="preserve">of  </w:t>
      </w:r>
      <w:r w:rsidR="003D09E2" w:rsidRPr="005C3D4D" w:rsidDel="00F87010">
        <w:rPr>
          <w:rFonts w:ascii="Courier New" w:hAnsi="Courier New" w:cs="Courier New"/>
          <w:sz w:val="20"/>
          <w:szCs w:val="20"/>
          <w:highlight w:val="cyan"/>
        </w:rPr>
        <w:t>void</w:t>
      </w:r>
      <w:proofErr w:type="gramEnd"/>
      <w:r w:rsidR="003D09E2" w:rsidRPr="005C3D4D" w:rsidDel="00F87010">
        <w:rPr>
          <w:rFonts w:ascii="Courier New" w:hAnsi="Courier New" w:cs="Courier New"/>
          <w:sz w:val="20"/>
          <w:szCs w:val="20"/>
          <w:highlight w:val="cyan"/>
        </w:rPr>
        <w:t xml:space="preserve"> * </w:t>
      </w:r>
      <w:r w:rsidRPr="005C3D4D" w:rsidDel="00F87010">
        <w:rPr>
          <w:highlight w:val="cyan"/>
        </w:rPr>
        <w:t>pointers will most likely not generate a compiler warning as this is valid in C</w:t>
      </w:r>
      <w:r w:rsidR="005C3D4D" w:rsidRPr="005C3D4D" w:rsidDel="00F87010">
        <w:rPr>
          <w:highlight w:val="cyan"/>
        </w:rPr>
        <w:t>++</w:t>
      </w:r>
    </w:p>
    <w:p w14:paraId="6B20858E" w14:textId="77777777" w:rsidR="00317813" w:rsidRDefault="005C3D4D" w:rsidP="000F2A46">
      <w:pPr>
        <w:pStyle w:val="ListParagraph"/>
        <w:numPr>
          <w:ilvl w:val="0"/>
          <w:numId w:val="27"/>
        </w:numPr>
        <w:tabs>
          <w:tab w:val="left" w:pos="6210"/>
        </w:tabs>
      </w:pPr>
      <w:r>
        <w:t>Use new and delete to allocate/deallocate memory, rather than malloc/free</w:t>
      </w:r>
      <w:r w:rsidR="00317813">
        <w:t>.</w:t>
      </w:r>
    </w:p>
    <w:p w14:paraId="59B09005" w14:textId="77777777" w:rsidR="00C2330D" w:rsidRPr="009512CD" w:rsidRDefault="00C2330D" w:rsidP="00C2330D">
      <w:pPr>
        <w:pStyle w:val="ListParagraph"/>
        <w:numPr>
          <w:ilvl w:val="1"/>
          <w:numId w:val="27"/>
        </w:numPr>
      </w:pPr>
      <w:r w:rsidRPr="00BD4F30">
        <w:rPr>
          <w:rFonts w:ascii="Helvetica" w:hAnsi="Helvetica"/>
          <w:color w:val="000000"/>
          <w:sz w:val="18"/>
          <w:szCs w:val="18"/>
        </w:rPr>
        <w:t xml:space="preserve">EXP51-CPP. Do not delete an array through </w:t>
      </w:r>
      <w:r w:rsidRPr="007410BA">
        <w:rPr>
          <w:rFonts w:ascii="Helvetica" w:hAnsi="Helvetica"/>
          <w:color w:val="000000"/>
          <w:sz w:val="18"/>
          <w:szCs w:val="18"/>
        </w:rPr>
        <w:t>a pointer of the incorrect type</w:t>
      </w:r>
      <w:r>
        <w:rPr>
          <w:rFonts w:ascii="Helvetica" w:hAnsi="Helvetica"/>
          <w:color w:val="000000"/>
          <w:sz w:val="18"/>
          <w:szCs w:val="18"/>
        </w:rPr>
        <w:t xml:space="preserve"> (implied by 6.11)</w:t>
      </w:r>
    </w:p>
    <w:p w14:paraId="6591FE55" w14:textId="77777777" w:rsidR="00C2330D" w:rsidRPr="00BD4F30" w:rsidRDefault="00C2330D" w:rsidP="00C2330D">
      <w:pPr>
        <w:pStyle w:val="ListParagraph"/>
        <w:numPr>
          <w:ilvl w:val="1"/>
          <w:numId w:val="27"/>
        </w:numPr>
      </w:pPr>
      <w:r w:rsidRPr="00BD4F30">
        <w:rPr>
          <w:rFonts w:ascii="Helvetica" w:hAnsi="Helvetica"/>
          <w:color w:val="000000"/>
          <w:sz w:val="18"/>
          <w:szCs w:val="18"/>
        </w:rPr>
        <w:t>EXP57-CPP. Do not cast or delete</w:t>
      </w:r>
      <w:r w:rsidRPr="007410BA">
        <w:rPr>
          <w:rFonts w:ascii="Helvetica" w:hAnsi="Helvetica"/>
          <w:color w:val="000000"/>
          <w:sz w:val="18"/>
          <w:szCs w:val="18"/>
        </w:rPr>
        <w:t xml:space="preserve"> pointers to incomplete classes</w:t>
      </w:r>
      <w:r>
        <w:rPr>
          <w:rFonts w:ascii="Helvetica" w:hAnsi="Helvetica"/>
          <w:color w:val="000000"/>
          <w:sz w:val="18"/>
          <w:szCs w:val="18"/>
        </w:rPr>
        <w:t xml:space="preserve"> (-&gt; 6.11)</w:t>
      </w:r>
    </w:p>
    <w:p w14:paraId="2CD70003" w14:textId="77777777" w:rsidR="00C2330D" w:rsidRPr="00BD4F30" w:rsidRDefault="00C2330D" w:rsidP="00C2330D">
      <w:pPr>
        <w:pStyle w:val="ListParagraph"/>
        <w:numPr>
          <w:ilvl w:val="1"/>
          <w:numId w:val="27"/>
        </w:numPr>
      </w:pPr>
      <w:r w:rsidRPr="00BD4F30">
        <w:rPr>
          <w:rFonts w:ascii="Helvetica" w:hAnsi="Helvetica"/>
          <w:color w:val="000000"/>
          <w:sz w:val="18"/>
          <w:szCs w:val="18"/>
        </w:rPr>
        <w:t>EXP36-C. Do not cast pointers into more</w:t>
      </w:r>
      <w:r w:rsidRPr="007410BA">
        <w:rPr>
          <w:rFonts w:ascii="Helvetica" w:hAnsi="Helvetica"/>
          <w:color w:val="000000"/>
          <w:sz w:val="18"/>
          <w:szCs w:val="18"/>
        </w:rPr>
        <w:t xml:space="preserve"> strictly aligned pointer types</w:t>
      </w:r>
      <w:r>
        <w:rPr>
          <w:rFonts w:ascii="Helvetica" w:hAnsi="Helvetica"/>
          <w:color w:val="000000"/>
          <w:sz w:val="18"/>
          <w:szCs w:val="18"/>
        </w:rPr>
        <w:t xml:space="preserve"> (-&gt; 6.11)</w:t>
      </w:r>
    </w:p>
    <w:p w14:paraId="4F28339A" w14:textId="77777777" w:rsidR="00C2330D" w:rsidRPr="00BD4F30" w:rsidRDefault="00C2330D" w:rsidP="00C2330D">
      <w:pPr>
        <w:pStyle w:val="ListParagraph"/>
        <w:numPr>
          <w:ilvl w:val="1"/>
          <w:numId w:val="27"/>
        </w:numPr>
      </w:pPr>
    </w:p>
    <w:p w14:paraId="545083D8" w14:textId="6B9D5F44" w:rsidR="005C3D4D" w:rsidRPr="00CD6A7E" w:rsidRDefault="005C3D4D" w:rsidP="000F2A46">
      <w:pPr>
        <w:pStyle w:val="ListParagraph"/>
        <w:numPr>
          <w:ilvl w:val="0"/>
          <w:numId w:val="27"/>
        </w:numPr>
        <w:tabs>
          <w:tab w:val="left" w:pos="6210"/>
        </w:tabs>
      </w:pPr>
    </w:p>
    <w:p w14:paraId="2FDEDAB3" w14:textId="77777777" w:rsidR="004C770C" w:rsidRPr="00CD6A7E" w:rsidRDefault="001456BA" w:rsidP="004C770C">
      <w:pPr>
        <w:pStyle w:val="Heading2"/>
        <w:rPr>
          <w:lang w:bidi="en-US"/>
        </w:rPr>
      </w:pPr>
      <w:bookmarkStart w:id="748" w:name="_Toc310518167"/>
      <w:bookmarkStart w:id="749" w:name="_Toc1165240"/>
      <w:r>
        <w:rPr>
          <w:lang w:bidi="en-US"/>
        </w:rPr>
        <w:t>6.12</w:t>
      </w:r>
      <w:r w:rsidR="00AD5842">
        <w:rPr>
          <w:lang w:bidi="en-US"/>
        </w:rPr>
        <w:t xml:space="preserve"> </w:t>
      </w:r>
      <w:r w:rsidR="004C770C" w:rsidRPr="00CD6A7E">
        <w:rPr>
          <w:lang w:bidi="en-US"/>
        </w:rPr>
        <w:t>Pointer Arithmetic [RVG]</w:t>
      </w:r>
      <w:bookmarkEnd w:id="748"/>
      <w:bookmarkEnd w:id="749"/>
    </w:p>
    <w:p w14:paraId="1378C7B7" w14:textId="77777777" w:rsidR="008B5127" w:rsidRDefault="008B5127" w:rsidP="008B5127">
      <w:pPr>
        <w:pStyle w:val="Heading3"/>
        <w:rPr>
          <w:lang w:bidi="en-US"/>
        </w:rPr>
      </w:pPr>
      <w:bookmarkStart w:id="750" w:name="_Toc310518168"/>
      <w:r>
        <w:rPr>
          <w:lang w:bidi="en-US"/>
        </w:rPr>
        <w:t xml:space="preserve">6.12.1 </w:t>
      </w:r>
      <w:r w:rsidRPr="00CD6A7E">
        <w:rPr>
          <w:lang w:bidi="en-US"/>
        </w:rPr>
        <w:t>Applicability to language</w:t>
      </w:r>
    </w:p>
    <w:p w14:paraId="1B928449" w14:textId="77777777" w:rsidR="00E55F56" w:rsidRDefault="00E55F56" w:rsidP="00E55F56">
      <w:pPr>
        <w:rPr>
          <w:lang w:bidi="en-US"/>
        </w:rPr>
      </w:pPr>
    </w:p>
    <w:p w14:paraId="5EE99EF6" w14:textId="37873951" w:rsidR="00202F76" w:rsidRDefault="00677AB7" w:rsidP="001802D2">
      <w:pPr>
        <w:rPr>
          <w:lang w:bidi="en-US"/>
        </w:rPr>
      </w:pPr>
      <w:r>
        <w:rPr>
          <w:lang w:bidi="en-US"/>
        </w:rPr>
        <w:t xml:space="preserve">The </w:t>
      </w:r>
      <w:proofErr w:type="spellStart"/>
      <w:r>
        <w:rPr>
          <w:lang w:bidi="en-US"/>
        </w:rPr>
        <w:t>vulnerabilites</w:t>
      </w:r>
      <w:proofErr w:type="spellEnd"/>
      <w:r>
        <w:rPr>
          <w:lang w:bidi="en-US"/>
        </w:rPr>
        <w:t xml:space="preserve"> described in </w:t>
      </w:r>
      <w:r w:rsidR="00DF075A">
        <w:rPr>
          <w:lang w:bidi="en-US"/>
        </w:rPr>
        <w:t xml:space="preserve">ISO/IEC </w:t>
      </w:r>
      <w:r>
        <w:rPr>
          <w:lang w:bidi="en-US"/>
        </w:rPr>
        <w:t>TR 24772-1</w:t>
      </w:r>
      <w:r w:rsidR="00DF075A">
        <w:rPr>
          <w:lang w:bidi="en-US"/>
        </w:rPr>
        <w:t>:2019</w:t>
      </w:r>
      <w:r>
        <w:rPr>
          <w:lang w:bidi="en-US"/>
        </w:rPr>
        <w:t xml:space="preserve"> clause 6.12.1 also apply to C++ pointers. Analogous vulnerabilities </w:t>
      </w:r>
      <w:r w:rsidR="00244230">
        <w:rPr>
          <w:lang w:bidi="en-US"/>
        </w:rPr>
        <w:t xml:space="preserve">can </w:t>
      </w:r>
      <w:r>
        <w:rPr>
          <w:lang w:bidi="en-US"/>
        </w:rPr>
        <w:t>also apply to C++ iterators.</w:t>
      </w:r>
    </w:p>
    <w:p w14:paraId="43843748" w14:textId="77777777" w:rsidR="0032100E" w:rsidRDefault="0032100E" w:rsidP="0032100E">
      <w:pPr>
        <w:pStyle w:val="p1"/>
      </w:pPr>
    </w:p>
    <w:p w14:paraId="42499EEC" w14:textId="77777777" w:rsidR="0032100E" w:rsidRDefault="0032100E" w:rsidP="00793342">
      <w:r>
        <w:rPr>
          <w:lang w:bidi="en-US"/>
        </w:rPr>
        <w:lastRenderedPageBreak/>
        <w:t>Although based on the same implementation principles, iterators provide a layer of abstraction over pointer arithmetic. Their use typically restricts the arithmetic to the safe access to elements of the container. This restriction is enforced by the ty</w:t>
      </w:r>
      <w:r w:rsidR="00140777">
        <w:rPr>
          <w:lang w:bidi="en-US"/>
        </w:rPr>
        <w:t xml:space="preserve">pical usage, not </w:t>
      </w:r>
      <w:r w:rsidR="00544BB9">
        <w:rPr>
          <w:lang w:bidi="en-US"/>
        </w:rPr>
        <w:t xml:space="preserve">necessarily </w:t>
      </w:r>
      <w:r w:rsidR="00140777">
        <w:rPr>
          <w:lang w:bidi="en-US"/>
        </w:rPr>
        <w:t>by the</w:t>
      </w:r>
      <w:r>
        <w:rPr>
          <w:lang w:bidi="en-US"/>
        </w:rPr>
        <w:t xml:space="preserve"> capability of iterators.</w:t>
      </w:r>
      <w:r w:rsidR="00140777">
        <w:rPr>
          <w:lang w:bidi="en-US"/>
        </w:rPr>
        <w:t xml:space="preserve"> </w:t>
      </w:r>
    </w:p>
    <w:p w14:paraId="1D628E71" w14:textId="77777777" w:rsidR="00677AB7" w:rsidRDefault="00677AB7" w:rsidP="001802D2">
      <w:pPr>
        <w:rPr>
          <w:lang w:bidi="en-US"/>
        </w:rPr>
      </w:pPr>
      <w:r>
        <w:rPr>
          <w:lang w:bidi="en-US"/>
        </w:rPr>
        <w:t xml:space="preserve"> </w:t>
      </w:r>
    </w:p>
    <w:p w14:paraId="68FF3C32" w14:textId="77777777" w:rsidR="001802D2" w:rsidRPr="008B5127" w:rsidRDefault="001802D2" w:rsidP="001802D2">
      <w:pPr>
        <w:rPr>
          <w:lang w:bidi="en-US"/>
        </w:rPr>
      </w:pPr>
    </w:p>
    <w:p w14:paraId="22B53E61" w14:textId="77777777" w:rsidR="008B5127" w:rsidRPr="00CD6A7E" w:rsidRDefault="008B5127" w:rsidP="00504DC3">
      <w:pPr>
        <w:pStyle w:val="Heading3"/>
        <w:spacing w:before="0" w:after="120"/>
        <w:rPr>
          <w:lang w:bidi="en-US"/>
        </w:rPr>
      </w:pPr>
      <w:r>
        <w:rPr>
          <w:lang w:bidi="en-US"/>
        </w:rPr>
        <w:t xml:space="preserve">6.12.2 </w:t>
      </w:r>
      <w:r w:rsidRPr="00406021">
        <w:rPr>
          <w:lang w:bidi="en-US"/>
        </w:rPr>
        <w:t>Guidance to language users</w:t>
      </w:r>
    </w:p>
    <w:p w14:paraId="1E26DE84" w14:textId="77777777" w:rsidR="007C1BFE" w:rsidRDefault="007C1BFE" w:rsidP="000F2A46">
      <w:pPr>
        <w:pStyle w:val="ListParagraph"/>
        <w:numPr>
          <w:ilvl w:val="0"/>
          <w:numId w:val="28"/>
        </w:numPr>
        <w:rPr>
          <w:lang w:bidi="en-US"/>
        </w:rPr>
      </w:pPr>
      <w:r>
        <w:rPr>
          <w:lang w:bidi="en-US"/>
        </w:rPr>
        <w:t>Follow the guidance of clause 6.8.2.</w:t>
      </w:r>
    </w:p>
    <w:p w14:paraId="5433282C" w14:textId="77777777" w:rsidR="007531C0" w:rsidRDefault="007531C0" w:rsidP="007531C0">
      <w:pPr>
        <w:pStyle w:val="ListParagraph"/>
        <w:numPr>
          <w:ilvl w:val="0"/>
          <w:numId w:val="28"/>
        </w:numPr>
        <w:rPr>
          <w:lang w:bidi="en-US"/>
        </w:rPr>
      </w:pPr>
      <w:r>
        <w:rPr>
          <w:lang w:bidi="en-US"/>
        </w:rPr>
        <w:t>Prefer standard algorithms to hand-written loops</w:t>
      </w:r>
    </w:p>
    <w:p w14:paraId="4998FEFE" w14:textId="77777777" w:rsidR="007531C0" w:rsidRDefault="007531C0" w:rsidP="007531C0">
      <w:pPr>
        <w:pStyle w:val="ListParagraph"/>
        <w:numPr>
          <w:ilvl w:val="1"/>
          <w:numId w:val="28"/>
        </w:numPr>
        <w:rPr>
          <w:lang w:bidi="en-US"/>
        </w:rPr>
      </w:pPr>
      <w:r>
        <w:rPr>
          <w:lang w:bidi="en-US"/>
        </w:rPr>
        <w:t xml:space="preserve">See Core </w:t>
      </w:r>
      <w:proofErr w:type="spellStart"/>
      <w:r>
        <w:rPr>
          <w:lang w:bidi="en-US"/>
        </w:rPr>
        <w:t>Guideline.xxx</w:t>
      </w:r>
      <w:proofErr w:type="spellEnd"/>
    </w:p>
    <w:p w14:paraId="0D7B3C67" w14:textId="77777777" w:rsidR="000070B6" w:rsidRDefault="000070B6" w:rsidP="000F2A46">
      <w:pPr>
        <w:pStyle w:val="ListParagraph"/>
        <w:numPr>
          <w:ilvl w:val="0"/>
          <w:numId w:val="28"/>
        </w:numPr>
        <w:rPr>
          <w:lang w:bidi="en-US"/>
        </w:rPr>
      </w:pPr>
      <w:r>
        <w:rPr>
          <w:lang w:bidi="en-US"/>
        </w:rPr>
        <w:t xml:space="preserve">Use iterators </w:t>
      </w:r>
      <w:r w:rsidR="007C1BFE">
        <w:rPr>
          <w:lang w:bidi="en-US"/>
        </w:rPr>
        <w:t>in lieu of</w:t>
      </w:r>
      <w:r>
        <w:rPr>
          <w:lang w:bidi="en-US"/>
        </w:rPr>
        <w:t xml:space="preserve"> pointers and pointer arithmetic. </w:t>
      </w:r>
      <w:r w:rsidR="007C1BFE">
        <w:rPr>
          <w:lang w:bidi="en-US"/>
        </w:rPr>
        <w:t xml:space="preserve"> &lt;&lt;&lt;John </w:t>
      </w:r>
      <w:proofErr w:type="spellStart"/>
      <w:r w:rsidR="007C1BFE">
        <w:rPr>
          <w:lang w:bidi="en-US"/>
        </w:rPr>
        <w:t>McF</w:t>
      </w:r>
      <w:proofErr w:type="spellEnd"/>
      <w:r w:rsidR="007C1BFE">
        <w:rPr>
          <w:lang w:bidi="en-US"/>
        </w:rPr>
        <w:t>. to provide list of extras.&gt;&gt;&gt;</w:t>
      </w:r>
    </w:p>
    <w:p w14:paraId="4BC904FF" w14:textId="77777777" w:rsidR="00A60A49" w:rsidRDefault="00A60A49" w:rsidP="000F2A46">
      <w:pPr>
        <w:pStyle w:val="ListParagraph"/>
        <w:numPr>
          <w:ilvl w:val="0"/>
          <w:numId w:val="28"/>
        </w:numPr>
        <w:rPr>
          <w:lang w:bidi="en-US"/>
        </w:rPr>
      </w:pPr>
      <w:r>
        <w:rPr>
          <w:lang w:bidi="en-US"/>
        </w:rPr>
        <w:t xml:space="preserve">Use an iterator </w:t>
      </w:r>
      <w:r w:rsidR="007531C0">
        <w:rPr>
          <w:lang w:bidi="en-US"/>
        </w:rPr>
        <w:t>that</w:t>
      </w:r>
      <w:r>
        <w:rPr>
          <w:lang w:bidi="en-US"/>
        </w:rPr>
        <w:t xml:space="preserve"> check</w:t>
      </w:r>
      <w:r w:rsidR="007531C0">
        <w:rPr>
          <w:lang w:bidi="en-US"/>
        </w:rPr>
        <w:t>s</w:t>
      </w:r>
      <w:r>
        <w:rPr>
          <w:lang w:bidi="en-US"/>
        </w:rPr>
        <w:t xml:space="preserve"> against the bounds of the container before performing the intended operation on the container.</w:t>
      </w:r>
    </w:p>
    <w:p w14:paraId="79D192B5" w14:textId="77777777" w:rsidR="008B5127" w:rsidRDefault="008B5127" w:rsidP="000F2A46">
      <w:pPr>
        <w:pStyle w:val="ListParagraph"/>
        <w:numPr>
          <w:ilvl w:val="0"/>
          <w:numId w:val="28"/>
        </w:numPr>
        <w:rPr>
          <w:lang w:bidi="en-US"/>
        </w:rPr>
      </w:pPr>
      <w:r>
        <w:rPr>
          <w:lang w:bidi="en-US"/>
        </w:rPr>
        <w:t>Consider an outright ban on pointer arithmetic due to the error-prone nature of pointer arithmetic.</w:t>
      </w:r>
    </w:p>
    <w:p w14:paraId="77F6356B" w14:textId="77777777" w:rsidR="008B5127" w:rsidRDefault="008B5127" w:rsidP="000F2A46">
      <w:pPr>
        <w:pStyle w:val="ListParagraph"/>
        <w:numPr>
          <w:ilvl w:val="0"/>
          <w:numId w:val="28"/>
        </w:numPr>
        <w:rPr>
          <w:lang w:bidi="en-US"/>
        </w:rPr>
      </w:pPr>
      <w:r>
        <w:rPr>
          <w:lang w:bidi="en-US"/>
        </w:rPr>
        <w:t>Verify that all pointers are assigned a valid memory address for use.</w:t>
      </w:r>
    </w:p>
    <w:p w14:paraId="3B6C39E4" w14:textId="77777777" w:rsidR="008C77DB" w:rsidRPr="008C77DB" w:rsidRDefault="00247B75" w:rsidP="00C2523C">
      <w:pPr>
        <w:pStyle w:val="Heading2"/>
        <w:rPr>
          <w:lang w:bidi="en-US"/>
        </w:rPr>
      </w:pPr>
      <w:bookmarkStart w:id="751" w:name="_Toc1165241"/>
      <w:r>
        <w:rPr>
          <w:lang w:bidi="en-US"/>
        </w:rPr>
        <w:t>6.13 NULL Pointer Dereference</w:t>
      </w:r>
      <w:r w:rsidRPr="00CD6A7E">
        <w:rPr>
          <w:lang w:bidi="en-US"/>
        </w:rPr>
        <w:t xml:space="preserve"> </w:t>
      </w:r>
      <w:r>
        <w:rPr>
          <w:lang w:bidi="en-US"/>
        </w:rPr>
        <w:t>[XYH</w:t>
      </w:r>
      <w:r w:rsidRPr="00CD6A7E">
        <w:rPr>
          <w:lang w:bidi="en-US"/>
        </w:rPr>
        <w:t>]</w:t>
      </w:r>
      <w:bookmarkEnd w:id="751"/>
    </w:p>
    <w:bookmarkEnd w:id="750"/>
    <w:p w14:paraId="41F5A895" w14:textId="77777777" w:rsidR="008B5127" w:rsidRDefault="008B5127" w:rsidP="008B5127">
      <w:pPr>
        <w:pStyle w:val="Heading3"/>
        <w:spacing w:before="0" w:after="0"/>
        <w:rPr>
          <w:lang w:bidi="en-US"/>
        </w:rPr>
      </w:pPr>
      <w:r>
        <w:rPr>
          <w:lang w:bidi="en-US"/>
        </w:rPr>
        <w:t xml:space="preserve">6.13.1 </w:t>
      </w:r>
      <w:r w:rsidRPr="00CD6A7E">
        <w:rPr>
          <w:lang w:bidi="en-US"/>
        </w:rPr>
        <w:t>Applicability to language</w:t>
      </w:r>
    </w:p>
    <w:p w14:paraId="08514448" w14:textId="77777777" w:rsidR="00824872" w:rsidRPr="00C2523C" w:rsidRDefault="00824872" w:rsidP="00BD4F30">
      <w:pPr>
        <w:rPr>
          <w:lang w:bidi="en-US"/>
        </w:rPr>
      </w:pPr>
    </w:p>
    <w:p w14:paraId="0344E02D" w14:textId="72F5FACC" w:rsidR="00246C85" w:rsidRDefault="00345314" w:rsidP="008B5127">
      <w:pPr>
        <w:rPr>
          <w:lang w:bidi="en-US"/>
        </w:rPr>
      </w:pPr>
      <w:r>
        <w:rPr>
          <w:lang w:bidi="en-US"/>
        </w:rPr>
        <w:t xml:space="preserve">The vulnerability as described in </w:t>
      </w:r>
      <w:r w:rsidR="00DF075A">
        <w:rPr>
          <w:lang w:bidi="en-US"/>
        </w:rPr>
        <w:t>ISO/IEC TR 24772-1:2019</w:t>
      </w:r>
      <w:r>
        <w:rPr>
          <w:lang w:bidi="en-US"/>
        </w:rPr>
        <w:t xml:space="preserve"> clause 6.13 exists in C++</w:t>
      </w:r>
      <w:r w:rsidR="00B56F90">
        <w:rPr>
          <w:lang w:bidi="en-US"/>
        </w:rPr>
        <w:t xml:space="preserve">. </w:t>
      </w:r>
      <w:r w:rsidR="00764F87">
        <w:rPr>
          <w:lang w:bidi="en-US"/>
        </w:rPr>
        <w:t xml:space="preserve">C++ </w:t>
      </w:r>
      <w:r w:rsidR="00B56F90">
        <w:rPr>
          <w:lang w:bidi="en-US"/>
        </w:rPr>
        <w:t xml:space="preserve">does, however, </w:t>
      </w:r>
      <w:r w:rsidR="00764F87">
        <w:rPr>
          <w:lang w:bidi="en-US"/>
        </w:rPr>
        <w:t xml:space="preserve">provide a number of mechanisms that allow the programmer to create, manipulate and destroy </w:t>
      </w:r>
      <w:proofErr w:type="gramStart"/>
      <w:r w:rsidR="00764F87">
        <w:rPr>
          <w:lang w:bidi="en-US"/>
        </w:rPr>
        <w:t>objects  with</w:t>
      </w:r>
      <w:r w:rsidR="000370A3">
        <w:rPr>
          <w:lang w:bidi="en-US"/>
        </w:rPr>
        <w:t>out</w:t>
      </w:r>
      <w:proofErr w:type="gramEnd"/>
      <w:r w:rsidR="00764F87">
        <w:rPr>
          <w:lang w:bidi="en-US"/>
        </w:rPr>
        <w:t xml:space="preserve"> the explicit use of </w:t>
      </w:r>
      <w:r w:rsidR="00246C85">
        <w:rPr>
          <w:lang w:bidi="en-US"/>
        </w:rPr>
        <w:t xml:space="preserve">raw </w:t>
      </w:r>
      <w:r w:rsidR="00764F87">
        <w:rPr>
          <w:lang w:bidi="en-US"/>
        </w:rPr>
        <w:t>pointers.</w:t>
      </w:r>
    </w:p>
    <w:p w14:paraId="0458D5A6" w14:textId="77777777" w:rsidR="00246C85" w:rsidRDefault="00246C85" w:rsidP="00BD4F30">
      <w:pPr>
        <w:pStyle w:val="ListParagraph"/>
        <w:numPr>
          <w:ilvl w:val="0"/>
          <w:numId w:val="55"/>
        </w:numPr>
        <w:rPr>
          <w:lang w:bidi="en-US"/>
        </w:rPr>
      </w:pPr>
      <w:r>
        <w:rPr>
          <w:lang w:bidi="en-US"/>
        </w:rPr>
        <w:t>C</w:t>
      </w:r>
      <w:r w:rsidR="00297CD8">
        <w:rPr>
          <w:lang w:bidi="en-US"/>
        </w:rPr>
        <w:t xml:space="preserve">ontainers </w:t>
      </w:r>
      <w:r w:rsidR="00302EC3">
        <w:rPr>
          <w:lang w:bidi="en-US"/>
        </w:rPr>
        <w:t xml:space="preserve">manage memory and separate memory management from the use of objects. </w:t>
      </w:r>
    </w:p>
    <w:p w14:paraId="5F08F6BB" w14:textId="1BC5CEAD" w:rsidR="00246C85" w:rsidRDefault="00246C85" w:rsidP="00BD4F30">
      <w:pPr>
        <w:pStyle w:val="ListParagraph"/>
        <w:numPr>
          <w:ilvl w:val="0"/>
          <w:numId w:val="55"/>
        </w:numPr>
        <w:rPr>
          <w:lang w:bidi="en-US"/>
        </w:rPr>
      </w:pPr>
      <w:r>
        <w:rPr>
          <w:lang w:bidi="en-US"/>
        </w:rPr>
        <w:t>The c</w:t>
      </w:r>
      <w:r w:rsidR="00302EC3">
        <w:rPr>
          <w:lang w:bidi="en-US"/>
        </w:rPr>
        <w:t>ontainer interface throw</w:t>
      </w:r>
      <w:r>
        <w:rPr>
          <w:lang w:bidi="en-US"/>
        </w:rPr>
        <w:t>s</w:t>
      </w:r>
      <w:r w:rsidR="00302EC3">
        <w:rPr>
          <w:lang w:bidi="en-US"/>
        </w:rPr>
        <w:t xml:space="preserve"> an exception if a container </w:t>
      </w:r>
      <w:r w:rsidR="009D29AB">
        <w:rPr>
          <w:lang w:bidi="en-US"/>
        </w:rPr>
        <w:t>cannot be allocated</w:t>
      </w:r>
      <w:r w:rsidR="00302EC3">
        <w:rPr>
          <w:lang w:bidi="en-US"/>
        </w:rPr>
        <w:t>.</w:t>
      </w:r>
      <w:r>
        <w:rPr>
          <w:lang w:bidi="en-US"/>
        </w:rPr>
        <w:t xml:space="preserve">  </w:t>
      </w:r>
    </w:p>
    <w:p w14:paraId="75EE41F5" w14:textId="77777777" w:rsidR="00302EC3" w:rsidRDefault="00246C85" w:rsidP="00BD4F30">
      <w:pPr>
        <w:pStyle w:val="ListParagraph"/>
        <w:numPr>
          <w:ilvl w:val="0"/>
          <w:numId w:val="55"/>
        </w:numPr>
        <w:rPr>
          <w:lang w:bidi="en-US"/>
        </w:rPr>
      </w:pPr>
      <w:r>
        <w:rPr>
          <w:lang w:bidi="en-US"/>
        </w:rPr>
        <w:t>S</w:t>
      </w:r>
      <w:r w:rsidR="00302EC3">
        <w:rPr>
          <w:lang w:bidi="en-US"/>
        </w:rPr>
        <w:t>mar</w:t>
      </w:r>
      <w:r>
        <w:rPr>
          <w:lang w:bidi="en-US"/>
        </w:rPr>
        <w:t xml:space="preserve">t pointer creation functions </w:t>
      </w:r>
      <w:r w:rsidR="00302EC3">
        <w:rPr>
          <w:lang w:bidi="en-US"/>
        </w:rPr>
        <w:t xml:space="preserve">allocate heap memory and handle memory management. </w:t>
      </w:r>
    </w:p>
    <w:p w14:paraId="50654359" w14:textId="00FB118D" w:rsidR="00681D4A" w:rsidRDefault="002F288C" w:rsidP="00BD4F30">
      <w:pPr>
        <w:pStyle w:val="ListParagraph"/>
        <w:numPr>
          <w:ilvl w:val="0"/>
          <w:numId w:val="55"/>
        </w:numPr>
        <w:rPr>
          <w:lang w:bidi="en-US"/>
        </w:rPr>
      </w:pPr>
      <w:r>
        <w:rPr>
          <w:lang w:bidi="en-US"/>
        </w:rPr>
        <w:t>References provide similar functionality as pointers but cannot be null.</w:t>
      </w:r>
    </w:p>
    <w:p w14:paraId="57D5842C" w14:textId="77777777" w:rsidR="00764F87" w:rsidRDefault="00764F87" w:rsidP="008B5127">
      <w:pPr>
        <w:rPr>
          <w:lang w:bidi="en-US"/>
        </w:rPr>
      </w:pPr>
    </w:p>
    <w:p w14:paraId="353C79D5" w14:textId="3ADCF48D" w:rsidR="007D02B4" w:rsidRDefault="00B56F90" w:rsidP="008B5127">
      <w:pPr>
        <w:rPr>
          <w:lang w:bidi="en-US"/>
        </w:rPr>
      </w:pPr>
      <w:r>
        <w:rPr>
          <w:lang w:bidi="en-US"/>
        </w:rPr>
        <w:t xml:space="preserve">The </w:t>
      </w:r>
      <w:r w:rsidR="00F53843">
        <w:rPr>
          <w:lang w:bidi="en-US"/>
        </w:rPr>
        <w:t xml:space="preserve">C++ mechanism </w:t>
      </w:r>
      <w:r w:rsidR="00F53843" w:rsidRPr="00BD4F30">
        <w:rPr>
          <w:rFonts w:ascii="Courier" w:hAnsi="Courier"/>
          <w:lang w:bidi="en-US"/>
        </w:rPr>
        <w:t>new</w:t>
      </w:r>
      <w:r w:rsidR="00EB092E">
        <w:rPr>
          <w:lang w:bidi="en-US"/>
        </w:rPr>
        <w:t>, by default,</w:t>
      </w:r>
      <w:r w:rsidR="00764F87">
        <w:rPr>
          <w:lang w:bidi="en-US"/>
        </w:rPr>
        <w:t xml:space="preserve"> throws an exception if the allocated object cannot be created (i.e</w:t>
      </w:r>
      <w:r w:rsidR="00345314">
        <w:rPr>
          <w:lang w:bidi="en-US"/>
        </w:rPr>
        <w:t>.</w:t>
      </w:r>
      <w:r w:rsidR="00F53843">
        <w:rPr>
          <w:lang w:bidi="en-US"/>
        </w:rPr>
        <w:t xml:space="preserve"> if a null pointer</w:t>
      </w:r>
      <w:r w:rsidR="00764F87">
        <w:rPr>
          <w:lang w:bidi="en-US"/>
        </w:rPr>
        <w:t xml:space="preserve"> would be returned).</w:t>
      </w:r>
      <w:r w:rsidR="00765A6C">
        <w:rPr>
          <w:lang w:bidi="en-US"/>
        </w:rPr>
        <w:t xml:space="preserve"> </w:t>
      </w:r>
      <w:r w:rsidR="0047402E">
        <w:rPr>
          <w:lang w:bidi="en-US"/>
        </w:rPr>
        <w:t xml:space="preserve">C++ does provide other allocation mechanism, including C </w:t>
      </w:r>
      <w:r w:rsidR="0047402E" w:rsidRPr="00BD4F30">
        <w:rPr>
          <w:rFonts w:ascii="Courier" w:hAnsi="Courier"/>
          <w:lang w:bidi="en-US"/>
        </w:rPr>
        <w:t>malloc</w:t>
      </w:r>
      <w:r w:rsidR="0047402E">
        <w:rPr>
          <w:lang w:bidi="en-US"/>
        </w:rPr>
        <w:t xml:space="preserve"> and a non-throwing</w:t>
      </w:r>
      <w:r w:rsidR="0047402E" w:rsidRPr="00BD4F30">
        <w:rPr>
          <w:rFonts w:ascii="Courier" w:hAnsi="Courier"/>
          <w:lang w:bidi="en-US"/>
        </w:rPr>
        <w:t xml:space="preserve"> new</w:t>
      </w:r>
      <w:r w:rsidR="0047402E">
        <w:rPr>
          <w:lang w:bidi="en-US"/>
        </w:rPr>
        <w:t xml:space="preserve">, that are not recommended for general </w:t>
      </w:r>
      <w:commentRangeStart w:id="752"/>
      <w:r w:rsidR="0047402E">
        <w:rPr>
          <w:lang w:bidi="en-US"/>
        </w:rPr>
        <w:t>use</w:t>
      </w:r>
      <w:commentRangeEnd w:id="752"/>
      <w:r w:rsidR="00C52693">
        <w:rPr>
          <w:rStyle w:val="CommentReference"/>
        </w:rPr>
        <w:commentReference w:id="752"/>
      </w:r>
      <w:r w:rsidR="0047402E">
        <w:rPr>
          <w:lang w:bidi="en-US"/>
        </w:rPr>
        <w:t>.</w:t>
      </w:r>
    </w:p>
    <w:p w14:paraId="6C1A9ECB" w14:textId="77777777" w:rsidR="00540671" w:rsidRDefault="00540671" w:rsidP="008B5127">
      <w:pPr>
        <w:rPr>
          <w:lang w:bidi="en-US"/>
        </w:rPr>
      </w:pPr>
    </w:p>
    <w:p w14:paraId="544AB759" w14:textId="5FEF8FED" w:rsidR="00540671" w:rsidRDefault="00540671" w:rsidP="00BD4F30">
      <w:pPr>
        <w:spacing w:after="200"/>
        <w:rPr>
          <w:lang w:bidi="en-US"/>
        </w:rPr>
      </w:pPr>
      <w:r>
        <w:rPr>
          <w:lang w:bidi="en-US"/>
        </w:rPr>
        <w:t>See C++ Core Guidelines R: Resource Management, and CERT EXP34-C “Do not dereference null pointers”</w:t>
      </w:r>
    </w:p>
    <w:p w14:paraId="047157E9" w14:textId="7F2E085A" w:rsidR="00DF075A" w:rsidRPr="00670D10" w:rsidRDefault="00DF075A" w:rsidP="00BD4F30">
      <w:pPr>
        <w:spacing w:after="200"/>
        <w:rPr>
          <w:i/>
          <w:lang w:bidi="en-US"/>
        </w:rPr>
      </w:pPr>
      <w:r w:rsidRPr="00670D10">
        <w:rPr>
          <w:i/>
          <w:lang w:bidi="en-US"/>
        </w:rPr>
        <w:t xml:space="preserve">Capture notion that </w:t>
      </w:r>
      <w:proofErr w:type="spellStart"/>
      <w:proofErr w:type="gramStart"/>
      <w:r w:rsidRPr="00670D10">
        <w:rPr>
          <w:i/>
          <w:lang w:bidi="en-US"/>
        </w:rPr>
        <w:t>std</w:t>
      </w:r>
      <w:proofErr w:type="spellEnd"/>
      <w:r w:rsidRPr="00670D10">
        <w:rPr>
          <w:i/>
          <w:lang w:bidi="en-US"/>
        </w:rPr>
        <w:t>::</w:t>
      </w:r>
      <w:proofErr w:type="spellStart"/>
      <w:proofErr w:type="gramEnd"/>
      <w:r w:rsidRPr="00670D10">
        <w:rPr>
          <w:i/>
          <w:lang w:bidi="en-US"/>
        </w:rPr>
        <w:t>make_shared</w:t>
      </w:r>
      <w:proofErr w:type="spellEnd"/>
      <w:r w:rsidRPr="00670D10">
        <w:rPr>
          <w:i/>
          <w:lang w:bidi="en-US"/>
        </w:rPr>
        <w:t xml:space="preserve"> does not guarantee </w:t>
      </w:r>
      <w:proofErr w:type="spellStart"/>
      <w:r w:rsidRPr="00670D10">
        <w:rPr>
          <w:i/>
          <w:lang w:bidi="en-US"/>
        </w:rPr>
        <w:t>atomiticity</w:t>
      </w:r>
      <w:proofErr w:type="spellEnd"/>
      <w:r w:rsidRPr="00670D10">
        <w:rPr>
          <w:i/>
          <w:lang w:bidi="en-US"/>
        </w:rPr>
        <w:t xml:space="preserve"> of the referenced object.</w:t>
      </w:r>
    </w:p>
    <w:p w14:paraId="1E32C125" w14:textId="6C0BE980" w:rsidR="00DF075A" w:rsidRDefault="00DF075A" w:rsidP="00BD4F30">
      <w:pPr>
        <w:spacing w:after="200"/>
        <w:rPr>
          <w:lang w:bidi="en-US"/>
        </w:rPr>
      </w:pPr>
      <w:proofErr w:type="spellStart"/>
      <w:proofErr w:type="gramStart"/>
      <w:r>
        <w:rPr>
          <w:lang w:bidi="en-US"/>
        </w:rPr>
        <w:t>std</w:t>
      </w:r>
      <w:proofErr w:type="spellEnd"/>
      <w:r>
        <w:rPr>
          <w:lang w:bidi="en-US"/>
        </w:rPr>
        <w:t>::</w:t>
      </w:r>
      <w:proofErr w:type="gramEnd"/>
      <w:r>
        <w:rPr>
          <w:lang w:bidi="en-US"/>
        </w:rPr>
        <w:t xml:space="preserve">span, </w:t>
      </w:r>
      <w:proofErr w:type="spellStart"/>
      <w:r>
        <w:rPr>
          <w:lang w:bidi="en-US"/>
        </w:rPr>
        <w:t>std.vector</w:t>
      </w:r>
      <w:proofErr w:type="spellEnd"/>
      <w:r>
        <w:rPr>
          <w:lang w:bidi="en-US"/>
        </w:rPr>
        <w:t xml:space="preserve"> and </w:t>
      </w:r>
      <w:proofErr w:type="spellStart"/>
      <w:r>
        <w:rPr>
          <w:lang w:bidi="en-US"/>
        </w:rPr>
        <w:t>std.array</w:t>
      </w:r>
      <w:proofErr w:type="spellEnd"/>
      <w:r>
        <w:rPr>
          <w:lang w:bidi="en-US"/>
        </w:rPr>
        <w:t xml:space="preserve">::provide … </w:t>
      </w:r>
    </w:p>
    <w:p w14:paraId="1654169A" w14:textId="19E8D44B" w:rsidR="00DF075A" w:rsidRDefault="00DF075A" w:rsidP="00BD4F30">
      <w:pPr>
        <w:spacing w:after="200"/>
        <w:rPr>
          <w:lang w:bidi="en-US"/>
        </w:rPr>
      </w:pPr>
      <w:proofErr w:type="spellStart"/>
      <w:proofErr w:type="gramStart"/>
      <w:r>
        <w:rPr>
          <w:lang w:bidi="en-US"/>
        </w:rPr>
        <w:t>std</w:t>
      </w:r>
      <w:proofErr w:type="spellEnd"/>
      <w:r>
        <w:rPr>
          <w:lang w:bidi="en-US"/>
        </w:rPr>
        <w:t>::</w:t>
      </w:r>
      <w:proofErr w:type="gramEnd"/>
      <w:r>
        <w:rPr>
          <w:lang w:bidi="en-US"/>
        </w:rPr>
        <w:t>span is more lightweight and permit resizing .</w:t>
      </w:r>
    </w:p>
    <w:p w14:paraId="5168B6DC" w14:textId="77777777" w:rsidR="007D02B4" w:rsidRDefault="007D02B4" w:rsidP="008B5127">
      <w:pPr>
        <w:rPr>
          <w:lang w:bidi="en-US"/>
        </w:rPr>
      </w:pPr>
    </w:p>
    <w:p w14:paraId="393BF47B" w14:textId="77777777" w:rsidR="00247B75" w:rsidRDefault="00247B75" w:rsidP="00504DC3">
      <w:pPr>
        <w:pStyle w:val="Heading3"/>
        <w:spacing w:before="0" w:after="120"/>
        <w:rPr>
          <w:lang w:bidi="en-US"/>
        </w:rPr>
      </w:pPr>
      <w:r>
        <w:rPr>
          <w:lang w:bidi="en-US"/>
        </w:rPr>
        <w:t xml:space="preserve">6.13.2 </w:t>
      </w:r>
      <w:r w:rsidRPr="00406021">
        <w:rPr>
          <w:lang w:bidi="en-US"/>
        </w:rPr>
        <w:t>Guidance to language users</w:t>
      </w:r>
    </w:p>
    <w:p w14:paraId="4C1EF55D" w14:textId="77777777" w:rsidR="0063590C" w:rsidRPr="0063590C" w:rsidRDefault="0063590C" w:rsidP="00BD4F30">
      <w:pPr>
        <w:rPr>
          <w:lang w:bidi="en-US"/>
        </w:rPr>
      </w:pPr>
      <w:r>
        <w:rPr>
          <w:lang w:bidi="en-US"/>
        </w:rPr>
        <w:t>When dereferencing objects of pointer-like types that may contain a null value, follow the guidance from TR 24772-3 clause 6.13.2.</w:t>
      </w:r>
    </w:p>
    <w:p w14:paraId="64ECE1F9" w14:textId="63A2216B" w:rsidR="00DF075A" w:rsidRDefault="0050559A" w:rsidP="0063590C">
      <w:pPr>
        <w:pStyle w:val="ListParagraph"/>
        <w:numPr>
          <w:ilvl w:val="0"/>
          <w:numId w:val="39"/>
        </w:numPr>
        <w:rPr>
          <w:lang w:bidi="en-US"/>
        </w:rPr>
      </w:pPr>
      <w:r>
        <w:rPr>
          <w:lang w:bidi="en-US"/>
        </w:rPr>
        <w:t>Avoid the use</w:t>
      </w:r>
      <w:r w:rsidR="001935EC">
        <w:rPr>
          <w:lang w:bidi="en-US"/>
        </w:rPr>
        <w:t xml:space="preserve"> of direct memory allocation. </w:t>
      </w:r>
      <w:r w:rsidR="00DF075A">
        <w:rPr>
          <w:lang w:bidi="en-US"/>
        </w:rPr>
        <w:t xml:space="preserve">Instead use containers such as </w:t>
      </w:r>
      <w:proofErr w:type="spellStart"/>
      <w:proofErr w:type="gramStart"/>
      <w:r w:rsidR="00DF075A" w:rsidRPr="00670D10">
        <w:rPr>
          <w:rFonts w:ascii="Courier New" w:hAnsi="Courier New" w:cs="Courier New"/>
          <w:sz w:val="21"/>
          <w:szCs w:val="21"/>
          <w:lang w:bidi="en-US"/>
        </w:rPr>
        <w:t>std</w:t>
      </w:r>
      <w:proofErr w:type="spellEnd"/>
      <w:r w:rsidR="00DF075A" w:rsidRPr="00670D10">
        <w:rPr>
          <w:rFonts w:ascii="Courier New" w:hAnsi="Courier New" w:cs="Courier New"/>
          <w:sz w:val="21"/>
          <w:szCs w:val="21"/>
          <w:lang w:bidi="en-US"/>
        </w:rPr>
        <w:t>::</w:t>
      </w:r>
      <w:proofErr w:type="gramEnd"/>
      <w:r w:rsidR="00DF075A" w:rsidRPr="00670D10">
        <w:rPr>
          <w:rFonts w:ascii="Courier New" w:hAnsi="Courier New" w:cs="Courier New"/>
          <w:sz w:val="21"/>
          <w:szCs w:val="21"/>
          <w:lang w:bidi="en-US"/>
        </w:rPr>
        <w:t xml:space="preserve">array, </w:t>
      </w:r>
      <w:proofErr w:type="spellStart"/>
      <w:r w:rsidR="00DF075A" w:rsidRPr="00670D10">
        <w:rPr>
          <w:rFonts w:ascii="Courier New" w:hAnsi="Courier New" w:cs="Courier New"/>
          <w:sz w:val="21"/>
          <w:szCs w:val="21"/>
          <w:lang w:bidi="en-US"/>
        </w:rPr>
        <w:t>std</w:t>
      </w:r>
      <w:proofErr w:type="spellEnd"/>
      <w:r w:rsidR="00DF075A" w:rsidRPr="00670D10">
        <w:rPr>
          <w:rFonts w:ascii="Courier New" w:hAnsi="Courier New" w:cs="Courier New"/>
          <w:sz w:val="21"/>
          <w:szCs w:val="21"/>
          <w:lang w:bidi="en-US"/>
        </w:rPr>
        <w:t>::vector,</w:t>
      </w:r>
      <w:r w:rsidR="00DF075A">
        <w:rPr>
          <w:lang w:bidi="en-US"/>
        </w:rPr>
        <w:t xml:space="preserve"> </w:t>
      </w:r>
      <w:r w:rsidR="00B56F90">
        <w:rPr>
          <w:lang w:bidi="en-US"/>
        </w:rPr>
        <w:t xml:space="preserve">and </w:t>
      </w:r>
      <w:proofErr w:type="spellStart"/>
      <w:r w:rsidR="00DF075A" w:rsidRPr="001B2B08">
        <w:rPr>
          <w:rFonts w:ascii="Courier New" w:hAnsi="Courier New" w:cs="Courier New"/>
          <w:sz w:val="21"/>
          <w:szCs w:val="21"/>
          <w:lang w:bidi="en-US"/>
        </w:rPr>
        <w:t>std</w:t>
      </w:r>
      <w:proofErr w:type="spellEnd"/>
      <w:r w:rsidR="00DF075A" w:rsidRPr="001B2B08">
        <w:rPr>
          <w:rFonts w:ascii="Courier New" w:hAnsi="Courier New" w:cs="Courier New"/>
          <w:sz w:val="21"/>
          <w:szCs w:val="21"/>
          <w:lang w:bidi="en-US"/>
        </w:rPr>
        <w:t>::span</w:t>
      </w:r>
      <w:r w:rsidR="00B56F90">
        <w:rPr>
          <w:lang w:bidi="en-US"/>
        </w:rPr>
        <w:t>.</w:t>
      </w:r>
    </w:p>
    <w:p w14:paraId="5AB7D317" w14:textId="743C6317" w:rsidR="0063590C" w:rsidRDefault="00DF075A" w:rsidP="00DF075A">
      <w:pPr>
        <w:pStyle w:val="ListParagraph"/>
        <w:numPr>
          <w:ilvl w:val="0"/>
          <w:numId w:val="39"/>
        </w:numPr>
        <w:rPr>
          <w:lang w:bidi="en-US"/>
        </w:rPr>
      </w:pPr>
      <w:r>
        <w:rPr>
          <w:lang w:bidi="en-US"/>
        </w:rPr>
        <w:lastRenderedPageBreak/>
        <w:t xml:space="preserve">Consider </w:t>
      </w:r>
      <w:r w:rsidR="001935EC">
        <w:rPr>
          <w:lang w:bidi="en-US"/>
        </w:rPr>
        <w:t>the use of library facilit</w:t>
      </w:r>
      <w:r>
        <w:rPr>
          <w:lang w:bidi="en-US"/>
        </w:rPr>
        <w:t xml:space="preserve">ies of </w:t>
      </w:r>
      <w:proofErr w:type="spellStart"/>
      <w:proofErr w:type="gramStart"/>
      <w:r w:rsidRPr="001B2B08">
        <w:rPr>
          <w:rFonts w:ascii="Courier New" w:hAnsi="Courier New" w:cs="Courier New"/>
          <w:sz w:val="21"/>
          <w:szCs w:val="21"/>
          <w:lang w:bidi="en-US"/>
        </w:rPr>
        <w:t>std</w:t>
      </w:r>
      <w:proofErr w:type="spellEnd"/>
      <w:r w:rsidRPr="001B2B08">
        <w:rPr>
          <w:rStyle w:val="Code"/>
        </w:rPr>
        <w:t>::</w:t>
      </w:r>
      <w:proofErr w:type="spellStart"/>
      <w:proofErr w:type="gramEnd"/>
      <w:r w:rsidRPr="001B2B08">
        <w:rPr>
          <w:rFonts w:ascii="Courier New" w:hAnsi="Courier New" w:cs="Courier New"/>
          <w:sz w:val="21"/>
          <w:szCs w:val="21"/>
          <w:lang w:bidi="en-US"/>
        </w:rPr>
        <w:t>unique_ptr</w:t>
      </w:r>
      <w:proofErr w:type="spellEnd"/>
      <w:r>
        <w:rPr>
          <w:lang w:bidi="en-US"/>
        </w:rPr>
        <w:t xml:space="preserve"> and </w:t>
      </w:r>
      <w:proofErr w:type="spellStart"/>
      <w:r w:rsidRPr="001B2B08">
        <w:rPr>
          <w:rFonts w:ascii="Courier New" w:hAnsi="Courier New" w:cs="Courier New"/>
          <w:sz w:val="21"/>
          <w:szCs w:val="21"/>
          <w:lang w:bidi="en-US"/>
        </w:rPr>
        <w:t>std</w:t>
      </w:r>
      <w:proofErr w:type="spellEnd"/>
      <w:r w:rsidRPr="001B2B08">
        <w:rPr>
          <w:rFonts w:ascii="Courier New" w:hAnsi="Courier New" w:cs="Courier New"/>
          <w:sz w:val="21"/>
          <w:szCs w:val="21"/>
          <w:lang w:bidi="en-US"/>
        </w:rPr>
        <w:t>::</w:t>
      </w:r>
      <w:proofErr w:type="spellStart"/>
      <w:r w:rsidRPr="001B2B08">
        <w:rPr>
          <w:rFonts w:ascii="Courier New" w:hAnsi="Courier New" w:cs="Courier New"/>
          <w:sz w:val="21"/>
          <w:szCs w:val="21"/>
          <w:lang w:bidi="en-US"/>
        </w:rPr>
        <w:t>shared</w:t>
      </w:r>
      <w:r>
        <w:rPr>
          <w:lang w:bidi="en-US"/>
        </w:rPr>
        <w:t>_</w:t>
      </w:r>
      <w:r w:rsidRPr="001B2B08">
        <w:rPr>
          <w:rFonts w:ascii="Courier New" w:hAnsi="Courier New" w:cs="Courier New"/>
          <w:sz w:val="21"/>
          <w:szCs w:val="21"/>
          <w:lang w:bidi="en-US"/>
        </w:rPr>
        <w:t>ptr</w:t>
      </w:r>
      <w:proofErr w:type="spellEnd"/>
      <w:r>
        <w:rPr>
          <w:lang w:bidi="en-US"/>
        </w:rPr>
        <w:t xml:space="preserve"> to manage the lifetime of the object being referenced.</w:t>
      </w:r>
      <w:r w:rsidR="0063590C">
        <w:rPr>
          <w:lang w:bidi="en-US"/>
        </w:rPr>
        <w:t xml:space="preserve"> </w:t>
      </w:r>
    </w:p>
    <w:p w14:paraId="28A097A4" w14:textId="77777777" w:rsidR="003507BD" w:rsidRDefault="003507BD" w:rsidP="0063590C">
      <w:pPr>
        <w:pStyle w:val="ListParagraph"/>
        <w:numPr>
          <w:ilvl w:val="0"/>
          <w:numId w:val="39"/>
        </w:numPr>
        <w:rPr>
          <w:lang w:bidi="en-US"/>
        </w:rPr>
      </w:pPr>
      <w:r>
        <w:rPr>
          <w:lang w:bidi="en-US"/>
        </w:rPr>
        <w:t xml:space="preserve">Use references to reduce the number of places where pointers are dereferenced. </w:t>
      </w:r>
    </w:p>
    <w:p w14:paraId="33E62C05" w14:textId="77FD3B42" w:rsidR="00247B75" w:rsidRPr="00247B75" w:rsidRDefault="00FA67E1" w:rsidP="000F2A46">
      <w:pPr>
        <w:pStyle w:val="ListParagraph"/>
        <w:numPr>
          <w:ilvl w:val="0"/>
          <w:numId w:val="39"/>
        </w:numPr>
        <w:rPr>
          <w:lang w:bidi="en-US"/>
        </w:rPr>
      </w:pPr>
      <w:r>
        <w:rPr>
          <w:lang w:bidi="en-US"/>
        </w:rPr>
        <w:t>Do not suppress exceptions on memor</w:t>
      </w:r>
      <w:r w:rsidR="00681434">
        <w:rPr>
          <w:lang w:bidi="en-US"/>
        </w:rPr>
        <w:t>y allocation</w:t>
      </w:r>
      <w:r w:rsidR="00D700F9">
        <w:rPr>
          <w:lang w:bidi="en-US"/>
        </w:rPr>
        <w:t>. If exceptions are suppressed, follow the gu</w:t>
      </w:r>
      <w:r w:rsidR="00C669FE">
        <w:rPr>
          <w:lang w:bidi="en-US"/>
        </w:rPr>
        <w:t>idance of TR 24772-3</w:t>
      </w:r>
      <w:ins w:id="753" w:author="Stephen Michell" w:date="2020-10-12T10:33:00Z">
        <w:r w:rsidR="00670D10">
          <w:rPr>
            <w:lang w:bidi="en-US"/>
          </w:rPr>
          <w:t>:2020</w:t>
        </w:r>
      </w:ins>
      <w:r w:rsidR="00C669FE">
        <w:rPr>
          <w:lang w:bidi="en-US"/>
        </w:rPr>
        <w:t xml:space="preserve"> clause 6.13</w:t>
      </w:r>
      <w:r w:rsidR="00D700F9">
        <w:rPr>
          <w:lang w:bidi="en-US"/>
        </w:rPr>
        <w:t>.2.</w:t>
      </w:r>
    </w:p>
    <w:p w14:paraId="2033938F" w14:textId="77777777" w:rsidR="004C770C" w:rsidRPr="00CD6A7E" w:rsidRDefault="001456BA" w:rsidP="004C770C">
      <w:pPr>
        <w:pStyle w:val="Heading2"/>
        <w:rPr>
          <w:lang w:bidi="en-US"/>
        </w:rPr>
      </w:pPr>
      <w:bookmarkStart w:id="754" w:name="_Toc310518169"/>
      <w:bookmarkStart w:id="755" w:name="_Toc1165242"/>
      <w:r>
        <w:rPr>
          <w:lang w:bidi="en-US"/>
        </w:rPr>
        <w:t>6.14</w:t>
      </w:r>
      <w:r w:rsidR="00AD5842">
        <w:rPr>
          <w:lang w:bidi="en-US"/>
        </w:rPr>
        <w:t xml:space="preserve"> </w:t>
      </w:r>
      <w:r w:rsidR="004C770C" w:rsidRPr="00CD6A7E">
        <w:rPr>
          <w:lang w:bidi="en-US"/>
        </w:rPr>
        <w:t>Dangling Reference to Heap [XYK]</w:t>
      </w:r>
      <w:bookmarkEnd w:id="754"/>
      <w:bookmarkEnd w:id="755"/>
    </w:p>
    <w:p w14:paraId="75B0A352" w14:textId="77777777" w:rsidR="008B5127" w:rsidRDefault="008B5127" w:rsidP="008B5127">
      <w:pPr>
        <w:pStyle w:val="Heading3"/>
        <w:rPr>
          <w:lang w:bidi="en-US"/>
        </w:rPr>
      </w:pPr>
      <w:bookmarkStart w:id="756" w:name="_Toc310518170"/>
      <w:r>
        <w:rPr>
          <w:lang w:bidi="en-US"/>
        </w:rPr>
        <w:t xml:space="preserve">6.14.1 </w:t>
      </w:r>
      <w:r w:rsidRPr="00CD6A7E">
        <w:rPr>
          <w:lang w:bidi="en-US"/>
        </w:rPr>
        <w:t>Applicability to language</w:t>
      </w:r>
    </w:p>
    <w:p w14:paraId="147680D8" w14:textId="2BBBC33C" w:rsidR="00C3069F" w:rsidRDefault="00D37DA7" w:rsidP="00CE106A">
      <w:pPr>
        <w:rPr>
          <w:lang w:bidi="en-US"/>
        </w:rPr>
      </w:pPr>
      <w:r>
        <w:rPr>
          <w:lang w:bidi="en-US"/>
        </w:rPr>
        <w:t xml:space="preserve">The vulnerability </w:t>
      </w:r>
      <w:r w:rsidR="00712D9F">
        <w:rPr>
          <w:lang w:bidi="en-US"/>
        </w:rPr>
        <w:t xml:space="preserve">as expressed in </w:t>
      </w:r>
      <w:r w:rsidR="00DF075A">
        <w:rPr>
          <w:lang w:bidi="en-US"/>
        </w:rPr>
        <w:t>ISO/IEC TR 24772-1:2019</w:t>
      </w:r>
      <w:r w:rsidR="00712D9F">
        <w:rPr>
          <w:lang w:bidi="en-US"/>
        </w:rPr>
        <w:t xml:space="preserve"> and </w:t>
      </w:r>
      <w:r w:rsidR="00DF075A">
        <w:rPr>
          <w:lang w:bidi="en-US"/>
        </w:rPr>
        <w:t>ISO/IEC TR 24772-3:2020</w:t>
      </w:r>
      <w:r w:rsidR="00712D9F">
        <w:rPr>
          <w:lang w:bidi="en-US"/>
        </w:rPr>
        <w:t xml:space="preserve"> C exists in C++. C++, however, provides mechanisms to mitigate the vulnerability.</w:t>
      </w:r>
    </w:p>
    <w:p w14:paraId="2139A248" w14:textId="77777777" w:rsidR="00C3069F" w:rsidRDefault="00C3069F" w:rsidP="00CE106A">
      <w:pPr>
        <w:rPr>
          <w:lang w:bidi="en-US"/>
        </w:rPr>
      </w:pPr>
    </w:p>
    <w:p w14:paraId="3B136665" w14:textId="77777777" w:rsidR="00C3069F" w:rsidRDefault="00C3069F" w:rsidP="00CE106A">
      <w:pPr>
        <w:rPr>
          <w:lang w:bidi="en-US"/>
        </w:rPr>
      </w:pPr>
      <w:r>
        <w:rPr>
          <w:lang w:bidi="en-US"/>
        </w:rPr>
        <w:t>C++ provides a rich set of types whose objects may dangle, e.g.</w:t>
      </w:r>
    </w:p>
    <w:p w14:paraId="724BFA0B" w14:textId="77777777" w:rsidR="00C3069F" w:rsidRDefault="00C3069F" w:rsidP="00C3069F">
      <w:pPr>
        <w:pStyle w:val="ListParagraph"/>
        <w:numPr>
          <w:ilvl w:val="0"/>
          <w:numId w:val="94"/>
        </w:numPr>
        <w:rPr>
          <w:lang w:bidi="en-US"/>
        </w:rPr>
      </w:pPr>
      <w:r>
        <w:rPr>
          <w:lang w:bidi="en-US"/>
        </w:rPr>
        <w:t>References</w:t>
      </w:r>
    </w:p>
    <w:p w14:paraId="67C47187" w14:textId="77777777" w:rsidR="00C3069F" w:rsidRDefault="00C3069F" w:rsidP="00C3069F">
      <w:pPr>
        <w:pStyle w:val="ListParagraph"/>
        <w:numPr>
          <w:ilvl w:val="0"/>
          <w:numId w:val="94"/>
        </w:numPr>
        <w:rPr>
          <w:lang w:bidi="en-US"/>
        </w:rPr>
      </w:pPr>
      <w:r>
        <w:rPr>
          <w:lang w:bidi="en-US"/>
        </w:rPr>
        <w:t>Pointers</w:t>
      </w:r>
    </w:p>
    <w:p w14:paraId="764439DB" w14:textId="77777777" w:rsidR="00C3069F" w:rsidRDefault="00C3069F" w:rsidP="00C3069F">
      <w:pPr>
        <w:pStyle w:val="ListParagraph"/>
        <w:numPr>
          <w:ilvl w:val="0"/>
          <w:numId w:val="94"/>
        </w:numPr>
        <w:rPr>
          <w:lang w:bidi="en-US"/>
        </w:rPr>
      </w:pPr>
      <w:r>
        <w:rPr>
          <w:lang w:bidi="en-US"/>
        </w:rPr>
        <w:t>Iterators</w:t>
      </w:r>
    </w:p>
    <w:p w14:paraId="326C8364" w14:textId="77777777" w:rsidR="00C3069F" w:rsidRPr="001B2B08" w:rsidRDefault="00C3069F" w:rsidP="00C3069F">
      <w:pPr>
        <w:pStyle w:val="ListParagraph"/>
        <w:numPr>
          <w:ilvl w:val="0"/>
          <w:numId w:val="94"/>
        </w:numPr>
        <w:rPr>
          <w:rStyle w:val="Code"/>
        </w:rPr>
      </w:pPr>
      <w:proofErr w:type="spellStart"/>
      <w:proofErr w:type="gramStart"/>
      <w:r w:rsidRPr="001B2B08">
        <w:rPr>
          <w:rStyle w:val="Code"/>
        </w:rPr>
        <w:t>std</w:t>
      </w:r>
      <w:proofErr w:type="spellEnd"/>
      <w:r w:rsidRPr="001B2B08">
        <w:rPr>
          <w:rStyle w:val="Code"/>
        </w:rPr>
        <w:t>::</w:t>
      </w:r>
      <w:proofErr w:type="spellStart"/>
      <w:proofErr w:type="gramEnd"/>
      <w:r w:rsidRPr="001B2B08">
        <w:rPr>
          <w:rStyle w:val="Code"/>
        </w:rPr>
        <w:t>string_view</w:t>
      </w:r>
      <w:proofErr w:type="spellEnd"/>
    </w:p>
    <w:p w14:paraId="07F95E7C" w14:textId="3436F3B7" w:rsidR="00C3069F" w:rsidRPr="001B2B08" w:rsidRDefault="00DF075A" w:rsidP="00C3069F">
      <w:pPr>
        <w:pStyle w:val="ListParagraph"/>
        <w:numPr>
          <w:ilvl w:val="0"/>
          <w:numId w:val="94"/>
        </w:numPr>
        <w:rPr>
          <w:rStyle w:val="Code"/>
        </w:rPr>
      </w:pPr>
      <w:proofErr w:type="spellStart"/>
      <w:proofErr w:type="gramStart"/>
      <w:r w:rsidRPr="001B2B08">
        <w:rPr>
          <w:rStyle w:val="Code"/>
        </w:rPr>
        <w:t>std</w:t>
      </w:r>
      <w:proofErr w:type="spellEnd"/>
      <w:r w:rsidR="00C3069F" w:rsidRPr="001B2B08">
        <w:rPr>
          <w:rStyle w:val="Code"/>
        </w:rPr>
        <w:t>::</w:t>
      </w:r>
      <w:proofErr w:type="gramEnd"/>
      <w:r w:rsidR="00C3069F" w:rsidRPr="001B2B08">
        <w:rPr>
          <w:rStyle w:val="Code"/>
        </w:rPr>
        <w:t>span</w:t>
      </w:r>
      <w:r w:rsidRPr="001B2B08">
        <w:rPr>
          <w:rStyle w:val="Code"/>
        </w:rPr>
        <w:t xml:space="preserve"> </w:t>
      </w:r>
    </w:p>
    <w:p w14:paraId="04AA75A5" w14:textId="77777777" w:rsidR="00C3069F" w:rsidRPr="001B2B08" w:rsidRDefault="00C3069F" w:rsidP="00C3069F">
      <w:pPr>
        <w:pStyle w:val="ListParagraph"/>
        <w:numPr>
          <w:ilvl w:val="0"/>
          <w:numId w:val="94"/>
        </w:numPr>
        <w:rPr>
          <w:rStyle w:val="Code"/>
        </w:rPr>
      </w:pPr>
      <w:proofErr w:type="spellStart"/>
      <w:proofErr w:type="gramStart"/>
      <w:r w:rsidRPr="001B2B08">
        <w:rPr>
          <w:rStyle w:val="Code"/>
        </w:rPr>
        <w:t>std</w:t>
      </w:r>
      <w:proofErr w:type="spellEnd"/>
      <w:r w:rsidRPr="001B2B08">
        <w:rPr>
          <w:rStyle w:val="Code"/>
        </w:rPr>
        <w:t>::</w:t>
      </w:r>
      <w:proofErr w:type="spellStart"/>
      <w:proofErr w:type="gramEnd"/>
      <w:r w:rsidRPr="001B2B08">
        <w:rPr>
          <w:rStyle w:val="Code"/>
        </w:rPr>
        <w:t>reference_wrapper</w:t>
      </w:r>
      <w:proofErr w:type="spellEnd"/>
    </w:p>
    <w:p w14:paraId="1A6FF011" w14:textId="3CDCDD62" w:rsidR="00C3069F" w:rsidRDefault="00BE6CDA" w:rsidP="00C3069F">
      <w:pPr>
        <w:rPr>
          <w:ins w:id="757" w:author="Stephen Michell" w:date="2020-08-17T12:18:00Z"/>
          <w:i/>
          <w:lang w:bidi="en-US"/>
        </w:rPr>
      </w:pPr>
      <w:commentRangeStart w:id="758"/>
      <w:r>
        <w:rPr>
          <w:lang w:bidi="en-US"/>
        </w:rPr>
        <w:t>W</w:t>
      </w:r>
      <w:r w:rsidR="00C3069F">
        <w:rPr>
          <w:lang w:bidi="en-US"/>
        </w:rPr>
        <w:t xml:space="preserve">e call these types </w:t>
      </w:r>
      <w:r w:rsidR="00C3069F" w:rsidRPr="00793342">
        <w:rPr>
          <w:i/>
          <w:lang w:bidi="en-US"/>
        </w:rPr>
        <w:t>potentially dangling</w:t>
      </w:r>
      <w:commentRangeEnd w:id="758"/>
      <w:r>
        <w:rPr>
          <w:rStyle w:val="CommentReference"/>
        </w:rPr>
        <w:commentReference w:id="758"/>
      </w:r>
      <w:r w:rsidR="00C3069F">
        <w:rPr>
          <w:i/>
          <w:lang w:bidi="en-US"/>
        </w:rPr>
        <w:t>.</w:t>
      </w:r>
    </w:p>
    <w:p w14:paraId="0025D238" w14:textId="52D8D22B" w:rsidR="00DF075A" w:rsidRDefault="00DF075A" w:rsidP="00C3069F">
      <w:pPr>
        <w:rPr>
          <w:lang w:bidi="en-US"/>
        </w:rPr>
      </w:pPr>
      <w:ins w:id="759" w:author="Stephen Michell" w:date="2020-08-17T12:18:00Z">
        <w:r>
          <w:rPr>
            <w:i/>
            <w:lang w:bidi="en-US"/>
          </w:rPr>
          <w:t>Also have the issue of being thread-safe. Needs a writeup.</w:t>
        </w:r>
      </w:ins>
    </w:p>
    <w:p w14:paraId="53598DB2" w14:textId="77777777" w:rsidR="00AB620A" w:rsidRDefault="00AB620A" w:rsidP="00C3069F">
      <w:pPr>
        <w:rPr>
          <w:lang w:bidi="en-US"/>
        </w:rPr>
      </w:pPr>
    </w:p>
    <w:p w14:paraId="2D9DD77B" w14:textId="77777777" w:rsidR="005D4081" w:rsidRDefault="00AB620A" w:rsidP="00C3069F">
      <w:pPr>
        <w:rPr>
          <w:lang w:bidi="en-US"/>
        </w:rPr>
      </w:pPr>
      <w:r>
        <w:rPr>
          <w:lang w:bidi="en-US"/>
        </w:rPr>
        <w:t xml:space="preserve">If the lifetime of a </w:t>
      </w:r>
      <w:r w:rsidRPr="00793342">
        <w:rPr>
          <w:i/>
          <w:lang w:bidi="en-US"/>
        </w:rPr>
        <w:t>potentially dangling</w:t>
      </w:r>
      <w:r>
        <w:rPr>
          <w:lang w:bidi="en-US"/>
        </w:rPr>
        <w:t xml:space="preserve"> </w:t>
      </w:r>
      <w:r w:rsidRPr="00793342">
        <w:rPr>
          <w:i/>
          <w:lang w:bidi="en-US"/>
        </w:rPr>
        <w:t>object</w:t>
      </w:r>
      <w:r>
        <w:rPr>
          <w:lang w:bidi="en-US"/>
        </w:rPr>
        <w:t xml:space="preserve"> ends before its referent’s lifetime ends, then the vulnerability does not apply to that potentially dangling object.</w:t>
      </w:r>
      <w:r w:rsidR="000C6599">
        <w:rPr>
          <w:lang w:bidi="en-US"/>
        </w:rPr>
        <w:t xml:space="preserve"> This is the primary C++ strategy for avoiding vulnerabilities due to potentially dangling objects. For example, passing a potentially dangling object as a function parameter</w:t>
      </w:r>
      <w:r w:rsidR="00232F61">
        <w:rPr>
          <w:lang w:bidi="en-US"/>
        </w:rPr>
        <w:t>/argument(?)</w:t>
      </w:r>
      <w:r w:rsidR="000C6599">
        <w:rPr>
          <w:lang w:bidi="en-US"/>
        </w:rPr>
        <w:t xml:space="preserve">, and the function does not take ownership </w:t>
      </w:r>
      <w:r w:rsidR="00232F61">
        <w:rPr>
          <w:lang w:bidi="en-US"/>
        </w:rPr>
        <w:t>of the referent (for example by deleting the referent), then the language guarantees that the lifetime of the referent is longer than the lifetime of the parameter. This does not apply to further copies made to longer-lived potentially dangling objects</w:t>
      </w:r>
      <w:r w:rsidR="00A85805">
        <w:rPr>
          <w:lang w:bidi="en-US"/>
        </w:rPr>
        <w:t xml:space="preserve">.  </w:t>
      </w:r>
    </w:p>
    <w:p w14:paraId="1B606027" w14:textId="77777777" w:rsidR="00E91EF9" w:rsidRDefault="00E91EF9" w:rsidP="00C3069F">
      <w:pPr>
        <w:rPr>
          <w:lang w:bidi="en-US"/>
        </w:rPr>
      </w:pPr>
    </w:p>
    <w:p w14:paraId="5B55832B" w14:textId="77777777" w:rsidR="009F5737" w:rsidRPr="00793342" w:rsidRDefault="009F5737" w:rsidP="009F5737">
      <w:pPr>
        <w:rPr>
          <w:color w:val="000000"/>
        </w:rPr>
      </w:pPr>
      <w:r w:rsidRPr="00793342">
        <w:rPr>
          <w:color w:val="000000"/>
        </w:rPr>
        <w:t>Unanticipated aliasing between parameters, global objects, or function results may sometimes lead to this vulnerability. Because it is not practical to test for or document all disallowed aliasing, a restrictive stance is preferred: “All aliasing that is not explicitly allowed by documentation is forbidden.” Allowances for aliasing may be given to some classes of functions by blanket documentation.  In particular, aliasing is expected and allowed in these classes of functions:</w:t>
      </w:r>
    </w:p>
    <w:p w14:paraId="7A960200" w14:textId="77777777" w:rsidR="009F5737" w:rsidRPr="00793342" w:rsidRDefault="009F5737" w:rsidP="009F5737">
      <w:pPr>
        <w:numPr>
          <w:ilvl w:val="0"/>
          <w:numId w:val="96"/>
        </w:numPr>
        <w:rPr>
          <w:color w:val="000000"/>
        </w:rPr>
      </w:pPr>
      <w:r w:rsidRPr="00793342">
        <w:rPr>
          <w:color w:val="000000"/>
        </w:rPr>
        <w:t>Assignment and compound assignment operators: the right parameter may alias the left parameter. The function result always refers to the left parameter.</w:t>
      </w:r>
    </w:p>
    <w:p w14:paraId="67D7C417" w14:textId="48D73DC0" w:rsidR="009F5737" w:rsidRPr="00793342" w:rsidRDefault="009F5737" w:rsidP="009F5737">
      <w:pPr>
        <w:numPr>
          <w:ilvl w:val="0"/>
          <w:numId w:val="96"/>
        </w:numPr>
        <w:rPr>
          <w:color w:val="000000"/>
        </w:rPr>
      </w:pPr>
      <w:r w:rsidRPr="00793342">
        <w:rPr>
          <w:color w:val="000000"/>
        </w:rPr>
        <w:t xml:space="preserve">Functions named </w:t>
      </w:r>
      <w:r w:rsidRPr="001B2B08">
        <w:rPr>
          <w:rStyle w:val="Code"/>
        </w:rPr>
        <w:t>swap</w:t>
      </w:r>
      <w:r w:rsidRPr="00793342">
        <w:rPr>
          <w:color w:val="000000"/>
        </w:rPr>
        <w:t>: The two parameters to be swapped may refer to the same object.</w:t>
      </w:r>
    </w:p>
    <w:p w14:paraId="5B8A9D91" w14:textId="77777777" w:rsidR="009F5737" w:rsidRDefault="009F5737" w:rsidP="009F5737">
      <w:pPr>
        <w:numPr>
          <w:ilvl w:val="0"/>
          <w:numId w:val="96"/>
        </w:numPr>
        <w:rPr>
          <w:color w:val="000000"/>
        </w:rPr>
      </w:pPr>
      <w:r w:rsidRPr="00793342">
        <w:rPr>
          <w:color w:val="000000"/>
        </w:rPr>
        <w:t>Shift operators used for input and output: the result always refers to the left parameter.</w:t>
      </w:r>
    </w:p>
    <w:p w14:paraId="6FCB9D23" w14:textId="77777777" w:rsidR="009F5737" w:rsidRPr="00793342" w:rsidRDefault="009F5737" w:rsidP="009F5737">
      <w:pPr>
        <w:numPr>
          <w:ilvl w:val="0"/>
          <w:numId w:val="96"/>
        </w:numPr>
        <w:rPr>
          <w:color w:val="000000"/>
        </w:rPr>
      </w:pPr>
      <w:r>
        <w:rPr>
          <w:color w:val="000000"/>
        </w:rPr>
        <w:t>Prefix increment and decrement operators</w:t>
      </w:r>
      <w:r w:rsidRPr="00117A21">
        <w:rPr>
          <w:color w:val="000000"/>
        </w:rPr>
        <w:t>: the result always refers to the parameter.</w:t>
      </w:r>
    </w:p>
    <w:p w14:paraId="71584345" w14:textId="77777777" w:rsidR="009F5737" w:rsidRPr="00793342" w:rsidRDefault="009F5737" w:rsidP="00B13CF8">
      <w:pPr>
        <w:pStyle w:val="NormalWeb"/>
        <w:spacing w:before="0" w:beforeAutospacing="0" w:after="0" w:afterAutospacing="0"/>
        <w:rPr>
          <w:color w:val="000000"/>
        </w:rPr>
      </w:pPr>
    </w:p>
    <w:p w14:paraId="62199C22"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793342">
        <w:rPr>
          <w:rFonts w:ascii="Courier New" w:hAnsi="Courier New" w:cs="Courier New"/>
          <w:color w:val="000000"/>
          <w:sz w:val="20"/>
          <w:szCs w:val="20"/>
        </w:rPr>
        <w:t>/</w:t>
      </w:r>
      <w:r w:rsidRPr="001B2B08">
        <w:rPr>
          <w:rFonts w:ascii="Courier New" w:hAnsi="Courier New" w:cs="Courier New"/>
          <w:color w:val="000000"/>
          <w:sz w:val="21"/>
          <w:szCs w:val="21"/>
        </w:rPr>
        <w:t>/ Documentation: “v may refer to a portion of s.  The result refers to s.”</w:t>
      </w:r>
    </w:p>
    <w:p w14:paraId="0B87BE1D"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proofErr w:type="spellStart"/>
      <w:proofErr w:type="gram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w:t>
      </w:r>
      <w:proofErr w:type="spellStart"/>
      <w:proofErr w:type="gramEnd"/>
      <w:r w:rsidRPr="001B2B08">
        <w:rPr>
          <w:rFonts w:ascii="Courier New" w:hAnsi="Courier New" w:cs="Courier New"/>
          <w:color w:val="000000"/>
          <w:sz w:val="21"/>
          <w:szCs w:val="21"/>
        </w:rPr>
        <w:t>string_view</w:t>
      </w:r>
      <w:proofErr w:type="spellEnd"/>
      <w:r w:rsidRPr="001B2B08">
        <w:rPr>
          <w:rFonts w:ascii="Courier New" w:hAnsi="Courier New" w:cs="Courier New"/>
          <w:color w:val="000000"/>
          <w:sz w:val="21"/>
          <w:szCs w:val="21"/>
        </w:rPr>
        <w:t xml:space="preserve">&amp; f( </w:t>
      </w:r>
      <w:proofErr w:type="spell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 xml:space="preserve">::string&amp; s, </w:t>
      </w:r>
      <w:proofErr w:type="spell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w:t>
      </w:r>
      <w:proofErr w:type="spellStart"/>
      <w:r w:rsidRPr="001B2B08">
        <w:rPr>
          <w:rFonts w:ascii="Courier New" w:hAnsi="Courier New" w:cs="Courier New"/>
          <w:color w:val="000000"/>
          <w:sz w:val="21"/>
          <w:szCs w:val="21"/>
        </w:rPr>
        <w:t>string_view</w:t>
      </w:r>
      <w:proofErr w:type="spellEnd"/>
      <w:r w:rsidRPr="001B2B08">
        <w:rPr>
          <w:rFonts w:ascii="Courier New" w:hAnsi="Courier New" w:cs="Courier New"/>
          <w:color w:val="000000"/>
          <w:sz w:val="21"/>
          <w:szCs w:val="21"/>
        </w:rPr>
        <w:t xml:space="preserve"> v )</w:t>
      </w:r>
    </w:p>
    <w:p w14:paraId="71951861"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w:t>
      </w:r>
    </w:p>
    <w:p w14:paraId="7FD523C4"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s = </w:t>
      </w:r>
      <w:proofErr w:type="gramStart"/>
      <w:r w:rsidRPr="001B2B08">
        <w:rPr>
          <w:rFonts w:ascii="Courier New" w:hAnsi="Courier New" w:cs="Courier New"/>
          <w:color w:val="000000"/>
          <w:sz w:val="21"/>
          <w:szCs w:val="21"/>
        </w:rPr>
        <w:t xml:space="preserve">v;   </w:t>
      </w:r>
      <w:proofErr w:type="gramEnd"/>
      <w:r w:rsidRPr="001B2B08">
        <w:rPr>
          <w:rFonts w:ascii="Courier New" w:hAnsi="Courier New" w:cs="Courier New"/>
          <w:color w:val="000000"/>
          <w:sz w:val="21"/>
          <w:szCs w:val="21"/>
        </w:rPr>
        <w:t xml:space="preserve">  // For operator=, aliasing is allowed by blanket documentation.</w:t>
      </w:r>
    </w:p>
    <w:p w14:paraId="2ECA1103" w14:textId="6CA6E51B"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return </w:t>
      </w:r>
      <w:proofErr w:type="gramStart"/>
      <w:r w:rsidRPr="001B2B08">
        <w:rPr>
          <w:rFonts w:ascii="Courier New" w:hAnsi="Courier New" w:cs="Courier New"/>
          <w:color w:val="000000"/>
          <w:sz w:val="21"/>
          <w:szCs w:val="21"/>
        </w:rPr>
        <w:t>s;  /</w:t>
      </w:r>
      <w:proofErr w:type="gramEnd"/>
      <w:r w:rsidRPr="001B2B08">
        <w:rPr>
          <w:rFonts w:ascii="Courier New" w:hAnsi="Courier New" w:cs="Courier New"/>
          <w:color w:val="000000"/>
          <w:sz w:val="21"/>
          <w:szCs w:val="21"/>
        </w:rPr>
        <w:t>/ Returning</w:t>
      </w:r>
      <w:r w:rsidR="00772629">
        <w:rPr>
          <w:rFonts w:ascii="Courier New" w:hAnsi="Courier New" w:cs="Courier New"/>
          <w:color w:val="000000"/>
          <w:sz w:val="21"/>
          <w:szCs w:val="21"/>
        </w:rPr>
        <w:t xml:space="preserve"> </w:t>
      </w:r>
      <w:r w:rsidRPr="001B2B08">
        <w:rPr>
          <w:rFonts w:ascii="Courier New" w:hAnsi="Courier New" w:cs="Courier New"/>
          <w:color w:val="000000"/>
          <w:sz w:val="21"/>
          <w:szCs w:val="21"/>
        </w:rPr>
        <w:t>result aliased to the parameter explicitly allowed.  </w:t>
      </w:r>
    </w:p>
    <w:p w14:paraId="18FB6ED8"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w:t>
      </w:r>
    </w:p>
    <w:p w14:paraId="00D80447"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br/>
      </w:r>
    </w:p>
    <w:p w14:paraId="7A28C6EB"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lastRenderedPageBreak/>
        <w:t>// Documentation of this function does not mention aliasing</w:t>
      </w:r>
    </w:p>
    <w:p w14:paraId="09642F3E"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void </w:t>
      </w:r>
      <w:proofErr w:type="gramStart"/>
      <w:r w:rsidRPr="001B2B08">
        <w:rPr>
          <w:rFonts w:ascii="Courier New" w:hAnsi="Courier New" w:cs="Courier New"/>
          <w:color w:val="000000"/>
          <w:sz w:val="21"/>
          <w:szCs w:val="21"/>
        </w:rPr>
        <w:t xml:space="preserve">g( </w:t>
      </w:r>
      <w:proofErr w:type="spell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w:t>
      </w:r>
      <w:proofErr w:type="gramEnd"/>
      <w:r w:rsidRPr="001B2B08">
        <w:rPr>
          <w:rFonts w:ascii="Courier New" w:hAnsi="Courier New" w:cs="Courier New"/>
          <w:color w:val="000000"/>
          <w:sz w:val="21"/>
          <w:szCs w:val="21"/>
        </w:rPr>
        <w:t xml:space="preserve">string&amp; s, </w:t>
      </w:r>
      <w:proofErr w:type="spell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w:t>
      </w:r>
      <w:proofErr w:type="spellStart"/>
      <w:r w:rsidRPr="001B2B08">
        <w:rPr>
          <w:rFonts w:ascii="Courier New" w:hAnsi="Courier New" w:cs="Courier New"/>
          <w:color w:val="000000"/>
          <w:sz w:val="21"/>
          <w:szCs w:val="21"/>
        </w:rPr>
        <w:t>string_view</w:t>
      </w:r>
      <w:proofErr w:type="spellEnd"/>
      <w:r w:rsidRPr="001B2B08">
        <w:rPr>
          <w:rFonts w:ascii="Courier New" w:hAnsi="Courier New" w:cs="Courier New"/>
          <w:color w:val="000000"/>
          <w:sz w:val="21"/>
          <w:szCs w:val="21"/>
        </w:rPr>
        <w:t xml:space="preserve"> v )</w:t>
      </w:r>
    </w:p>
    <w:p w14:paraId="637524EE"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w:t>
      </w:r>
    </w:p>
    <w:p w14:paraId="20169C46"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 If v were to alias s...</w:t>
      </w:r>
    </w:p>
    <w:p w14:paraId="1E75ECCB" w14:textId="1E4F475E"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w:t>
      </w:r>
      <w:proofErr w:type="spellStart"/>
      <w:proofErr w:type="gramStart"/>
      <w:r w:rsidRPr="001B2B08">
        <w:rPr>
          <w:rFonts w:ascii="Courier New" w:hAnsi="Courier New" w:cs="Courier New"/>
          <w:color w:val="000000"/>
          <w:sz w:val="21"/>
          <w:szCs w:val="21"/>
        </w:rPr>
        <w:t>s.clear</w:t>
      </w:r>
      <w:proofErr w:type="spellEnd"/>
      <w:proofErr w:type="gramEnd"/>
      <w:r w:rsidRPr="001B2B08">
        <w:rPr>
          <w:rFonts w:ascii="Courier New" w:hAnsi="Courier New" w:cs="Courier New"/>
          <w:color w:val="000000"/>
          <w:sz w:val="21"/>
          <w:szCs w:val="21"/>
        </w:rPr>
        <w:t xml:space="preserve">();   </w:t>
      </w:r>
      <w:r w:rsidR="00772629">
        <w:rPr>
          <w:rFonts w:ascii="Courier New" w:hAnsi="Courier New" w:cs="Courier New"/>
          <w:color w:val="000000"/>
          <w:sz w:val="21"/>
          <w:szCs w:val="21"/>
        </w:rPr>
        <w:t xml:space="preserve">   </w:t>
      </w:r>
      <w:r w:rsidRPr="001B2B08">
        <w:rPr>
          <w:rFonts w:ascii="Courier New" w:hAnsi="Courier New" w:cs="Courier New"/>
          <w:color w:val="000000"/>
          <w:sz w:val="21"/>
          <w:szCs w:val="21"/>
        </w:rPr>
        <w:t>// ...now v would be dangling!</w:t>
      </w:r>
    </w:p>
    <w:p w14:paraId="2D09E68A"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s = </w:t>
      </w:r>
      <w:proofErr w:type="gramStart"/>
      <w:r w:rsidRPr="001B2B08">
        <w:rPr>
          <w:rFonts w:ascii="Courier New" w:hAnsi="Courier New" w:cs="Courier New"/>
          <w:color w:val="000000"/>
          <w:sz w:val="21"/>
          <w:szCs w:val="21"/>
        </w:rPr>
        <w:t>v;   </w:t>
      </w:r>
      <w:proofErr w:type="gramEnd"/>
      <w:r w:rsidRPr="001B2B08">
        <w:rPr>
          <w:rFonts w:ascii="Courier New" w:hAnsi="Courier New" w:cs="Courier New"/>
          <w:color w:val="000000"/>
          <w:sz w:val="21"/>
          <w:szCs w:val="21"/>
        </w:rPr>
        <w:t xml:space="preserve">       // And this would have undefined behavior.    </w:t>
      </w:r>
    </w:p>
    <w:p w14:paraId="6FDDF7D9"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w:t>
      </w:r>
    </w:p>
    <w:p w14:paraId="317A371E"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br/>
      </w:r>
    </w:p>
    <w:p w14:paraId="38A15A55"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void </w:t>
      </w:r>
      <w:proofErr w:type="gramStart"/>
      <w:r w:rsidRPr="001B2B08">
        <w:rPr>
          <w:rFonts w:ascii="Courier New" w:hAnsi="Courier New" w:cs="Courier New"/>
          <w:color w:val="000000"/>
          <w:sz w:val="21"/>
          <w:szCs w:val="21"/>
        </w:rPr>
        <w:t>h(</w:t>
      </w:r>
      <w:proofErr w:type="gramEnd"/>
      <w:r w:rsidRPr="001B2B08">
        <w:rPr>
          <w:rFonts w:ascii="Courier New" w:hAnsi="Courier New" w:cs="Courier New"/>
          <w:color w:val="000000"/>
          <w:sz w:val="21"/>
          <w:szCs w:val="21"/>
        </w:rPr>
        <w:t>)</w:t>
      </w:r>
    </w:p>
    <w:p w14:paraId="21133FF4"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w:t>
      </w:r>
    </w:p>
    <w:p w14:paraId="7A893BA5"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string </w:t>
      </w:r>
      <w:proofErr w:type="gramStart"/>
      <w:r w:rsidRPr="001B2B08">
        <w:rPr>
          <w:rFonts w:ascii="Courier New" w:hAnsi="Courier New" w:cs="Courier New"/>
          <w:color w:val="000000"/>
          <w:sz w:val="21"/>
          <w:szCs w:val="21"/>
        </w:rPr>
        <w:t>hello{ “</w:t>
      </w:r>
      <w:proofErr w:type="gramEnd"/>
      <w:r w:rsidRPr="001B2B08">
        <w:rPr>
          <w:rFonts w:ascii="Courier New" w:hAnsi="Courier New" w:cs="Courier New"/>
          <w:color w:val="000000"/>
          <w:sz w:val="21"/>
          <w:szCs w:val="21"/>
        </w:rPr>
        <w:t>Hello world!” };</w:t>
      </w:r>
    </w:p>
    <w:p w14:paraId="7DC21822"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w:t>
      </w:r>
      <w:proofErr w:type="gramStart"/>
      <w:r w:rsidRPr="001B2B08">
        <w:rPr>
          <w:rFonts w:ascii="Courier New" w:hAnsi="Courier New" w:cs="Courier New"/>
          <w:color w:val="000000"/>
          <w:sz w:val="21"/>
          <w:szCs w:val="21"/>
        </w:rPr>
        <w:t>f( hello</w:t>
      </w:r>
      <w:proofErr w:type="gramEnd"/>
      <w:r w:rsidRPr="001B2B08">
        <w:rPr>
          <w:rFonts w:ascii="Courier New" w:hAnsi="Courier New" w:cs="Courier New"/>
          <w:color w:val="000000"/>
          <w:sz w:val="21"/>
          <w:szCs w:val="21"/>
        </w:rPr>
        <w:t>, hello ); // OK: aliasing is explicitly allowed by f.</w:t>
      </w:r>
    </w:p>
    <w:p w14:paraId="1A24BF79"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xml:space="preserve">   </w:t>
      </w:r>
      <w:proofErr w:type="gramStart"/>
      <w:r w:rsidRPr="001B2B08">
        <w:rPr>
          <w:rFonts w:ascii="Courier New" w:hAnsi="Courier New" w:cs="Courier New"/>
          <w:color w:val="000000"/>
          <w:sz w:val="21"/>
          <w:szCs w:val="21"/>
        </w:rPr>
        <w:t>g( hello</w:t>
      </w:r>
      <w:proofErr w:type="gramEnd"/>
      <w:r w:rsidRPr="001B2B08">
        <w:rPr>
          <w:rFonts w:ascii="Courier New" w:hAnsi="Courier New" w:cs="Courier New"/>
          <w:color w:val="000000"/>
          <w:sz w:val="21"/>
          <w:szCs w:val="21"/>
        </w:rPr>
        <w:t>, hello );  // wrong: g does not document an allowance</w:t>
      </w:r>
    </w:p>
    <w:p w14:paraId="0ED246D3" w14:textId="77777777" w:rsidR="00B13CF8" w:rsidRPr="001B2B08" w:rsidRDefault="00B13CF8" w:rsidP="00B13CF8">
      <w:pPr>
        <w:pStyle w:val="NormalWeb"/>
        <w:spacing w:before="0" w:beforeAutospacing="0" w:after="0" w:afterAutospacing="0"/>
        <w:rPr>
          <w:rFonts w:ascii="Courier New" w:hAnsi="Courier New" w:cs="Courier New"/>
          <w:color w:val="000000"/>
          <w:sz w:val="21"/>
          <w:szCs w:val="21"/>
        </w:rPr>
      </w:pPr>
      <w:r w:rsidRPr="001B2B08">
        <w:rPr>
          <w:rFonts w:ascii="Courier New" w:hAnsi="Courier New" w:cs="Courier New"/>
          <w:color w:val="000000"/>
          <w:sz w:val="21"/>
          <w:szCs w:val="21"/>
        </w:rPr>
        <w:t>                       // for aliasing, so callers must not pass aliased parameters.</w:t>
      </w:r>
    </w:p>
    <w:p w14:paraId="33F3B32B" w14:textId="77777777" w:rsidR="00B13CF8" w:rsidRPr="001B2B08" w:rsidRDefault="00B13CF8" w:rsidP="00B13CF8">
      <w:pPr>
        <w:pStyle w:val="NormalWeb"/>
        <w:spacing w:before="0" w:beforeAutospacing="0" w:after="0" w:afterAutospacing="0"/>
        <w:rPr>
          <w:rFonts w:ascii="Helvetica" w:hAnsi="Helvetica"/>
          <w:color w:val="000000"/>
          <w:sz w:val="21"/>
          <w:szCs w:val="21"/>
        </w:rPr>
      </w:pPr>
      <w:r w:rsidRPr="001B2B08">
        <w:rPr>
          <w:rFonts w:ascii="Courier New" w:hAnsi="Courier New" w:cs="Courier New"/>
          <w:color w:val="000000"/>
          <w:sz w:val="21"/>
          <w:szCs w:val="21"/>
        </w:rPr>
        <w:t>  }</w:t>
      </w:r>
    </w:p>
    <w:p w14:paraId="272D3A09" w14:textId="77777777" w:rsidR="00B13CF8" w:rsidRDefault="00B13CF8" w:rsidP="00BD4F30">
      <w:pPr>
        <w:rPr>
          <w:lang w:bidi="en-US"/>
        </w:rPr>
      </w:pPr>
    </w:p>
    <w:p w14:paraId="0D1834B4" w14:textId="77777777" w:rsidR="00B13CF8" w:rsidRDefault="00B13CF8" w:rsidP="00BD4F30">
      <w:pPr>
        <w:rPr>
          <w:lang w:bidi="en-US"/>
        </w:rPr>
      </w:pPr>
      <w:r>
        <w:rPr>
          <w:lang w:bidi="en-US"/>
        </w:rPr>
        <w:t>Or even as simple as:</w:t>
      </w:r>
    </w:p>
    <w:p w14:paraId="74AA912A" w14:textId="77777777" w:rsidR="00B13CF8" w:rsidRPr="001B2B08" w:rsidRDefault="00B13CF8" w:rsidP="00670D10">
      <w:pPr>
        <w:pStyle w:val="NormalWeb"/>
        <w:spacing w:before="0" w:beforeAutospacing="0" w:after="0" w:afterAutospacing="0"/>
        <w:rPr>
          <w:rFonts w:ascii="Courier New" w:hAnsi="Courier New" w:cs="Courier New"/>
          <w:color w:val="000000"/>
          <w:sz w:val="21"/>
          <w:szCs w:val="21"/>
        </w:rPr>
      </w:pPr>
    </w:p>
    <w:p w14:paraId="4E8FE5CD" w14:textId="77777777" w:rsidR="00B13CF8" w:rsidRPr="001B2B08" w:rsidRDefault="00B13CF8" w:rsidP="00670D10">
      <w:pPr>
        <w:pStyle w:val="NormalWeb"/>
        <w:spacing w:before="0" w:beforeAutospacing="0" w:after="0" w:afterAutospacing="0"/>
        <w:rPr>
          <w:rFonts w:ascii="Courier New" w:hAnsi="Courier New" w:cs="Courier New"/>
          <w:color w:val="000000"/>
          <w:sz w:val="21"/>
          <w:szCs w:val="21"/>
        </w:rPr>
      </w:pPr>
      <w:proofErr w:type="spellStart"/>
      <w:proofErr w:type="gramStart"/>
      <w:r w:rsidRPr="001B2B08">
        <w:rPr>
          <w:rFonts w:ascii="Courier New" w:hAnsi="Courier New" w:cs="Courier New"/>
          <w:color w:val="000000"/>
          <w:sz w:val="21"/>
          <w:szCs w:val="21"/>
        </w:rPr>
        <w:t>std</w:t>
      </w:r>
      <w:proofErr w:type="spellEnd"/>
      <w:r w:rsidRPr="001B2B08">
        <w:rPr>
          <w:rFonts w:ascii="Courier New" w:hAnsi="Courier New" w:cs="Courier New"/>
          <w:color w:val="000000"/>
          <w:sz w:val="21"/>
          <w:szCs w:val="21"/>
        </w:rPr>
        <w:t>::</w:t>
      </w:r>
      <w:proofErr w:type="spellStart"/>
      <w:proofErr w:type="gramEnd"/>
      <w:r w:rsidRPr="001B2B08">
        <w:rPr>
          <w:rFonts w:ascii="Courier New" w:hAnsi="Courier New" w:cs="Courier New"/>
          <w:color w:val="000000"/>
          <w:sz w:val="21"/>
          <w:szCs w:val="21"/>
        </w:rPr>
        <w:t>string_view</w:t>
      </w:r>
      <w:proofErr w:type="spellEnd"/>
      <w:r w:rsidRPr="001B2B08">
        <w:rPr>
          <w:rFonts w:ascii="Courier New" w:hAnsi="Courier New" w:cs="Courier New"/>
          <w:color w:val="000000"/>
          <w:sz w:val="21"/>
          <w:szCs w:val="21"/>
        </w:rPr>
        <w:t xml:space="preserve"> bad("a temporary </w:t>
      </w:r>
      <w:proofErr w:type="spellStart"/>
      <w:r w:rsidRPr="001B2B08">
        <w:rPr>
          <w:rFonts w:ascii="Courier New" w:hAnsi="Courier New" w:cs="Courier New"/>
          <w:color w:val="000000"/>
          <w:sz w:val="21"/>
          <w:szCs w:val="21"/>
        </w:rPr>
        <w:t>string"s</w:t>
      </w:r>
      <w:proofErr w:type="spellEnd"/>
      <w:r w:rsidRPr="001B2B08">
        <w:rPr>
          <w:rFonts w:ascii="Courier New" w:hAnsi="Courier New" w:cs="Courier New"/>
          <w:color w:val="000000"/>
          <w:sz w:val="21"/>
          <w:szCs w:val="21"/>
        </w:rPr>
        <w:t>); // "bad" holds a dangling pointer</w:t>
      </w:r>
    </w:p>
    <w:p w14:paraId="41F86522" w14:textId="77777777" w:rsidR="00670D10" w:rsidRDefault="00670D10" w:rsidP="00BD4F30">
      <w:pPr>
        <w:rPr>
          <w:ins w:id="760" w:author="Stephen Michell" w:date="2020-10-12T10:33:00Z"/>
          <w:lang w:bidi="en-US"/>
        </w:rPr>
      </w:pPr>
    </w:p>
    <w:p w14:paraId="016FD8E5" w14:textId="0468C273" w:rsidR="00B13CF8" w:rsidRDefault="00DF075A" w:rsidP="00BD4F30">
      <w:pPr>
        <w:rPr>
          <w:lang w:bidi="en-US"/>
        </w:rPr>
      </w:pPr>
      <w:r w:rsidRPr="00DF075A">
        <w:rPr>
          <w:lang w:bidi="en-US"/>
        </w:rPr>
        <w:t xml:space="preserve">RAII - Resource Allocation </w:t>
      </w:r>
      <w:proofErr w:type="gramStart"/>
      <w:r w:rsidRPr="00DF075A">
        <w:rPr>
          <w:lang w:bidi="en-US"/>
        </w:rPr>
        <w:t>I</w:t>
      </w:r>
      <w:r w:rsidR="004601BE">
        <w:rPr>
          <w:lang w:bidi="en-US"/>
        </w:rPr>
        <w:t>n</w:t>
      </w:r>
      <w:proofErr w:type="gramEnd"/>
      <w:r w:rsidRPr="00DF075A">
        <w:rPr>
          <w:lang w:bidi="en-US"/>
        </w:rPr>
        <w:t xml:space="preserve"> Initialization is a programming technique that uses the constructor if an object to create a state (such as allocating memory or locking a mutex) and the destructor to remove the state (such as deallocating memory and unlocking a mutex)</w:t>
      </w:r>
      <w:r>
        <w:rPr>
          <w:lang w:bidi="en-US"/>
        </w:rPr>
        <w:t xml:space="preserve"> within the same scope</w:t>
      </w:r>
      <w:r w:rsidRPr="00DF075A">
        <w:rPr>
          <w:lang w:bidi="en-US"/>
        </w:rPr>
        <w:t>.</w:t>
      </w:r>
      <w:r>
        <w:rPr>
          <w:lang w:bidi="en-US"/>
        </w:rPr>
        <w:t xml:space="preserve"> </w:t>
      </w:r>
      <w:r w:rsidRPr="00DF075A">
        <w:rPr>
          <w:lang w:bidi="en-US"/>
        </w:rPr>
        <w:t>This allows for the pa</w:t>
      </w:r>
      <w:r>
        <w:rPr>
          <w:lang w:bidi="en-US"/>
        </w:rPr>
        <w:t>i</w:t>
      </w:r>
      <w:r w:rsidRPr="00DF075A">
        <w:rPr>
          <w:lang w:bidi="en-US"/>
        </w:rPr>
        <w:t>ring of state changes within the object</w:t>
      </w:r>
      <w:r>
        <w:rPr>
          <w:lang w:bidi="en-US"/>
        </w:rPr>
        <w:t>’s lifetime</w:t>
      </w:r>
      <w:r w:rsidRPr="00DF075A">
        <w:rPr>
          <w:lang w:bidi="en-US"/>
        </w:rPr>
        <w:t>.</w:t>
      </w:r>
    </w:p>
    <w:p w14:paraId="3AE0807D" w14:textId="77777777" w:rsidR="007B1541" w:rsidRPr="008B5127" w:rsidRDefault="007B1541" w:rsidP="00CE106A">
      <w:pPr>
        <w:rPr>
          <w:lang w:bidi="en-US"/>
        </w:rPr>
      </w:pPr>
    </w:p>
    <w:p w14:paraId="51AE1733" w14:textId="77777777" w:rsidR="008B5127" w:rsidRPr="00CD6A7E" w:rsidRDefault="008B5127" w:rsidP="00504DC3">
      <w:pPr>
        <w:pStyle w:val="Heading3"/>
        <w:spacing w:before="0" w:after="120"/>
        <w:rPr>
          <w:lang w:bidi="en-US"/>
        </w:rPr>
      </w:pPr>
      <w:r>
        <w:rPr>
          <w:lang w:bidi="en-US"/>
        </w:rPr>
        <w:t xml:space="preserve">6.14.2 </w:t>
      </w:r>
      <w:r w:rsidRPr="00406021">
        <w:rPr>
          <w:lang w:bidi="en-US"/>
        </w:rPr>
        <w:t>Guidance to language users</w:t>
      </w:r>
    </w:p>
    <w:p w14:paraId="1EBCD207" w14:textId="3DF0534F" w:rsidR="00A85805" w:rsidRDefault="00712D9F" w:rsidP="009512CD">
      <w:pPr>
        <w:rPr>
          <w:lang w:bidi="en-US"/>
        </w:rPr>
      </w:pPr>
      <w:commentRangeStart w:id="761"/>
      <w:r>
        <w:rPr>
          <w:lang w:bidi="en-US"/>
        </w:rPr>
        <w:t>In addition to the guidance provided in TR 24772-1 clause 6.14.5:</w:t>
      </w:r>
      <w:commentRangeEnd w:id="761"/>
      <w:r w:rsidR="00121EB1">
        <w:rPr>
          <w:rStyle w:val="CommentReference"/>
        </w:rPr>
        <w:commentReference w:id="761"/>
      </w:r>
    </w:p>
    <w:p w14:paraId="4CD2097E" w14:textId="77777777" w:rsidR="00A85805" w:rsidRDefault="00A85805" w:rsidP="000F2A46">
      <w:pPr>
        <w:pStyle w:val="ListParagraph"/>
        <w:numPr>
          <w:ilvl w:val="0"/>
          <w:numId w:val="29"/>
        </w:numPr>
        <w:rPr>
          <w:lang w:bidi="en-US"/>
        </w:rPr>
      </w:pPr>
      <w:r>
        <w:rPr>
          <w:lang w:bidi="en-US"/>
        </w:rPr>
        <w:t xml:space="preserve">Prefer value types, for example </w:t>
      </w:r>
      <w:proofErr w:type="spellStart"/>
      <w:proofErr w:type="gramStart"/>
      <w:r w:rsidRPr="009512CD">
        <w:rPr>
          <w:rFonts w:ascii="Courier New" w:hAnsi="Courier New" w:cs="Courier New"/>
          <w:sz w:val="20"/>
          <w:szCs w:val="20"/>
          <w:lang w:bidi="en-US"/>
        </w:rPr>
        <w:t>std</w:t>
      </w:r>
      <w:proofErr w:type="spellEnd"/>
      <w:r w:rsidRPr="009512CD">
        <w:rPr>
          <w:rFonts w:ascii="Courier New" w:hAnsi="Courier New" w:cs="Courier New"/>
          <w:sz w:val="20"/>
          <w:szCs w:val="20"/>
          <w:lang w:bidi="en-US"/>
        </w:rPr>
        <w:t>::</w:t>
      </w:r>
      <w:proofErr w:type="gramEnd"/>
      <w:r w:rsidRPr="009512CD">
        <w:rPr>
          <w:rFonts w:ascii="Courier New" w:hAnsi="Courier New" w:cs="Courier New"/>
          <w:sz w:val="20"/>
          <w:szCs w:val="20"/>
          <w:lang w:bidi="en-US"/>
        </w:rPr>
        <w:t>string</w:t>
      </w:r>
      <w:r>
        <w:rPr>
          <w:lang w:bidi="en-US"/>
        </w:rPr>
        <w:t xml:space="preserve"> instead of </w:t>
      </w:r>
      <w:proofErr w:type="spellStart"/>
      <w:r w:rsidRPr="009512CD">
        <w:rPr>
          <w:rFonts w:ascii="Courier New" w:hAnsi="Courier New" w:cs="Courier New"/>
          <w:sz w:val="20"/>
          <w:szCs w:val="20"/>
          <w:lang w:bidi="en-US"/>
        </w:rPr>
        <w:t>const</w:t>
      </w:r>
      <w:proofErr w:type="spellEnd"/>
      <w:r w:rsidRPr="009512CD">
        <w:rPr>
          <w:rFonts w:ascii="Courier New" w:hAnsi="Courier New" w:cs="Courier New"/>
          <w:sz w:val="20"/>
          <w:szCs w:val="20"/>
          <w:lang w:bidi="en-US"/>
        </w:rPr>
        <w:t xml:space="preserve"> char*.</w:t>
      </w:r>
    </w:p>
    <w:p w14:paraId="30C31465" w14:textId="77777777" w:rsidR="00712D9F" w:rsidRDefault="00712D9F" w:rsidP="00A85805">
      <w:pPr>
        <w:pStyle w:val="ListParagraph"/>
        <w:numPr>
          <w:ilvl w:val="0"/>
          <w:numId w:val="29"/>
        </w:numPr>
        <w:rPr>
          <w:lang w:bidi="en-US"/>
        </w:rPr>
      </w:pPr>
      <w:r>
        <w:rPr>
          <w:lang w:bidi="en-US"/>
        </w:rPr>
        <w:t>Adopt a style that m</w:t>
      </w:r>
      <w:r w:rsidR="00A85805">
        <w:rPr>
          <w:lang w:bidi="en-US"/>
        </w:rPr>
        <w:t>akes explicit</w:t>
      </w:r>
      <w:r>
        <w:rPr>
          <w:lang w:bidi="en-US"/>
        </w:rPr>
        <w:t xml:space="preserve"> the ownership and lifetime of </w:t>
      </w:r>
      <w:r w:rsidR="00A85805">
        <w:rPr>
          <w:lang w:bidi="en-US"/>
        </w:rPr>
        <w:t xml:space="preserve">all </w:t>
      </w:r>
      <w:r>
        <w:rPr>
          <w:lang w:bidi="en-US"/>
        </w:rPr>
        <w:t>resource</w:t>
      </w:r>
      <w:r w:rsidR="00A85805">
        <w:rPr>
          <w:lang w:bidi="en-US"/>
        </w:rPr>
        <w:t>s.</w:t>
      </w:r>
    </w:p>
    <w:p w14:paraId="46F23691" w14:textId="2D45AA0D" w:rsidR="00A85805" w:rsidRDefault="00DF075A" w:rsidP="00A85805">
      <w:pPr>
        <w:pStyle w:val="ListParagraph"/>
        <w:numPr>
          <w:ilvl w:val="0"/>
          <w:numId w:val="29"/>
        </w:numPr>
        <w:rPr>
          <w:lang w:bidi="en-US"/>
        </w:rPr>
      </w:pPr>
      <w:r>
        <w:rPr>
          <w:lang w:bidi="en-US"/>
        </w:rPr>
        <w:t>Use programming techniques such as RAII (resource allocation is initialization) to l</w:t>
      </w:r>
      <w:r w:rsidR="00A85805">
        <w:rPr>
          <w:lang w:bidi="en-US"/>
        </w:rPr>
        <w:t>imit the scope of potentially dangling objects</w:t>
      </w:r>
      <w:r w:rsidR="005B3A5C">
        <w:rPr>
          <w:lang w:bidi="en-US"/>
        </w:rPr>
        <w:t>.</w:t>
      </w:r>
    </w:p>
    <w:p w14:paraId="55242447" w14:textId="77777777" w:rsidR="005D4081" w:rsidRDefault="005D4081" w:rsidP="000F2A46">
      <w:pPr>
        <w:pStyle w:val="ListParagraph"/>
        <w:numPr>
          <w:ilvl w:val="0"/>
          <w:numId w:val="29"/>
        </w:numPr>
        <w:rPr>
          <w:lang w:bidi="en-US"/>
        </w:rPr>
      </w:pPr>
      <w:r>
        <w:rPr>
          <w:lang w:bidi="en-US"/>
        </w:rPr>
        <w:t xml:space="preserve">Document </w:t>
      </w:r>
      <w:r w:rsidR="001F45D8">
        <w:rPr>
          <w:lang w:bidi="en-US"/>
        </w:rPr>
        <w:t xml:space="preserve">the referents of potentially dangling objects created by or modified by a </w:t>
      </w:r>
      <w:r>
        <w:rPr>
          <w:lang w:bidi="en-US"/>
        </w:rPr>
        <w:t xml:space="preserve">function </w:t>
      </w:r>
      <w:r w:rsidR="001F45D8">
        <w:rPr>
          <w:lang w:bidi="en-US"/>
        </w:rPr>
        <w:t xml:space="preserve">if any potentially dangling object </w:t>
      </w:r>
      <w:r>
        <w:rPr>
          <w:lang w:bidi="en-US"/>
        </w:rPr>
        <w:t>outlive</w:t>
      </w:r>
      <w:r w:rsidR="001F45D8">
        <w:rPr>
          <w:lang w:bidi="en-US"/>
        </w:rPr>
        <w:t>s</w:t>
      </w:r>
      <w:r>
        <w:rPr>
          <w:lang w:bidi="en-US"/>
        </w:rPr>
        <w:t xml:space="preserve"> the invocation of that function.</w:t>
      </w:r>
      <w:r w:rsidR="001F45D8">
        <w:rPr>
          <w:lang w:bidi="en-US"/>
        </w:rPr>
        <w:t xml:space="preserve"> </w:t>
      </w:r>
      <w:r w:rsidR="009B12BC">
        <w:rPr>
          <w:lang w:bidi="en-US"/>
        </w:rPr>
        <w:t>See the example above.</w:t>
      </w:r>
    </w:p>
    <w:p w14:paraId="66909C32" w14:textId="77777777" w:rsidR="00375C6C" w:rsidRDefault="005D4081" w:rsidP="00E91EF9">
      <w:pPr>
        <w:pStyle w:val="ListParagraph"/>
        <w:numPr>
          <w:ilvl w:val="0"/>
          <w:numId w:val="29"/>
        </w:numPr>
        <w:rPr>
          <w:lang w:bidi="en-US"/>
        </w:rPr>
      </w:pPr>
      <w:r>
        <w:rPr>
          <w:lang w:bidi="en-US"/>
        </w:rPr>
        <w:t xml:space="preserve">Document any allowable aliasing between the referents of function parameters. Absent such documentation, avoid passing aliased parameters. </w:t>
      </w:r>
      <w:r w:rsidR="009F5737">
        <w:rPr>
          <w:lang w:bidi="en-US"/>
        </w:rPr>
        <w:t>See the example</w:t>
      </w:r>
      <w:r w:rsidR="009B12BC">
        <w:rPr>
          <w:lang w:bidi="en-US"/>
        </w:rPr>
        <w:t xml:space="preserve"> </w:t>
      </w:r>
      <w:r w:rsidR="009F5737">
        <w:rPr>
          <w:lang w:bidi="en-US"/>
        </w:rPr>
        <w:t>above.</w:t>
      </w:r>
    </w:p>
    <w:p w14:paraId="54C5134A" w14:textId="65403A01" w:rsidR="00D37DA7" w:rsidRDefault="00A85805" w:rsidP="001F45D8">
      <w:pPr>
        <w:pStyle w:val="ListParagraph"/>
        <w:numPr>
          <w:ilvl w:val="0"/>
          <w:numId w:val="29"/>
        </w:numPr>
        <w:rPr>
          <w:lang w:bidi="en-US"/>
        </w:rPr>
      </w:pPr>
      <w:r>
        <w:rPr>
          <w:lang w:bidi="en-US"/>
        </w:rPr>
        <w:t>When allocating an object, a</w:t>
      </w:r>
      <w:r w:rsidR="00712D9F">
        <w:rPr>
          <w:lang w:bidi="en-US"/>
        </w:rPr>
        <w:t xml:space="preserve">dopt a style </w:t>
      </w:r>
      <w:r w:rsidR="00C3069F">
        <w:rPr>
          <w:lang w:bidi="en-US"/>
        </w:rPr>
        <w:t>that all copies of a</w:t>
      </w:r>
      <w:r>
        <w:rPr>
          <w:lang w:bidi="en-US"/>
        </w:rPr>
        <w:t>ny</w:t>
      </w:r>
      <w:r w:rsidR="00C3069F">
        <w:rPr>
          <w:lang w:bidi="en-US"/>
        </w:rPr>
        <w:t xml:space="preserve"> </w:t>
      </w:r>
      <w:r>
        <w:rPr>
          <w:lang w:bidi="en-US"/>
        </w:rPr>
        <w:t xml:space="preserve">potentially dangling </w:t>
      </w:r>
      <w:r w:rsidR="00C3069F">
        <w:rPr>
          <w:lang w:bidi="en-US"/>
        </w:rPr>
        <w:t xml:space="preserve">reference are guaranteed to be cleaned up before the </w:t>
      </w:r>
      <w:r>
        <w:rPr>
          <w:lang w:bidi="en-US"/>
        </w:rPr>
        <w:t>referent’s lifetime ends</w:t>
      </w:r>
      <w:r w:rsidR="00C3069F">
        <w:rPr>
          <w:lang w:bidi="en-US"/>
        </w:rPr>
        <w:t>.</w:t>
      </w:r>
      <w:r w:rsidR="00DF075A">
        <w:rPr>
          <w:lang w:bidi="en-US"/>
        </w:rPr>
        <w:t xml:space="preserve"> </w:t>
      </w:r>
    </w:p>
    <w:p w14:paraId="2781D1A8" w14:textId="77777777" w:rsidR="004C770C" w:rsidRPr="00CD6A7E" w:rsidRDefault="001456BA" w:rsidP="004C770C">
      <w:pPr>
        <w:pStyle w:val="Heading2"/>
        <w:rPr>
          <w:lang w:bidi="en-US"/>
        </w:rPr>
      </w:pPr>
      <w:bookmarkStart w:id="762" w:name="_Toc1165243"/>
      <w:r>
        <w:rPr>
          <w:lang w:bidi="en-US"/>
        </w:rPr>
        <w:t>6.15</w:t>
      </w:r>
      <w:r w:rsidR="00AD5842">
        <w:rPr>
          <w:lang w:bidi="en-US"/>
        </w:rPr>
        <w:t xml:space="preserve"> </w:t>
      </w:r>
      <w:r w:rsidR="004C770C" w:rsidRPr="00CD6A7E">
        <w:rPr>
          <w:lang w:bidi="en-US"/>
        </w:rPr>
        <w:t>Arithmetic Wrap-around Error [FIF]</w:t>
      </w:r>
      <w:bookmarkEnd w:id="756"/>
      <w:bookmarkEnd w:id="762"/>
    </w:p>
    <w:p w14:paraId="3A54D05B" w14:textId="77777777" w:rsidR="004C770C" w:rsidRDefault="001456BA" w:rsidP="007B1541">
      <w:pPr>
        <w:pStyle w:val="Heading3"/>
        <w:spacing w:before="0" w:after="0"/>
        <w:rPr>
          <w:lang w:bidi="en-US"/>
        </w:rPr>
      </w:pPr>
      <w:r>
        <w:rPr>
          <w:lang w:bidi="en-US"/>
        </w:rPr>
        <w:t>6.15</w:t>
      </w:r>
      <w:r w:rsidR="004C770C">
        <w:rPr>
          <w:lang w:bidi="en-US"/>
        </w:rPr>
        <w:t>.1</w:t>
      </w:r>
      <w:r w:rsidR="00AD5842">
        <w:rPr>
          <w:lang w:bidi="en-US"/>
        </w:rPr>
        <w:t xml:space="preserve"> </w:t>
      </w:r>
      <w:r w:rsidR="004C770C" w:rsidRPr="00CD6A7E">
        <w:rPr>
          <w:lang w:bidi="en-US"/>
        </w:rPr>
        <w:t>Applicability to language</w:t>
      </w:r>
    </w:p>
    <w:p w14:paraId="62CA00FB" w14:textId="77777777" w:rsidR="007B1541" w:rsidRPr="007B1541" w:rsidRDefault="007B1541" w:rsidP="007B1541">
      <w:pPr>
        <w:rPr>
          <w:lang w:bidi="en-US"/>
        </w:rPr>
      </w:pPr>
    </w:p>
    <w:p w14:paraId="7A9499C9" w14:textId="36A3B8F0" w:rsidR="00655AA8" w:rsidRDefault="005B3A5C" w:rsidP="009512CD">
      <w:pPr>
        <w:rPr>
          <w:lang w:bidi="en-US"/>
        </w:rPr>
      </w:pPr>
      <w:r>
        <w:rPr>
          <w:lang w:bidi="en-US"/>
        </w:rPr>
        <w:t xml:space="preserve">C++ shares the vulnerability with C as documented in </w:t>
      </w:r>
      <w:r w:rsidR="00DF075A">
        <w:rPr>
          <w:lang w:bidi="en-US"/>
        </w:rPr>
        <w:t xml:space="preserve">ISO/IEC </w:t>
      </w:r>
      <w:r>
        <w:rPr>
          <w:lang w:bidi="en-US"/>
        </w:rPr>
        <w:t>TR 24772-1</w:t>
      </w:r>
      <w:r w:rsidR="00DF075A">
        <w:rPr>
          <w:lang w:bidi="en-US"/>
        </w:rPr>
        <w:t>:2019</w:t>
      </w:r>
      <w:r>
        <w:rPr>
          <w:lang w:bidi="en-US"/>
        </w:rPr>
        <w:t xml:space="preserve"> clause 6.15 and TR 24772-</w:t>
      </w:r>
      <w:proofErr w:type="gramStart"/>
      <w:r>
        <w:rPr>
          <w:lang w:bidi="en-US"/>
        </w:rPr>
        <w:t>3  clause</w:t>
      </w:r>
      <w:proofErr w:type="gramEnd"/>
      <w:r>
        <w:rPr>
          <w:lang w:bidi="en-US"/>
        </w:rPr>
        <w:t xml:space="preserve"> 6</w:t>
      </w:r>
      <w:r w:rsidR="00772629">
        <w:rPr>
          <w:lang w:bidi="en-US"/>
        </w:rPr>
        <w:t>.</w:t>
      </w:r>
      <w:r>
        <w:rPr>
          <w:lang w:bidi="en-US"/>
        </w:rPr>
        <w:t>15.1</w:t>
      </w:r>
      <w:r w:rsidR="00DF075A">
        <w:rPr>
          <w:lang w:bidi="en-US"/>
        </w:rPr>
        <w:t xml:space="preserve">. </w:t>
      </w:r>
      <w:r w:rsidR="00415DC5">
        <w:rPr>
          <w:lang w:bidi="en-US"/>
        </w:rPr>
        <w:t xml:space="preserve"> </w:t>
      </w:r>
      <w:commentRangeStart w:id="763"/>
      <w:r w:rsidR="00655AA8">
        <w:rPr>
          <w:lang w:bidi="en-US"/>
        </w:rPr>
        <w:t xml:space="preserve">C++ specifies that signed overflow is undefined behaviour. Unsigned wraparound is well-defined in C++, but it can result in coding mistakes: Example: </w:t>
      </w:r>
      <w:r w:rsidR="00655AA8" w:rsidRPr="0072652B">
        <w:rPr>
          <w:rFonts w:ascii="Courier New" w:hAnsi="Courier New" w:cs="Courier New"/>
          <w:sz w:val="21"/>
          <w:szCs w:val="21"/>
          <w:lang w:bidi="en-US"/>
        </w:rPr>
        <w:t>4U – 5U</w:t>
      </w:r>
      <w:r w:rsidR="00655AA8">
        <w:rPr>
          <w:lang w:bidi="en-US"/>
        </w:rPr>
        <w:t xml:space="preserve"> yields a large positive value. The smallest signed negative values might not have a positive counterpart (using the same signed integer type). </w:t>
      </w:r>
      <w:commentRangeEnd w:id="763"/>
      <w:r w:rsidR="00655AA8">
        <w:rPr>
          <w:rStyle w:val="CommentReference"/>
        </w:rPr>
        <w:commentReference w:id="763"/>
      </w:r>
      <w:r w:rsidR="00655AA8">
        <w:rPr>
          <w:lang w:bidi="en-US"/>
        </w:rPr>
        <w:t xml:space="preserve">Combined with implicit </w:t>
      </w:r>
      <w:r w:rsidR="00262D17">
        <w:rPr>
          <w:lang w:bidi="en-US"/>
        </w:rPr>
        <w:t xml:space="preserve">conversions or </w:t>
      </w:r>
      <w:r w:rsidR="00655AA8">
        <w:rPr>
          <w:lang w:bidi="en-US"/>
        </w:rPr>
        <w:t xml:space="preserve">promotions for terms in mixed-type expressions, </w:t>
      </w:r>
      <w:r w:rsidR="00262D17">
        <w:rPr>
          <w:lang w:bidi="en-US"/>
        </w:rPr>
        <w:t xml:space="preserve">the semantics combine to produce results that can surprise the user. </w:t>
      </w:r>
    </w:p>
    <w:p w14:paraId="31DCB6D8" w14:textId="77777777" w:rsidR="00655AA8" w:rsidRDefault="00655AA8" w:rsidP="00655AA8">
      <w:pPr>
        <w:rPr>
          <w:lang w:bidi="en-US"/>
        </w:rPr>
      </w:pPr>
    </w:p>
    <w:p w14:paraId="7B5F5C00" w14:textId="77777777" w:rsidR="00415DC5" w:rsidRDefault="00415DC5" w:rsidP="007B1541">
      <w:pPr>
        <w:rPr>
          <w:lang w:bidi="en-US"/>
        </w:rPr>
      </w:pPr>
      <w:r>
        <w:rPr>
          <w:lang w:bidi="en-US"/>
        </w:rPr>
        <w:t xml:space="preserve">The mitigations for </w:t>
      </w:r>
      <w:r w:rsidR="00655AA8">
        <w:rPr>
          <w:lang w:bidi="en-US"/>
        </w:rPr>
        <w:t xml:space="preserve">wrap-around errors in </w:t>
      </w:r>
      <w:r>
        <w:rPr>
          <w:lang w:bidi="en-US"/>
        </w:rPr>
        <w:t>C++ are different.</w:t>
      </w:r>
    </w:p>
    <w:p w14:paraId="14595C8C" w14:textId="77777777" w:rsidR="00415DC5" w:rsidRDefault="00415DC5" w:rsidP="007B1541">
      <w:pPr>
        <w:rPr>
          <w:lang w:bidi="en-US"/>
        </w:rPr>
      </w:pPr>
    </w:p>
    <w:p w14:paraId="434013BE" w14:textId="24764E2E" w:rsidR="00415DC5" w:rsidRDefault="00415DC5" w:rsidP="007B1541">
      <w:pPr>
        <w:rPr>
          <w:lang w:bidi="en-US"/>
        </w:rPr>
      </w:pPr>
      <w:r>
        <w:rPr>
          <w:lang w:bidi="en-US"/>
        </w:rPr>
        <w:t xml:space="preserve">C++ allows the definition of class types that embed integers together with the operations that provide the wrapping behaviour intended in an efficient way. </w:t>
      </w:r>
      <w:r w:rsidR="00DF075A">
        <w:rPr>
          <w:lang w:bidi="en-US"/>
        </w:rPr>
        <w:t>The operations of the class can enforce safe value ranges.</w:t>
      </w:r>
    </w:p>
    <w:p w14:paraId="0C42324C" w14:textId="77777777" w:rsidR="00E61E72" w:rsidRDefault="00E61E72" w:rsidP="007B1541">
      <w:pPr>
        <w:rPr>
          <w:lang w:bidi="en-US"/>
        </w:rPr>
      </w:pPr>
    </w:p>
    <w:p w14:paraId="62905204" w14:textId="77777777" w:rsidR="00E61E72" w:rsidRDefault="00E61E72" w:rsidP="007B1541">
      <w:pPr>
        <w:rPr>
          <w:lang w:bidi="en-US"/>
        </w:rPr>
      </w:pPr>
      <w:r>
        <w:rPr>
          <w:lang w:bidi="en-US"/>
        </w:rPr>
        <w:t xml:space="preserve">Integral promotion – the addition of 2 unsigned chars will promote to </w:t>
      </w:r>
      <w:r w:rsidR="005146F5">
        <w:rPr>
          <w:lang w:bidi="en-US"/>
        </w:rPr>
        <w:t xml:space="preserve">(signed) </w:t>
      </w:r>
      <w:proofErr w:type="spellStart"/>
      <w:r>
        <w:rPr>
          <w:lang w:bidi="en-US"/>
        </w:rPr>
        <w:t>int</w:t>
      </w:r>
      <w:proofErr w:type="spellEnd"/>
      <w:r>
        <w:rPr>
          <w:lang w:bidi="en-US"/>
        </w:rPr>
        <w:t xml:space="preserve"> and then cast back.</w:t>
      </w:r>
    </w:p>
    <w:p w14:paraId="55A75D6F" w14:textId="77777777" w:rsidR="005B3A5C" w:rsidRDefault="005B3A5C" w:rsidP="008C77DB">
      <w:pPr>
        <w:rPr>
          <w:lang w:bidi="en-US"/>
        </w:rPr>
      </w:pPr>
    </w:p>
    <w:p w14:paraId="10B86071" w14:textId="6F429C24" w:rsidR="005B3A5C" w:rsidRDefault="00DF075A" w:rsidP="008C77DB">
      <w:pPr>
        <w:rPr>
          <w:ins w:id="764" w:author="Stephen Michell" w:date="2020-08-17T12:51:00Z"/>
          <w:lang w:bidi="en-US"/>
        </w:rPr>
      </w:pPr>
      <w:ins w:id="765" w:author="Stephen Michell" w:date="2020-08-17T12:49:00Z">
        <w:r>
          <w:rPr>
            <w:lang w:bidi="en-US"/>
          </w:rPr>
          <w:t>Avoid</w:t>
        </w:r>
      </w:ins>
      <w:ins w:id="766" w:author="Stephen Michell" w:date="2020-08-17T12:50:00Z">
        <w:r>
          <w:rPr>
            <w:lang w:bidi="en-US"/>
          </w:rPr>
          <w:t xml:space="preserve"> im</w:t>
        </w:r>
      </w:ins>
      <w:ins w:id="767" w:author="Stephen Michell" w:date="2020-08-17T12:49:00Z">
        <w:r>
          <w:rPr>
            <w:lang w:bidi="en-US"/>
          </w:rPr>
          <w:t>plicit conver</w:t>
        </w:r>
      </w:ins>
      <w:ins w:id="768" w:author="Stephen Michell" w:date="2020-08-17T12:50:00Z">
        <w:r>
          <w:rPr>
            <w:lang w:bidi="en-US"/>
          </w:rPr>
          <w:t>sions on assignment, function calls, and mathematical operations</w:t>
        </w:r>
      </w:ins>
      <w:ins w:id="769" w:author="Stephen Michell" w:date="2020-08-17T12:51:00Z">
        <w:r>
          <w:rPr>
            <w:lang w:bidi="en-US"/>
          </w:rPr>
          <w:t>.</w:t>
        </w:r>
      </w:ins>
    </w:p>
    <w:p w14:paraId="696CFDB9" w14:textId="154E8ABC" w:rsidR="00DF075A" w:rsidRDefault="00DF075A" w:rsidP="008C77DB">
      <w:pPr>
        <w:rPr>
          <w:ins w:id="770" w:author="Stephen Michell" w:date="2020-08-17T12:51:00Z"/>
          <w:lang w:bidi="en-US"/>
        </w:rPr>
      </w:pPr>
    </w:p>
    <w:p w14:paraId="012D10B0" w14:textId="72C595FC" w:rsidR="00DF075A" w:rsidRDefault="00DF075A" w:rsidP="008C77DB">
      <w:pPr>
        <w:rPr>
          <w:ins w:id="771" w:author="Stephen Michell" w:date="2020-08-17T12:51:00Z"/>
          <w:lang w:bidi="en-US"/>
        </w:rPr>
      </w:pPr>
      <w:ins w:id="772" w:author="Stephen Michell" w:date="2020-08-17T12:51:00Z">
        <w:r>
          <w:rPr>
            <w:lang w:bidi="en-US"/>
          </w:rPr>
          <w:t>Avoid mixed types, signed, unsigned</w:t>
        </w:r>
      </w:ins>
    </w:p>
    <w:p w14:paraId="2117D7B7" w14:textId="2ABB4200" w:rsidR="00DF075A" w:rsidRDefault="00DF075A" w:rsidP="008C77DB">
      <w:pPr>
        <w:rPr>
          <w:ins w:id="773" w:author="Stephen Michell" w:date="2020-08-17T12:51:00Z"/>
          <w:lang w:bidi="en-US"/>
        </w:rPr>
      </w:pPr>
    </w:p>
    <w:p w14:paraId="6CDFCE84" w14:textId="749C9E2E" w:rsidR="00DF075A" w:rsidRDefault="00DF075A" w:rsidP="008C77DB">
      <w:pPr>
        <w:rPr>
          <w:ins w:id="774" w:author="Stephen Michell" w:date="2020-08-17T12:55:00Z"/>
          <w:lang w:bidi="en-US"/>
        </w:rPr>
      </w:pPr>
      <w:ins w:id="775" w:author="Stephen Michell" w:date="2020-08-17T12:51:00Z">
        <w:r>
          <w:rPr>
            <w:lang w:bidi="en-US"/>
          </w:rPr>
          <w:t>Handle all conversions explicitly</w:t>
        </w:r>
      </w:ins>
      <w:ins w:id="776" w:author="Stephen Michell" w:date="2020-08-17T12:52:00Z">
        <w:r>
          <w:rPr>
            <w:lang w:bidi="en-US"/>
          </w:rPr>
          <w:t xml:space="preserve"> to prevent </w:t>
        </w:r>
      </w:ins>
      <w:ins w:id="777" w:author="Stephen Michell" w:date="2020-09-01T19:51:00Z">
        <w:r w:rsidR="00772629">
          <w:rPr>
            <w:lang w:bidi="en-US"/>
          </w:rPr>
          <w:t>promotions due to implicit conversions</w:t>
        </w:r>
      </w:ins>
    </w:p>
    <w:p w14:paraId="0F68EF34" w14:textId="47AD6440" w:rsidR="00DF075A" w:rsidRDefault="00DF075A" w:rsidP="008C77DB">
      <w:pPr>
        <w:rPr>
          <w:ins w:id="778" w:author="Stephen Michell" w:date="2020-08-17T12:55:00Z"/>
          <w:lang w:bidi="en-US"/>
        </w:rPr>
      </w:pPr>
    </w:p>
    <w:p w14:paraId="61EBB43A" w14:textId="6F2733B3" w:rsidR="00DF075A" w:rsidRDefault="00DF075A" w:rsidP="008C77DB">
      <w:pPr>
        <w:rPr>
          <w:ins w:id="779" w:author="Stephen Michell" w:date="2020-08-17T12:52:00Z"/>
          <w:lang w:bidi="en-US"/>
        </w:rPr>
      </w:pPr>
      <w:ins w:id="780" w:author="Stephen Michell" w:date="2020-08-17T12:56:00Z">
        <w:r w:rsidRPr="00DF075A">
          <w:rPr>
            <w:lang w:bidi="en-US"/>
          </w:rPr>
          <w:t xml:space="preserve">Ensure that the results of any mathematical operations fits within the </w:t>
        </w:r>
        <w:r>
          <w:rPr>
            <w:lang w:bidi="en-US"/>
          </w:rPr>
          <w:t xml:space="preserve">constraints of the </w:t>
        </w:r>
        <w:r w:rsidRPr="00DF075A">
          <w:rPr>
            <w:lang w:bidi="en-US"/>
          </w:rPr>
          <w:t xml:space="preserve">type </w:t>
        </w:r>
        <w:r>
          <w:rPr>
            <w:lang w:bidi="en-US"/>
          </w:rPr>
          <w:t>of the target</w:t>
        </w:r>
      </w:ins>
      <w:ins w:id="781" w:author="Stephen Michell" w:date="2020-08-17T12:57:00Z">
        <w:r>
          <w:rPr>
            <w:lang w:bidi="en-US"/>
          </w:rPr>
          <w:t>.</w:t>
        </w:r>
      </w:ins>
    </w:p>
    <w:p w14:paraId="1408B595" w14:textId="2D2ABF9D" w:rsidR="00DF075A" w:rsidRDefault="00DF075A" w:rsidP="008C77DB">
      <w:pPr>
        <w:rPr>
          <w:ins w:id="782" w:author="Stephen Michell" w:date="2020-08-17T12:52:00Z"/>
          <w:lang w:bidi="en-US"/>
        </w:rPr>
      </w:pPr>
    </w:p>
    <w:p w14:paraId="5C05C380" w14:textId="4DF74B78" w:rsidR="00DF075A" w:rsidRDefault="00DF075A" w:rsidP="008C77DB">
      <w:pPr>
        <w:rPr>
          <w:ins w:id="783" w:author="Stephen Michell" w:date="2020-08-17T12:57:00Z"/>
          <w:lang w:bidi="en-US"/>
        </w:rPr>
      </w:pPr>
      <w:ins w:id="784" w:author="Stephen Michell" w:date="2020-08-17T12:52:00Z">
        <w:r>
          <w:rPr>
            <w:lang w:bidi="en-US"/>
          </w:rPr>
          <w:t>Use the same type for a</w:t>
        </w:r>
      </w:ins>
      <w:ins w:id="785" w:author="Stephen Michell" w:date="2020-08-17T12:53:00Z">
        <w:r>
          <w:rPr>
            <w:lang w:bidi="en-US"/>
          </w:rPr>
          <w:t>ll parameters to mathematical operations, even if this means promotions.</w:t>
        </w:r>
      </w:ins>
    </w:p>
    <w:p w14:paraId="231714BC" w14:textId="4ABCE1A6" w:rsidR="00DF075A" w:rsidRDefault="00DF075A" w:rsidP="008C77DB">
      <w:pPr>
        <w:rPr>
          <w:ins w:id="786" w:author="Stephen Michell" w:date="2020-08-17T12:59:00Z"/>
          <w:lang w:bidi="en-US"/>
        </w:rPr>
      </w:pPr>
    </w:p>
    <w:p w14:paraId="4B296F47" w14:textId="5752CFC1" w:rsidR="00DF075A" w:rsidRDefault="00DF075A" w:rsidP="008C77DB">
      <w:pPr>
        <w:rPr>
          <w:ins w:id="787" w:author="Stephen Michell" w:date="2020-08-17T12:59:00Z"/>
          <w:lang w:bidi="en-US"/>
        </w:rPr>
      </w:pPr>
      <w:ins w:id="788" w:author="Stephen Michell" w:date="2020-08-17T12:59:00Z">
        <w:r>
          <w:rPr>
            <w:lang w:bidi="en-US"/>
          </w:rPr>
          <w:t>The “auto” capability lets the compile</w:t>
        </w:r>
      </w:ins>
      <w:ins w:id="789" w:author="Stephen Michell" w:date="2020-08-17T13:00:00Z">
        <w:r>
          <w:rPr>
            <w:lang w:bidi="en-US"/>
          </w:rPr>
          <w:t xml:space="preserve">r select the type of the target, but it permits type mismatches </w:t>
        </w:r>
      </w:ins>
      <w:ins w:id="790" w:author="Stephen Michell" w:date="2020-08-17T13:01:00Z">
        <w:r>
          <w:rPr>
            <w:lang w:bidi="en-US"/>
          </w:rPr>
          <w:t>when multiple “auto” types are later combined in functions</w:t>
        </w:r>
      </w:ins>
      <w:ins w:id="791" w:author="Stephen Michell" w:date="2020-08-17T13:04:00Z">
        <w:r>
          <w:rPr>
            <w:lang w:bidi="en-US"/>
          </w:rPr>
          <w:t>, such as signed and unsigned parameters.</w:t>
        </w:r>
      </w:ins>
    </w:p>
    <w:p w14:paraId="5912FB67" w14:textId="77777777" w:rsidR="00DF075A" w:rsidRDefault="00DF075A" w:rsidP="008C77DB">
      <w:pPr>
        <w:rPr>
          <w:ins w:id="792" w:author="Stephen Michell" w:date="2020-08-17T12:57:00Z"/>
          <w:lang w:bidi="en-US"/>
        </w:rPr>
      </w:pPr>
    </w:p>
    <w:p w14:paraId="0FF43298" w14:textId="1EF8FD60" w:rsidR="00DF075A" w:rsidRDefault="00DF075A" w:rsidP="008C77DB">
      <w:pPr>
        <w:rPr>
          <w:ins w:id="793" w:author="Stephen Michell" w:date="2020-08-17T12:53:00Z"/>
          <w:lang w:bidi="en-US"/>
        </w:rPr>
      </w:pPr>
      <w:ins w:id="794" w:author="Stephen Michell" w:date="2020-08-17T12:58:00Z">
        <w:r>
          <w:rPr>
            <w:lang w:bidi="en-US"/>
          </w:rPr>
          <w:t xml:space="preserve">Ensure that you know the type of the result when using </w:t>
        </w:r>
      </w:ins>
      <w:ins w:id="795" w:author="Stephen Michell" w:date="2020-08-17T12:57:00Z">
        <w:r>
          <w:rPr>
            <w:lang w:bidi="en-US"/>
          </w:rPr>
          <w:t xml:space="preserve">“auto” </w:t>
        </w:r>
      </w:ins>
      <w:ins w:id="796" w:author="Stephen Michell" w:date="2020-08-17T12:58:00Z">
        <w:r>
          <w:rPr>
            <w:lang w:bidi="en-US"/>
          </w:rPr>
          <w:t xml:space="preserve">to </w:t>
        </w:r>
      </w:ins>
    </w:p>
    <w:p w14:paraId="130BE9C0" w14:textId="4B131CF4" w:rsidR="00DF075A" w:rsidRDefault="00DF075A" w:rsidP="008C77DB">
      <w:pPr>
        <w:rPr>
          <w:ins w:id="797" w:author="Stephen Michell" w:date="2020-08-17T12:53:00Z"/>
          <w:lang w:bidi="en-US"/>
        </w:rPr>
      </w:pPr>
    </w:p>
    <w:p w14:paraId="374A8AF1" w14:textId="497AE435" w:rsidR="00DF075A" w:rsidRDefault="00DF075A" w:rsidP="008C77DB">
      <w:pPr>
        <w:rPr>
          <w:lang w:bidi="en-US"/>
        </w:rPr>
      </w:pPr>
      <w:ins w:id="798" w:author="Stephen Michell" w:date="2020-08-17T12:53:00Z">
        <w:r>
          <w:rPr>
            <w:lang w:bidi="en-US"/>
          </w:rPr>
          <w:t xml:space="preserve">Use the explicit keyword on single </w:t>
        </w:r>
      </w:ins>
      <w:ins w:id="799" w:author="Stephen Michell" w:date="2020-08-17T12:54:00Z">
        <w:r>
          <w:rPr>
            <w:lang w:bidi="en-US"/>
          </w:rPr>
          <w:t>parameter functions and constructors to prevent the compiler from implicitly converting parameter types.</w:t>
        </w:r>
      </w:ins>
    </w:p>
    <w:p w14:paraId="0C587EDC" w14:textId="77777777" w:rsidR="008C77DB" w:rsidRDefault="008C77DB" w:rsidP="007B1541"/>
    <w:p w14:paraId="3A076D0D" w14:textId="77777777" w:rsidR="007B1541" w:rsidRPr="007B1541" w:rsidRDefault="007B1541" w:rsidP="007B1541">
      <w:pPr>
        <w:rPr>
          <w:rFonts w:ascii="Courier New" w:hAnsi="Courier New" w:cs="Courier New"/>
          <w:sz w:val="20"/>
        </w:rPr>
      </w:pPr>
    </w:p>
    <w:p w14:paraId="49EF6F3A" w14:textId="77777777" w:rsidR="004C770C" w:rsidRDefault="001456BA" w:rsidP="00504DC3">
      <w:pPr>
        <w:pStyle w:val="Heading3"/>
        <w:spacing w:before="0" w:after="120"/>
        <w:rPr>
          <w:lang w:bidi="en-US"/>
        </w:rPr>
      </w:pPr>
      <w:r>
        <w:rPr>
          <w:lang w:bidi="en-US"/>
        </w:rPr>
        <w:t>6.15</w:t>
      </w:r>
      <w:r w:rsidR="004C770C" w:rsidRPr="00CD6A7E">
        <w:rPr>
          <w:lang w:bidi="en-US"/>
        </w:rPr>
        <w:t>.2</w:t>
      </w:r>
      <w:r w:rsidR="00AD5842">
        <w:rPr>
          <w:lang w:bidi="en-US"/>
        </w:rPr>
        <w:t xml:space="preserve"> </w:t>
      </w:r>
      <w:r w:rsidR="004C770C" w:rsidRPr="00CD6A7E">
        <w:rPr>
          <w:lang w:bidi="en-US"/>
        </w:rPr>
        <w:t>Guidance to language users</w:t>
      </w:r>
    </w:p>
    <w:p w14:paraId="018AE64E" w14:textId="77777777" w:rsidR="005146F5" w:rsidRDefault="005146F5" w:rsidP="00793342">
      <w:pPr>
        <w:rPr>
          <w:lang w:bidi="en-US"/>
        </w:rPr>
      </w:pPr>
    </w:p>
    <w:p w14:paraId="3F6CC6DC" w14:textId="5D3D31C6" w:rsidR="00DF075A" w:rsidRDefault="00DF075A" w:rsidP="00DF075A">
      <w:pPr>
        <w:pStyle w:val="ListParagraph"/>
        <w:numPr>
          <w:ilvl w:val="0"/>
          <w:numId w:val="30"/>
        </w:numPr>
        <w:rPr>
          <w:lang w:bidi="en-US"/>
        </w:rPr>
      </w:pPr>
      <w:r>
        <w:rPr>
          <w:lang w:bidi="en-US"/>
        </w:rPr>
        <w:t>Follow the guidance of ISO/IEC TR 24772-1:2019 clause 6.15.5.</w:t>
      </w:r>
    </w:p>
    <w:p w14:paraId="3F9D864D" w14:textId="58942E19" w:rsidR="00DF075A" w:rsidRDefault="00DF075A" w:rsidP="00DF075A">
      <w:pPr>
        <w:pStyle w:val="ListParagraph"/>
        <w:numPr>
          <w:ilvl w:val="0"/>
          <w:numId w:val="30"/>
        </w:numPr>
        <w:rPr>
          <w:lang w:bidi="en-US"/>
        </w:rPr>
      </w:pPr>
      <w:r>
        <w:rPr>
          <w:lang w:bidi="en-US"/>
        </w:rPr>
        <w:t>Don’t overflow</w:t>
      </w:r>
    </w:p>
    <w:p w14:paraId="19361C28" w14:textId="2CE8F043" w:rsidR="00DF075A" w:rsidRDefault="00DF075A" w:rsidP="00DF075A">
      <w:pPr>
        <w:pStyle w:val="ListParagraph"/>
        <w:numPr>
          <w:ilvl w:val="0"/>
          <w:numId w:val="30"/>
        </w:numPr>
      </w:pPr>
      <w:r>
        <w:rPr>
          <w:lang w:bidi="en-US"/>
        </w:rPr>
        <w:t>Don’t underflow (</w:t>
      </w:r>
      <w:r w:rsidR="00772629">
        <w:rPr>
          <w:lang w:bidi="en-US"/>
        </w:rPr>
        <w:t>i.e. don’t</w:t>
      </w:r>
      <w:r>
        <w:rPr>
          <w:lang w:bidi="en-US"/>
        </w:rPr>
        <w:t xml:space="preserve"> overflow negatively) </w:t>
      </w:r>
    </w:p>
    <w:p w14:paraId="48B1F6D5" w14:textId="0A0DC2B5" w:rsidR="00DF3A03" w:rsidRDefault="00DF3A03" w:rsidP="005146F5">
      <w:pPr>
        <w:pStyle w:val="ListParagraph"/>
        <w:numPr>
          <w:ilvl w:val="0"/>
          <w:numId w:val="30"/>
        </w:numPr>
        <w:rPr>
          <w:lang w:bidi="en-US"/>
        </w:rPr>
      </w:pPr>
      <w:r>
        <w:rPr>
          <w:lang w:bidi="en-US"/>
        </w:rPr>
        <w:t xml:space="preserve">If you intend </w:t>
      </w:r>
      <w:r w:rsidR="00DF075A">
        <w:rPr>
          <w:lang w:bidi="en-US"/>
        </w:rPr>
        <w:t>arithmetic to</w:t>
      </w:r>
      <w:r>
        <w:rPr>
          <w:lang w:bidi="en-US"/>
        </w:rPr>
        <w:t xml:space="preserve"> wrap, use an unsigned type </w:t>
      </w:r>
      <w:r w:rsidR="00DF075A">
        <w:rPr>
          <w:lang w:bidi="en-US"/>
        </w:rPr>
        <w:t>and ensure that it never</w:t>
      </w:r>
      <w:r>
        <w:rPr>
          <w:lang w:bidi="en-US"/>
        </w:rPr>
        <w:t xml:space="preserve"> promote</w:t>
      </w:r>
      <w:r w:rsidR="00DF075A">
        <w:rPr>
          <w:lang w:bidi="en-US"/>
        </w:rPr>
        <w:t>s</w:t>
      </w:r>
      <w:r>
        <w:rPr>
          <w:lang w:bidi="en-US"/>
        </w:rPr>
        <w:t xml:space="preserve"> to </w:t>
      </w:r>
      <w:r w:rsidRPr="00793342">
        <w:rPr>
          <w:rFonts w:ascii="Courier New" w:hAnsi="Courier New" w:cs="Courier New"/>
          <w:sz w:val="20"/>
          <w:szCs w:val="20"/>
          <w:lang w:bidi="en-US"/>
        </w:rPr>
        <w:t>int</w:t>
      </w:r>
      <w:r>
        <w:rPr>
          <w:lang w:bidi="en-US"/>
        </w:rPr>
        <w:t>.</w:t>
      </w:r>
    </w:p>
    <w:p w14:paraId="012E68AC" w14:textId="6D5892CB" w:rsidR="00DF075A" w:rsidRDefault="00DF075A" w:rsidP="005146F5">
      <w:pPr>
        <w:pStyle w:val="ListParagraph"/>
        <w:numPr>
          <w:ilvl w:val="0"/>
          <w:numId w:val="30"/>
        </w:numPr>
        <w:rPr>
          <w:lang w:bidi="en-US"/>
        </w:rPr>
      </w:pPr>
      <w:r>
        <w:rPr>
          <w:lang w:bidi="en-US"/>
        </w:rPr>
        <w:t xml:space="preserve">Consider the use of </w:t>
      </w:r>
      <w:proofErr w:type="spellStart"/>
      <w:r w:rsidRPr="001B2B08">
        <w:rPr>
          <w:rFonts w:ascii="Courier New" w:hAnsi="Courier New" w:cs="Courier New"/>
          <w:sz w:val="21"/>
          <w:szCs w:val="21"/>
          <w:lang w:bidi="en-US"/>
        </w:rPr>
        <w:t>numeric_limits</w:t>
      </w:r>
      <w:proofErr w:type="spellEnd"/>
      <w:r w:rsidRPr="001B2B08">
        <w:rPr>
          <w:rFonts w:ascii="Courier New" w:hAnsi="Courier New" w:cs="Courier New"/>
          <w:sz w:val="21"/>
          <w:szCs w:val="21"/>
          <w:lang w:bidi="en-US"/>
        </w:rPr>
        <w:t>&lt;T</w:t>
      </w:r>
      <w:proofErr w:type="gramStart"/>
      <w:r w:rsidRPr="001B2B08">
        <w:rPr>
          <w:rFonts w:ascii="Courier New" w:hAnsi="Courier New" w:cs="Courier New"/>
          <w:sz w:val="21"/>
          <w:szCs w:val="21"/>
          <w:lang w:bidi="en-US"/>
        </w:rPr>
        <w:t>&gt;::</w:t>
      </w:r>
      <w:proofErr w:type="gramEnd"/>
      <w:r w:rsidRPr="001B2B08">
        <w:rPr>
          <w:rFonts w:ascii="Courier New" w:hAnsi="Courier New" w:cs="Courier New"/>
          <w:sz w:val="21"/>
          <w:szCs w:val="21"/>
          <w:lang w:bidi="en-US"/>
        </w:rPr>
        <w:t>modulo</w:t>
      </w:r>
      <w:r>
        <w:rPr>
          <w:lang w:bidi="en-US"/>
        </w:rPr>
        <w:t xml:space="preserve"> to determine whether or not an integer type </w:t>
      </w:r>
      <w:r w:rsidRPr="001B2B08">
        <w:rPr>
          <w:rStyle w:val="Code"/>
        </w:rPr>
        <w:t>T</w:t>
      </w:r>
      <w:r>
        <w:rPr>
          <w:lang w:bidi="en-US"/>
        </w:rPr>
        <w:t xml:space="preserve"> wraps for the target system.</w:t>
      </w:r>
    </w:p>
    <w:p w14:paraId="6E572191" w14:textId="1C607701" w:rsidR="005146F5" w:rsidRDefault="005146F5" w:rsidP="005146F5">
      <w:pPr>
        <w:pStyle w:val="ListParagraph"/>
        <w:numPr>
          <w:ilvl w:val="0"/>
          <w:numId w:val="30"/>
        </w:numPr>
        <w:rPr>
          <w:lang w:bidi="en-US"/>
        </w:rPr>
      </w:pPr>
      <w:r>
        <w:rPr>
          <w:lang w:bidi="en-US"/>
        </w:rPr>
        <w:t>Document</w:t>
      </w:r>
      <w:r w:rsidR="00DF075A">
        <w:rPr>
          <w:lang w:bidi="en-US"/>
        </w:rPr>
        <w:t xml:space="preserve"> </w:t>
      </w:r>
      <w:r>
        <w:rPr>
          <w:lang w:bidi="en-US"/>
        </w:rPr>
        <w:t>where wraparound is expected for a type.</w:t>
      </w:r>
    </w:p>
    <w:p w14:paraId="1FAFBB54" w14:textId="77777777" w:rsidR="005146F5" w:rsidRDefault="005146F5" w:rsidP="005146F5">
      <w:pPr>
        <w:pStyle w:val="ListParagraph"/>
        <w:numPr>
          <w:ilvl w:val="0"/>
          <w:numId w:val="30"/>
        </w:numPr>
        <w:rPr>
          <w:lang w:bidi="en-US"/>
        </w:rPr>
      </w:pPr>
      <w:r>
        <w:rPr>
          <w:lang w:bidi="en-US"/>
        </w:rPr>
        <w:t xml:space="preserve">Consider creating classes </w:t>
      </w:r>
      <w:r w:rsidR="00DF3A03">
        <w:rPr>
          <w:lang w:bidi="en-US"/>
        </w:rPr>
        <w:t xml:space="preserve">that encapsulate integers and </w:t>
      </w:r>
      <w:r>
        <w:rPr>
          <w:lang w:bidi="en-US"/>
        </w:rPr>
        <w:t>that detect or avoid wraparound errors.</w:t>
      </w:r>
    </w:p>
    <w:p w14:paraId="33B23E8A" w14:textId="6C2E0701" w:rsidR="00DF3A03" w:rsidRDefault="00DF3A03" w:rsidP="00793342">
      <w:pPr>
        <w:pStyle w:val="ListParagraph"/>
        <w:numPr>
          <w:ilvl w:val="0"/>
          <w:numId w:val="30"/>
        </w:numPr>
        <w:rPr>
          <w:lang w:bidi="en-US"/>
        </w:rPr>
      </w:pPr>
      <w:r>
        <w:rPr>
          <w:lang w:bidi="en-US"/>
        </w:rPr>
        <w:t>Consider creating classes that explicitly allow wrap-around behaviour.</w:t>
      </w:r>
    </w:p>
    <w:p w14:paraId="3CCFB516" w14:textId="630EAEBA" w:rsidR="00DF075A" w:rsidRDefault="00DF075A" w:rsidP="00793342">
      <w:pPr>
        <w:pStyle w:val="ListParagraph"/>
        <w:numPr>
          <w:ilvl w:val="0"/>
          <w:numId w:val="30"/>
        </w:numPr>
        <w:rPr>
          <w:lang w:bidi="en-US"/>
        </w:rPr>
      </w:pPr>
      <w:r>
        <w:rPr>
          <w:lang w:bidi="en-US"/>
        </w:rPr>
        <w:t xml:space="preserve">Ensure that you know the type that </w:t>
      </w:r>
      <w:r w:rsidRPr="001B2B08">
        <w:rPr>
          <w:rStyle w:val="Code"/>
        </w:rPr>
        <w:t>aut</w:t>
      </w:r>
      <w:r w:rsidR="004601BE">
        <w:rPr>
          <w:rStyle w:val="Code"/>
        </w:rPr>
        <w:t>o</w:t>
      </w:r>
      <w:r>
        <w:rPr>
          <w:lang w:bidi="en-US"/>
        </w:rPr>
        <w:t xml:space="preserve"> will generate, and resist using it for the predefined types.</w:t>
      </w:r>
    </w:p>
    <w:p w14:paraId="5815F060" w14:textId="77777777" w:rsidR="00E406AE" w:rsidRDefault="005146F5" w:rsidP="00E406AE">
      <w:pPr>
        <w:pStyle w:val="ListParagraph"/>
        <w:numPr>
          <w:ilvl w:val="0"/>
          <w:numId w:val="30"/>
        </w:numPr>
        <w:rPr>
          <w:lang w:bidi="en-US"/>
        </w:rPr>
      </w:pPr>
      <w:r>
        <w:rPr>
          <w:lang w:bidi="en-US"/>
        </w:rPr>
        <w:t>Document code that appears convoluted but has been created to avoid wrapping.</w:t>
      </w:r>
      <w:r w:rsidR="00DF3A03" w:rsidDel="00DF3A03">
        <w:rPr>
          <w:lang w:bidi="en-US"/>
        </w:rPr>
        <w:t xml:space="preserve"> </w:t>
      </w:r>
    </w:p>
    <w:p w14:paraId="6301495E" w14:textId="77777777" w:rsidR="00C2330D" w:rsidRDefault="00C2330D" w:rsidP="009512CD">
      <w:pPr>
        <w:pStyle w:val="ListParagraph"/>
        <w:rPr>
          <w:lang w:bidi="en-US"/>
        </w:rPr>
      </w:pPr>
    </w:p>
    <w:p w14:paraId="4368973B" w14:textId="77777777" w:rsidR="00E406AE" w:rsidRPr="00793342" w:rsidRDefault="00E406AE" w:rsidP="00E406AE">
      <w:pPr>
        <w:rPr>
          <w:lang w:bidi="en-US"/>
        </w:rPr>
      </w:pPr>
      <w:r w:rsidRPr="00793342">
        <w:rPr>
          <w:lang w:bidi="en-US"/>
        </w:rPr>
        <w:t>References:</w:t>
      </w:r>
    </w:p>
    <w:p w14:paraId="1E7E847C" w14:textId="77777777" w:rsidR="00E406AE" w:rsidRDefault="00E406AE" w:rsidP="00793342">
      <w:pPr>
        <w:ind w:left="403"/>
        <w:rPr>
          <w:lang w:bidi="en-US"/>
        </w:rPr>
      </w:pPr>
      <w:r w:rsidRPr="00793342">
        <w:rPr>
          <w:lang w:bidi="en-US"/>
        </w:rPr>
        <w:t>Core Guidelines ES.102 “Use signed types for arithmetic”</w:t>
      </w:r>
    </w:p>
    <w:p w14:paraId="76AD388C" w14:textId="77777777" w:rsidR="00E406AE" w:rsidRDefault="00E406AE" w:rsidP="00793342">
      <w:pPr>
        <w:ind w:left="403"/>
        <w:rPr>
          <w:lang w:bidi="en-US"/>
        </w:rPr>
      </w:pPr>
      <w:r>
        <w:rPr>
          <w:lang w:bidi="en-US"/>
        </w:rPr>
        <w:t>Core Guidelines ES.103 “Don’t overflow”</w:t>
      </w:r>
    </w:p>
    <w:p w14:paraId="6E5F5934" w14:textId="77777777" w:rsidR="00C2330D" w:rsidRDefault="00C2330D" w:rsidP="00793342">
      <w:pPr>
        <w:ind w:left="403"/>
        <w:rPr>
          <w:lang w:bidi="en-US"/>
        </w:rPr>
      </w:pPr>
      <w:r>
        <w:rPr>
          <w:lang w:bidi="en-US"/>
        </w:rPr>
        <w:t>Core Guidelines ES.104 “Don’t underflow”</w:t>
      </w:r>
    </w:p>
    <w:p w14:paraId="5AEE13F4" w14:textId="77777777" w:rsidR="00E406AE" w:rsidRPr="00E406AE" w:rsidRDefault="00E406AE" w:rsidP="00793342">
      <w:pPr>
        <w:ind w:left="403"/>
        <w:rPr>
          <w:lang w:bidi="en-US"/>
        </w:rPr>
      </w:pPr>
      <w:r>
        <w:rPr>
          <w:lang w:bidi="en-US"/>
        </w:rPr>
        <w:t xml:space="preserve">MISRA C++ 5.19.1 </w:t>
      </w:r>
    </w:p>
    <w:p w14:paraId="7A805F6A" w14:textId="77777777" w:rsidR="007B1541" w:rsidRPr="007B1541" w:rsidRDefault="007B1541" w:rsidP="00E406AE">
      <w:pPr>
        <w:rPr>
          <w:lang w:bidi="en-US"/>
        </w:rPr>
      </w:pPr>
    </w:p>
    <w:p w14:paraId="29D9554D" w14:textId="77777777" w:rsidR="004C770C" w:rsidRPr="00CD6A7E" w:rsidRDefault="001456BA" w:rsidP="004C770C">
      <w:pPr>
        <w:pStyle w:val="Heading2"/>
        <w:rPr>
          <w:lang w:bidi="en-US"/>
        </w:rPr>
      </w:pPr>
      <w:bookmarkStart w:id="800" w:name="_Toc1165244"/>
      <w:bookmarkStart w:id="801" w:name="_Toc310518171"/>
      <w:r>
        <w:rPr>
          <w:lang w:bidi="en-US"/>
        </w:rPr>
        <w:lastRenderedPageBreak/>
        <w:t>6.16</w:t>
      </w:r>
      <w:r w:rsidR="00AD5842">
        <w:rPr>
          <w:lang w:bidi="en-US"/>
        </w:rPr>
        <w:t xml:space="preserve"> </w:t>
      </w:r>
      <w:r w:rsidR="004C770C" w:rsidRPr="00CD6A7E">
        <w:rPr>
          <w:lang w:bidi="en-US"/>
        </w:rPr>
        <w:t>Using Shift Operations for Multiplication and Division [PIK]</w:t>
      </w:r>
      <w:bookmarkEnd w:id="800"/>
    </w:p>
    <w:p w14:paraId="11AA451D" w14:textId="77777777" w:rsidR="004C770C" w:rsidRDefault="001456BA" w:rsidP="004C770C">
      <w:pPr>
        <w:pStyle w:val="Heading3"/>
        <w:rPr>
          <w:lang w:bidi="en-US"/>
        </w:rPr>
      </w:pPr>
      <w:r>
        <w:rPr>
          <w:lang w:bidi="en-US"/>
        </w:rPr>
        <w:t>6.16</w:t>
      </w:r>
      <w:r w:rsidR="004C770C" w:rsidRPr="00CD6A7E">
        <w:rPr>
          <w:lang w:bidi="en-US"/>
        </w:rPr>
        <w:t>.1</w:t>
      </w:r>
      <w:r w:rsidR="00AD5842">
        <w:rPr>
          <w:lang w:bidi="en-US"/>
        </w:rPr>
        <w:t xml:space="preserve"> </w:t>
      </w:r>
      <w:r w:rsidR="004C770C" w:rsidRPr="00CD6A7E">
        <w:rPr>
          <w:lang w:bidi="en-US"/>
        </w:rPr>
        <w:t>Applicability to language</w:t>
      </w:r>
    </w:p>
    <w:p w14:paraId="4C2A30B7" w14:textId="77777777" w:rsidR="008C77DB" w:rsidRDefault="008C77DB" w:rsidP="007B1541">
      <w:pPr>
        <w:rPr>
          <w:lang w:bidi="en-US"/>
        </w:rPr>
      </w:pPr>
    </w:p>
    <w:p w14:paraId="099BCBC1" w14:textId="4C59D835" w:rsidR="007B1541" w:rsidRDefault="00DF075A" w:rsidP="007B1541">
      <w:pPr>
        <w:rPr>
          <w:lang w:bidi="en-US"/>
        </w:rPr>
      </w:pPr>
      <w:r>
        <w:rPr>
          <w:lang w:bidi="en-US"/>
        </w:rPr>
        <w:t xml:space="preserve">REWORD:    </w:t>
      </w:r>
      <w:r w:rsidR="007B1541" w:rsidRPr="007B1541">
        <w:rPr>
          <w:lang w:bidi="en-US"/>
        </w:rPr>
        <w:t>The issues for C</w:t>
      </w:r>
      <w:r w:rsidR="00DF3A03">
        <w:rPr>
          <w:lang w:bidi="en-US"/>
        </w:rPr>
        <w:t xml:space="preserve">++ </w:t>
      </w:r>
      <w:r w:rsidR="007B1541" w:rsidRPr="007B1541">
        <w:rPr>
          <w:lang w:bidi="en-US"/>
        </w:rPr>
        <w:t xml:space="preserve">are well defined in </w:t>
      </w:r>
      <w:r w:rsidR="0088587C">
        <w:rPr>
          <w:lang w:bidi="en-US"/>
        </w:rPr>
        <w:t>TR 24772-1 clause</w:t>
      </w:r>
      <w:r w:rsidR="007B1541" w:rsidRPr="007B1541">
        <w:rPr>
          <w:lang w:bidi="en-US"/>
        </w:rPr>
        <w:t xml:space="preserve"> </w:t>
      </w:r>
      <w:r w:rsidR="0088587C">
        <w:rPr>
          <w:lang w:bidi="en-US"/>
        </w:rPr>
        <w:t>6.16</w:t>
      </w:r>
      <w:r w:rsidR="007B1541" w:rsidRPr="008E373B">
        <w:rPr>
          <w:i/>
          <w:lang w:bidi="en-US"/>
        </w:rPr>
        <w:t xml:space="preserve"> Using Shift Operations for Multiplication and Division [PIK].</w:t>
      </w:r>
      <w:r w:rsidR="007B1541" w:rsidRPr="007B1541">
        <w:rPr>
          <w:lang w:bidi="en-US"/>
        </w:rPr>
        <w:t xml:space="preserve">  Also see </w:t>
      </w:r>
      <w:r w:rsidR="0088587C">
        <w:rPr>
          <w:lang w:bidi="en-US"/>
        </w:rPr>
        <w:t xml:space="preserve">clause </w:t>
      </w:r>
      <w:r w:rsidR="0088587C">
        <w:rPr>
          <w:i/>
          <w:lang w:bidi="en-US"/>
        </w:rPr>
        <w:t>6</w:t>
      </w:r>
      <w:r w:rsidR="007B1541" w:rsidRPr="008E373B">
        <w:rPr>
          <w:i/>
          <w:lang w:bidi="en-US"/>
        </w:rPr>
        <w:t>.1</w:t>
      </w:r>
      <w:r w:rsidR="00B82A7D">
        <w:rPr>
          <w:i/>
          <w:lang w:bidi="en-US"/>
        </w:rPr>
        <w:t>5</w:t>
      </w:r>
      <w:r w:rsidR="007B1541" w:rsidRPr="008E373B">
        <w:rPr>
          <w:i/>
          <w:lang w:bidi="en-US"/>
        </w:rPr>
        <w:t xml:space="preserve"> Arithmetic Wrap-around Error [FIF]</w:t>
      </w:r>
      <w:r w:rsidR="007B1541" w:rsidRPr="007B1541">
        <w:rPr>
          <w:lang w:bidi="en-US"/>
        </w:rPr>
        <w:t>.</w:t>
      </w:r>
    </w:p>
    <w:p w14:paraId="2DC850BB" w14:textId="7C41E2EC" w:rsidR="00DF075A" w:rsidRDefault="00DF075A" w:rsidP="007B1541">
      <w:pPr>
        <w:rPr>
          <w:lang w:bidi="en-US"/>
        </w:rPr>
      </w:pPr>
    </w:p>
    <w:p w14:paraId="06AB7505" w14:textId="4A90CE8E" w:rsidR="00DF075A" w:rsidRDefault="00DF075A" w:rsidP="007B1541">
      <w:pPr>
        <w:rPr>
          <w:lang w:bidi="en-US"/>
        </w:rPr>
      </w:pPr>
      <w:r>
        <w:rPr>
          <w:lang w:bidi="en-US"/>
        </w:rPr>
        <w:t>In C++, shifts with too large an argument is defined as Undefined Behaviour. See 6.56 Undefined Behaviour and ISO/IEC 14882:2017 C++ reference manual</w:t>
      </w:r>
    </w:p>
    <w:p w14:paraId="7AFDA665" w14:textId="17C66F1C" w:rsidR="00DF075A" w:rsidRDefault="00DF075A" w:rsidP="007B1541">
      <w:pPr>
        <w:rPr>
          <w:lang w:bidi="en-US"/>
        </w:rPr>
      </w:pPr>
    </w:p>
    <w:p w14:paraId="56D73993" w14:textId="117FC1CC" w:rsidR="00DF075A" w:rsidRPr="004601BE" w:rsidRDefault="00DF075A" w:rsidP="00DF075A">
      <w:pPr>
        <w:ind w:left="403"/>
        <w:rPr>
          <w:lang w:bidi="en-US"/>
        </w:rPr>
      </w:pPr>
      <w:r>
        <w:rPr>
          <w:lang w:bidi="en-US"/>
        </w:rPr>
        <w:t>From the C++ standard 14882:2017 clause 8.8 [</w:t>
      </w:r>
      <w:proofErr w:type="spellStart"/>
      <w:r>
        <w:rPr>
          <w:lang w:bidi="en-US"/>
        </w:rPr>
        <w:t>expr.shift</w:t>
      </w:r>
      <w:proofErr w:type="spellEnd"/>
      <w:r>
        <w:rPr>
          <w:lang w:bidi="en-US"/>
        </w:rPr>
        <w:t xml:space="preserve">], </w:t>
      </w:r>
      <w:r w:rsidRPr="00DF075A">
        <w:rPr>
          <w:rFonts w:ascii="Helvetica" w:hAnsi="Helvetica"/>
          <w:color w:val="000000"/>
          <w:sz w:val="18"/>
          <w:szCs w:val="18"/>
        </w:rPr>
        <w:br/>
      </w:r>
      <w:r w:rsidRPr="001B2B08">
        <w:rPr>
          <w:color w:val="000000"/>
        </w:rPr>
        <w:t xml:space="preserve"> The shift operators </w:t>
      </w:r>
      <w:r w:rsidRPr="001B2B08">
        <w:rPr>
          <w:rFonts w:ascii="Courier New" w:hAnsi="Courier New" w:cs="Courier New"/>
          <w:color w:val="000000"/>
          <w:sz w:val="21"/>
          <w:szCs w:val="21"/>
        </w:rPr>
        <w:t>&lt;&lt;</w:t>
      </w:r>
      <w:r w:rsidRPr="001B2B08">
        <w:rPr>
          <w:color w:val="000000"/>
        </w:rPr>
        <w:t xml:space="preserve"> and </w:t>
      </w:r>
      <w:r w:rsidRPr="001B2B08">
        <w:rPr>
          <w:rStyle w:val="Code"/>
        </w:rPr>
        <w:t>&gt;&gt;</w:t>
      </w:r>
      <w:r w:rsidRPr="001B2B08">
        <w:rPr>
          <w:color w:val="000000"/>
        </w:rPr>
        <w:t xml:space="preserve"> group left-to-right.</w:t>
      </w:r>
      <w:r w:rsidRPr="001B2B08">
        <w:rPr>
          <w:color w:val="000000"/>
        </w:rPr>
        <w:br/>
        <w:t xml:space="preserve">    shift-expression:</w:t>
      </w:r>
      <w:r w:rsidRPr="001B2B08">
        <w:rPr>
          <w:color w:val="000000"/>
        </w:rPr>
        <w:br/>
        <w:t xml:space="preserve">       </w:t>
      </w:r>
      <w:r w:rsidRPr="001B2B08">
        <w:rPr>
          <w:rStyle w:val="Code"/>
        </w:rPr>
        <w:t>additive-expression</w:t>
      </w:r>
      <w:r w:rsidRPr="001B2B08">
        <w:rPr>
          <w:rStyle w:val="Code"/>
        </w:rPr>
        <w:br/>
        <w:t xml:space="preserve">       shift-expression &lt;&lt; additive-expression</w:t>
      </w:r>
      <w:r w:rsidRPr="001B2B08">
        <w:rPr>
          <w:rStyle w:val="Code"/>
        </w:rPr>
        <w:br/>
        <w:t xml:space="preserve">       shift-expression &gt;&gt; additive-expression</w:t>
      </w:r>
      <w:r w:rsidRPr="001B2B08">
        <w:rPr>
          <w:color w:val="000000"/>
        </w:rPr>
        <w:br/>
        <w:t xml:space="preserve">The operands shall be of integral or </w:t>
      </w:r>
      <w:proofErr w:type="spellStart"/>
      <w:r w:rsidRPr="001B2B08">
        <w:rPr>
          <w:color w:val="000000"/>
        </w:rPr>
        <w:t>unscoped</w:t>
      </w:r>
      <w:proofErr w:type="spellEnd"/>
      <w:r w:rsidRPr="001B2B08">
        <w:rPr>
          <w:color w:val="000000"/>
        </w:rPr>
        <w:t xml:space="preserve"> enumeration type and integral promotions are performed. The</w:t>
      </w:r>
      <w:r w:rsidR="004601BE" w:rsidRPr="004601BE">
        <w:rPr>
          <w:color w:val="000000"/>
        </w:rPr>
        <w:t xml:space="preserve"> </w:t>
      </w:r>
      <w:r w:rsidRPr="001B2B08">
        <w:rPr>
          <w:color w:val="000000"/>
        </w:rPr>
        <w:t>type of the result is that of the promoted left operand. The behavior is undefined if the right operand is negative, or greater than or equal to the length in bits of the promoted left operand.</w:t>
      </w:r>
      <w:r w:rsidRPr="001B2B08">
        <w:rPr>
          <w:rFonts w:ascii="Helvetica" w:hAnsi="Helvetica"/>
          <w:color w:val="000000"/>
        </w:rPr>
        <w:br/>
      </w:r>
      <w:r w:rsidRPr="001B2B08">
        <w:rPr>
          <w:rFonts w:ascii="Helvetica" w:hAnsi="Helvetica"/>
          <w:color w:val="000000"/>
        </w:rPr>
        <w:br/>
      </w:r>
      <w:r w:rsidRPr="001B2B08">
        <w:rPr>
          <w:color w:val="000000"/>
        </w:rPr>
        <w:t xml:space="preserve">The value of </w:t>
      </w:r>
      <w:r w:rsidRPr="001B2B08">
        <w:rPr>
          <w:rStyle w:val="Code"/>
        </w:rPr>
        <w:t>E1 &lt;&lt; E2</w:t>
      </w:r>
      <w:r w:rsidRPr="001B2B08">
        <w:rPr>
          <w:color w:val="000000"/>
        </w:rPr>
        <w:t xml:space="preserve"> is </w:t>
      </w:r>
      <w:r w:rsidRPr="001B2B08">
        <w:rPr>
          <w:rStyle w:val="Code"/>
        </w:rPr>
        <w:t>E1</w:t>
      </w:r>
      <w:r w:rsidRPr="001B2B08">
        <w:rPr>
          <w:color w:val="000000"/>
        </w:rPr>
        <w:t xml:space="preserve"> left-shifted </w:t>
      </w:r>
      <w:r w:rsidRPr="001B2B08">
        <w:rPr>
          <w:rStyle w:val="Code"/>
        </w:rPr>
        <w:t>E2</w:t>
      </w:r>
      <w:r w:rsidRPr="001B2B08">
        <w:rPr>
          <w:color w:val="000000"/>
        </w:rPr>
        <w:t xml:space="preserve"> bit positions; vacated bits are zero-filled. If </w:t>
      </w:r>
      <w:r w:rsidRPr="001B2B08">
        <w:rPr>
          <w:rStyle w:val="Code"/>
        </w:rPr>
        <w:t>E1</w:t>
      </w:r>
      <w:r w:rsidRPr="001B2B08">
        <w:rPr>
          <w:color w:val="000000"/>
        </w:rPr>
        <w:t xml:space="preserve"> has an unsigned type, the value of the result is </w:t>
      </w:r>
      <w:r w:rsidRPr="001B2B08">
        <w:rPr>
          <w:rStyle w:val="Code"/>
        </w:rPr>
        <w:t>E1 × 2E2</w:t>
      </w:r>
      <w:r w:rsidRPr="001B2B08">
        <w:rPr>
          <w:color w:val="000000"/>
        </w:rPr>
        <w:t xml:space="preserve">, reduced modulo one more than the maximum value representable in the result type. Otherwise, if </w:t>
      </w:r>
      <w:r w:rsidRPr="001B2B08">
        <w:rPr>
          <w:rStyle w:val="Code"/>
        </w:rPr>
        <w:t>E1</w:t>
      </w:r>
      <w:r w:rsidRPr="001B2B08">
        <w:rPr>
          <w:color w:val="000000"/>
        </w:rPr>
        <w:t xml:space="preserve"> has a signed type and non-negative value, and </w:t>
      </w:r>
      <w:r w:rsidRPr="001B2B08">
        <w:rPr>
          <w:rStyle w:val="Code"/>
        </w:rPr>
        <w:t>E1 × 2E2</w:t>
      </w:r>
      <w:r w:rsidRPr="001B2B08">
        <w:rPr>
          <w:color w:val="000000"/>
        </w:rPr>
        <w:t xml:space="preserve"> is representable in the corresponding unsigned type of the result type, then that value, converted to the result type, is the resulting value; otherwise, the behavior is undefined.</w:t>
      </w:r>
      <w:r w:rsidRPr="001B2B08">
        <w:rPr>
          <w:rFonts w:ascii="Helvetica" w:hAnsi="Helvetica"/>
          <w:color w:val="000000"/>
        </w:rPr>
        <w:br/>
      </w:r>
      <w:r w:rsidRPr="001B2B08">
        <w:rPr>
          <w:rFonts w:ascii="Helvetica" w:hAnsi="Helvetica"/>
          <w:color w:val="000000"/>
        </w:rPr>
        <w:br/>
        <w:t> </w:t>
      </w:r>
      <w:r w:rsidRPr="001B2B08">
        <w:rPr>
          <w:color w:val="000000"/>
        </w:rPr>
        <w:t xml:space="preserve">The value of </w:t>
      </w:r>
      <w:r w:rsidRPr="001B2B08">
        <w:rPr>
          <w:rStyle w:val="Code"/>
        </w:rPr>
        <w:t>E1 &gt;&gt; E2</w:t>
      </w:r>
      <w:r w:rsidRPr="001B2B08">
        <w:rPr>
          <w:color w:val="000000"/>
        </w:rPr>
        <w:t xml:space="preserve"> is </w:t>
      </w:r>
      <w:r w:rsidRPr="001B2B08">
        <w:rPr>
          <w:rStyle w:val="Code"/>
        </w:rPr>
        <w:t>E1</w:t>
      </w:r>
      <w:r w:rsidRPr="001B2B08">
        <w:rPr>
          <w:color w:val="000000"/>
        </w:rPr>
        <w:t xml:space="preserve"> right-shifted </w:t>
      </w:r>
      <w:r w:rsidRPr="001B2B08">
        <w:rPr>
          <w:rStyle w:val="Code"/>
        </w:rPr>
        <w:t>E2</w:t>
      </w:r>
      <w:r w:rsidRPr="001B2B08">
        <w:rPr>
          <w:color w:val="000000"/>
        </w:rPr>
        <w:t xml:space="preserve"> bit positions. If </w:t>
      </w:r>
      <w:r w:rsidRPr="001B2B08">
        <w:rPr>
          <w:rStyle w:val="Code"/>
        </w:rPr>
        <w:t>E1</w:t>
      </w:r>
      <w:r w:rsidRPr="001B2B08">
        <w:rPr>
          <w:color w:val="000000"/>
        </w:rPr>
        <w:t xml:space="preserve"> has an unsigned type or if </w:t>
      </w:r>
      <w:r w:rsidRPr="001B2B08">
        <w:rPr>
          <w:rStyle w:val="Code"/>
        </w:rPr>
        <w:t>E1</w:t>
      </w:r>
      <w:r w:rsidRPr="001B2B08">
        <w:rPr>
          <w:color w:val="000000"/>
        </w:rPr>
        <w:t xml:space="preserve"> has a signed type and a non-negative value, the value of the result is the integral part of the quotient of </w:t>
      </w:r>
      <w:r w:rsidRPr="001B2B08">
        <w:rPr>
          <w:rStyle w:val="Code"/>
        </w:rPr>
        <w:t>E1/2E2</w:t>
      </w:r>
      <w:r w:rsidRPr="001B2B08">
        <w:rPr>
          <w:color w:val="000000"/>
        </w:rPr>
        <w:t xml:space="preserve">. If </w:t>
      </w:r>
      <w:r w:rsidRPr="001B2B08">
        <w:rPr>
          <w:rStyle w:val="Code"/>
        </w:rPr>
        <w:t>E1</w:t>
      </w:r>
      <w:r w:rsidRPr="001B2B08">
        <w:rPr>
          <w:color w:val="000000"/>
        </w:rPr>
        <w:t xml:space="preserve"> has a signed type and a negative value, the resulting value is implementation-defined.</w:t>
      </w:r>
    </w:p>
    <w:p w14:paraId="51673C05" w14:textId="48CF615E" w:rsidR="00DF075A" w:rsidRPr="001B2B08" w:rsidRDefault="00DF075A" w:rsidP="001B2B08">
      <w:pPr>
        <w:ind w:left="403"/>
        <w:rPr>
          <w:lang w:bidi="en-US"/>
        </w:rPr>
      </w:pPr>
      <w:r w:rsidRPr="001B2B08">
        <w:rPr>
          <w:color w:val="000000"/>
        </w:rPr>
        <w:br/>
        <w:t xml:space="preserve">The expression </w:t>
      </w:r>
      <w:r w:rsidRPr="001B2B08">
        <w:rPr>
          <w:rStyle w:val="Code"/>
        </w:rPr>
        <w:t>E1</w:t>
      </w:r>
      <w:r w:rsidRPr="001B2B08">
        <w:rPr>
          <w:color w:val="000000"/>
        </w:rPr>
        <w:t xml:space="preserve"> is sequenced before the expression </w:t>
      </w:r>
      <w:r w:rsidRPr="001B2B08">
        <w:rPr>
          <w:rStyle w:val="Code"/>
        </w:rPr>
        <w:t>E2</w:t>
      </w:r>
      <w:r w:rsidRPr="001B2B08">
        <w:rPr>
          <w:color w:val="000000"/>
        </w:rPr>
        <w:t>.</w:t>
      </w:r>
    </w:p>
    <w:p w14:paraId="0A0DAB72" w14:textId="77777777" w:rsidR="00DF075A" w:rsidRDefault="00DF075A" w:rsidP="007B1541">
      <w:pPr>
        <w:rPr>
          <w:lang w:bidi="en-US"/>
        </w:rPr>
      </w:pPr>
    </w:p>
    <w:p w14:paraId="56EFEBAB" w14:textId="53FCE406" w:rsidR="00DF075A" w:rsidRPr="007B1541" w:rsidRDefault="00DF075A" w:rsidP="007B1541">
      <w:pPr>
        <w:rPr>
          <w:lang w:bidi="en-US"/>
        </w:rPr>
      </w:pPr>
    </w:p>
    <w:p w14:paraId="38E45479" w14:textId="77777777" w:rsidR="007B1541" w:rsidRDefault="007B1541" w:rsidP="007B1541">
      <w:pPr>
        <w:pStyle w:val="Heading3"/>
        <w:rPr>
          <w:lang w:bidi="en-US"/>
        </w:rPr>
      </w:pPr>
      <w:bookmarkStart w:id="802" w:name="_Toc310518172"/>
      <w:bookmarkStart w:id="803" w:name="_Ref314208059"/>
      <w:bookmarkStart w:id="804" w:name="_Ref314208069"/>
      <w:bookmarkStart w:id="805" w:name="_Ref357014778"/>
      <w:bookmarkEnd w:id="801"/>
      <w:r>
        <w:rPr>
          <w:lang w:bidi="en-US"/>
        </w:rPr>
        <w:t xml:space="preserve">6.16.2 </w:t>
      </w:r>
      <w:r w:rsidRPr="00CD6A7E">
        <w:rPr>
          <w:lang w:bidi="en-US"/>
        </w:rPr>
        <w:t>Guidance to language users</w:t>
      </w:r>
    </w:p>
    <w:p w14:paraId="2A8989FD" w14:textId="2250B901" w:rsidR="007B1541" w:rsidRDefault="00DF075A" w:rsidP="007B1541">
      <w:pPr>
        <w:rPr>
          <w:i/>
          <w:lang w:bidi="en-US"/>
        </w:rPr>
      </w:pPr>
      <w:r>
        <w:rPr>
          <w:lang w:bidi="en-US"/>
        </w:rPr>
        <w:t>Follow t</w:t>
      </w:r>
      <w:r w:rsidR="007B1541" w:rsidRPr="007B1541">
        <w:rPr>
          <w:lang w:bidi="en-US"/>
        </w:rPr>
        <w:t xml:space="preserve">he guidance </w:t>
      </w:r>
      <w:r>
        <w:rPr>
          <w:lang w:bidi="en-US"/>
        </w:rPr>
        <w:t>of</w:t>
      </w:r>
      <w:r w:rsidR="007B1541" w:rsidRPr="007B1541">
        <w:rPr>
          <w:lang w:bidi="en-US"/>
        </w:rPr>
        <w:t xml:space="preserve"> </w:t>
      </w:r>
      <w:r>
        <w:rPr>
          <w:lang w:bidi="en-US"/>
        </w:rPr>
        <w:t xml:space="preserve">ISO/IEC </w:t>
      </w:r>
      <w:r w:rsidR="00B82A7D">
        <w:rPr>
          <w:lang w:bidi="en-US"/>
        </w:rPr>
        <w:t>TR 24772-1</w:t>
      </w:r>
      <w:r>
        <w:rPr>
          <w:lang w:bidi="en-US"/>
        </w:rPr>
        <w:t>:2019</w:t>
      </w:r>
      <w:r w:rsidR="00B82A7D">
        <w:rPr>
          <w:lang w:bidi="en-US"/>
        </w:rPr>
        <w:t xml:space="preserve"> clause</w:t>
      </w:r>
      <w:r w:rsidR="00B82A7D" w:rsidRPr="007B1541">
        <w:rPr>
          <w:lang w:bidi="en-US"/>
        </w:rPr>
        <w:t xml:space="preserve"> </w:t>
      </w:r>
      <w:r w:rsidR="00B82A7D">
        <w:rPr>
          <w:lang w:bidi="en-US"/>
        </w:rPr>
        <w:t xml:space="preserve">6.16 </w:t>
      </w:r>
      <w:r w:rsidR="007B1541" w:rsidRPr="008E373B">
        <w:rPr>
          <w:i/>
          <w:lang w:bidi="en-US"/>
        </w:rPr>
        <w:t>Using Shift Operations for Multiplication and Division [PIK].</w:t>
      </w:r>
      <w:r w:rsidR="007B1541" w:rsidRPr="007B1541">
        <w:rPr>
          <w:lang w:bidi="en-US"/>
        </w:rPr>
        <w:t xml:space="preserve">  Also see, </w:t>
      </w:r>
      <w:r w:rsidR="00B82A7D">
        <w:rPr>
          <w:i/>
          <w:lang w:bidi="en-US"/>
        </w:rPr>
        <w:t>6</w:t>
      </w:r>
      <w:r w:rsidR="007B1541" w:rsidRPr="008E373B">
        <w:rPr>
          <w:i/>
          <w:lang w:bidi="en-US"/>
        </w:rPr>
        <w:t>.1</w:t>
      </w:r>
      <w:r w:rsidR="00B82A7D">
        <w:rPr>
          <w:i/>
          <w:lang w:bidi="en-US"/>
        </w:rPr>
        <w:t>5</w:t>
      </w:r>
      <w:r w:rsidR="007B1541" w:rsidRPr="008E373B">
        <w:rPr>
          <w:i/>
          <w:lang w:bidi="en-US"/>
        </w:rPr>
        <w:t xml:space="preserve"> Arithmetic Wrap-around Error [FIF].</w:t>
      </w:r>
    </w:p>
    <w:p w14:paraId="48AFFA44" w14:textId="77777777" w:rsidR="00DF075A" w:rsidRDefault="00DF075A" w:rsidP="007B1541">
      <w:pPr>
        <w:rPr>
          <w:lang w:bidi="en-US"/>
        </w:rPr>
      </w:pPr>
    </w:p>
    <w:p w14:paraId="797F7531" w14:textId="3D3C2DA5" w:rsidR="00E406AE" w:rsidRPr="007B1541" w:rsidRDefault="00E406AE" w:rsidP="007B1541">
      <w:pPr>
        <w:rPr>
          <w:lang w:bidi="en-US"/>
        </w:rPr>
      </w:pPr>
      <w:r>
        <w:rPr>
          <w:lang w:bidi="en-US"/>
        </w:rPr>
        <w:t>References:</w:t>
      </w:r>
    </w:p>
    <w:p w14:paraId="29BFC12D" w14:textId="77777777" w:rsidR="004C770C" w:rsidRPr="00CD6A7E" w:rsidRDefault="001456BA" w:rsidP="004C770C">
      <w:pPr>
        <w:pStyle w:val="Heading2"/>
        <w:rPr>
          <w:lang w:bidi="en-US"/>
        </w:rPr>
      </w:pPr>
      <w:bookmarkStart w:id="806" w:name="_Toc1165245"/>
      <w:r>
        <w:rPr>
          <w:lang w:bidi="en-US"/>
        </w:rPr>
        <w:t>6.1</w:t>
      </w:r>
      <w:r w:rsidR="00460588">
        <w:rPr>
          <w:lang w:bidi="en-US"/>
        </w:rPr>
        <w:t>7</w:t>
      </w:r>
      <w:r w:rsidR="00AD5842">
        <w:rPr>
          <w:lang w:bidi="en-US"/>
        </w:rPr>
        <w:t xml:space="preserve"> </w:t>
      </w:r>
      <w:r w:rsidR="004C770C" w:rsidRPr="00CD6A7E">
        <w:rPr>
          <w:lang w:bidi="en-US"/>
        </w:rPr>
        <w:t>Choice of Clear Names [NAI]</w:t>
      </w:r>
      <w:bookmarkEnd w:id="802"/>
      <w:bookmarkEnd w:id="803"/>
      <w:bookmarkEnd w:id="804"/>
      <w:bookmarkEnd w:id="805"/>
      <w:bookmarkEnd w:id="806"/>
    </w:p>
    <w:p w14:paraId="3C62B63C" w14:textId="19BA7499" w:rsidR="004C770C" w:rsidRDefault="001456BA" w:rsidP="004C770C">
      <w:pPr>
        <w:pStyle w:val="Heading3"/>
        <w:rPr>
          <w:lang w:bidi="en-US"/>
        </w:rPr>
      </w:pPr>
      <w:r>
        <w:rPr>
          <w:lang w:bidi="en-US"/>
        </w:rPr>
        <w:t>6.1</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2117E188" w14:textId="65D75C21" w:rsidR="00DF075A" w:rsidRDefault="00DF075A" w:rsidP="00DF075A">
      <w:pPr>
        <w:rPr>
          <w:lang w:val="en-US" w:bidi="en-US"/>
        </w:rPr>
      </w:pPr>
      <w:r>
        <w:rPr>
          <w:lang w:val="en-US" w:bidi="en-US"/>
        </w:rPr>
        <w:t>The vulnerability as described in ISO/IEC TR 24772-1:2019 clause 6.17</w:t>
      </w:r>
      <w:r w:rsidR="001B2B08">
        <w:rPr>
          <w:lang w:val="en-US" w:bidi="en-US"/>
        </w:rPr>
        <w:t xml:space="preserve"> is applicable to C++</w:t>
      </w:r>
      <w:r>
        <w:rPr>
          <w:lang w:val="en-US" w:bidi="en-US"/>
        </w:rPr>
        <w:t>.</w:t>
      </w:r>
    </w:p>
    <w:p w14:paraId="32F71358" w14:textId="77777777" w:rsidR="00DF075A" w:rsidRPr="00445964" w:rsidRDefault="00DF075A" w:rsidP="001B2B08">
      <w:pPr>
        <w:rPr>
          <w:lang w:bidi="en-US"/>
        </w:rPr>
      </w:pPr>
    </w:p>
    <w:p w14:paraId="31F6024D" w14:textId="07AD55A8" w:rsidR="008C77DB" w:rsidRDefault="008C77DB" w:rsidP="008C77DB">
      <w:pPr>
        <w:rPr>
          <w:ins w:id="807" w:author="Stephen Michell" w:date="2020-08-17T13:41:00Z"/>
          <w:lang w:bidi="en-US"/>
        </w:rPr>
      </w:pPr>
      <w:r>
        <w:rPr>
          <w:lang w:bidi="en-US"/>
        </w:rPr>
        <w:lastRenderedPageBreak/>
        <w:t xml:space="preserve">This subclause requires a complete rewrite to have it reflect C++ </w:t>
      </w:r>
      <w:proofErr w:type="gramStart"/>
      <w:r>
        <w:rPr>
          <w:lang w:bidi="en-US"/>
        </w:rPr>
        <w:t>issues..</w:t>
      </w:r>
      <w:proofErr w:type="gramEnd"/>
      <w:ins w:id="808" w:author="Stephen Michell" w:date="2020-08-17T13:37:00Z">
        <w:r w:rsidR="00DF075A">
          <w:rPr>
            <w:lang w:bidi="en-US"/>
          </w:rPr>
          <w:t xml:space="preserve">   TBD!!!</w:t>
        </w:r>
      </w:ins>
    </w:p>
    <w:p w14:paraId="1FBBB479" w14:textId="7F074066" w:rsidR="00DF075A" w:rsidRDefault="00DF075A" w:rsidP="008C77DB">
      <w:pPr>
        <w:rPr>
          <w:ins w:id="809" w:author="Stephen Michell" w:date="2020-08-17T13:41:00Z"/>
          <w:lang w:bidi="en-US"/>
        </w:rPr>
      </w:pPr>
    </w:p>
    <w:p w14:paraId="543E7CF8" w14:textId="609011B9" w:rsidR="00DF075A" w:rsidRDefault="00DF075A" w:rsidP="008C77DB">
      <w:pPr>
        <w:rPr>
          <w:lang w:bidi="en-US"/>
        </w:rPr>
      </w:pPr>
      <w:ins w:id="810" w:author="Stephen Michell" w:date="2020-08-17T13:41:00Z">
        <w:r>
          <w:rPr>
            <w:lang w:bidi="en-US"/>
          </w:rPr>
          <w:t>Think about discussing reserved names. Maybe also in Part 1.</w:t>
        </w:r>
      </w:ins>
    </w:p>
    <w:p w14:paraId="45C30A08" w14:textId="77777777" w:rsidR="008C77DB" w:rsidRDefault="008C77DB" w:rsidP="006459B2">
      <w:pPr>
        <w:rPr>
          <w:lang w:bidi="en-US"/>
        </w:rPr>
      </w:pPr>
    </w:p>
    <w:p w14:paraId="6664A860" w14:textId="77777777" w:rsidR="006459B2" w:rsidRDefault="006459B2" w:rsidP="006459B2">
      <w:pPr>
        <w:rPr>
          <w:lang w:bidi="en-US"/>
        </w:rPr>
      </w:pPr>
      <w:r>
        <w:rPr>
          <w:lang w:bidi="en-US"/>
        </w:rPr>
        <w:t>C is somewhat susceptible to errors resulting from the use of similarly appearing names.  C does require the declaration of variables before they are used.  However, C allows scoping so that a variable that is not declared locally may be resolved to some outer block and a human reviewer may not notice that resolution.    Variable name length is implementation specific and so one implementation may resolve names to one length whereas another implementation may resolve names to another length resulting in unintended behaviour.</w:t>
      </w:r>
    </w:p>
    <w:p w14:paraId="142A22C8" w14:textId="7DCD6FBD" w:rsidR="00DF075A" w:rsidRDefault="006459B2" w:rsidP="006459B2">
      <w:pPr>
        <w:rPr>
          <w:ins w:id="811" w:author="Stephen Michell" w:date="2020-08-17T13:47:00Z"/>
          <w:lang w:bidi="en-US"/>
        </w:rPr>
      </w:pPr>
      <w:r>
        <w:rPr>
          <w:lang w:bidi="en-US"/>
        </w:rPr>
        <w:t xml:space="preserve">As with the general case, calls to the wrong subprogram or references to the wrong data element (when missed by human review) can result in unintended </w:t>
      </w:r>
      <w:proofErr w:type="spellStart"/>
      <w:r>
        <w:rPr>
          <w:lang w:bidi="en-US"/>
        </w:rPr>
        <w:t>behaviour.</w:t>
      </w:r>
      <w:ins w:id="812" w:author="Stephen Michell" w:date="2020-08-17T16:19:00Z">
        <w:r w:rsidR="004601BE">
          <w:rPr>
            <w:lang w:bidi="en-US"/>
          </w:rPr>
          <w:t>ISO</w:t>
        </w:r>
        <w:proofErr w:type="spellEnd"/>
        <w:r w:rsidR="004601BE">
          <w:rPr>
            <w:lang w:bidi="en-US"/>
          </w:rPr>
          <w:t>/IEC 14882:2017 C++ clause</w:t>
        </w:r>
      </w:ins>
      <w:ins w:id="813" w:author="Stephen Michell" w:date="2020-08-17T13:45:00Z">
        <w:r w:rsidR="00DF075A">
          <w:rPr>
            <w:lang w:bidi="en-US"/>
          </w:rPr>
          <w:t xml:space="preserve"> 20.5.4 [constraints]</w:t>
        </w:r>
      </w:ins>
      <w:ins w:id="814" w:author="Stephen Michell" w:date="2020-08-17T13:44:00Z">
        <w:r w:rsidR="00DF075A">
          <w:rPr>
            <w:lang w:bidi="en-US"/>
          </w:rPr>
          <w:t xml:space="preserve"> – reserved names, from C++, also from C, deprecated names</w:t>
        </w:r>
      </w:ins>
    </w:p>
    <w:p w14:paraId="195C02E9" w14:textId="79E8739E" w:rsidR="00DF075A" w:rsidRDefault="00DF075A" w:rsidP="006459B2">
      <w:pPr>
        <w:rPr>
          <w:ins w:id="815" w:author="Stephen Michell" w:date="2020-08-17T13:47:00Z"/>
          <w:lang w:bidi="en-US"/>
        </w:rPr>
      </w:pPr>
    </w:p>
    <w:p w14:paraId="65A85F78" w14:textId="114F5F6C" w:rsidR="00DF075A" w:rsidRDefault="00DF075A" w:rsidP="006459B2">
      <w:pPr>
        <w:rPr>
          <w:ins w:id="816" w:author="Stephen Michell" w:date="2020-08-17T13:48:00Z"/>
          <w:lang w:bidi="en-US"/>
        </w:rPr>
      </w:pPr>
      <w:proofErr w:type="spellStart"/>
      <w:ins w:id="817" w:author="Stephen Michell" w:date="2020-08-17T13:47:00Z">
        <w:r w:rsidRPr="001B2B08">
          <w:rPr>
            <w:rStyle w:val="Code"/>
          </w:rPr>
          <w:t>Numeric</w:t>
        </w:r>
      </w:ins>
      <w:ins w:id="818" w:author="Stephen Michell" w:date="2020-08-17T13:48:00Z">
        <w:r w:rsidRPr="001B2B08">
          <w:rPr>
            <w:rStyle w:val="Code"/>
          </w:rPr>
          <w:t>_limits</w:t>
        </w:r>
        <w:proofErr w:type="spellEnd"/>
        <w:r>
          <w:rPr>
            <w:lang w:bidi="en-US"/>
          </w:rPr>
          <w:t xml:space="preserve"> are in </w:t>
        </w:r>
        <w:proofErr w:type="spellStart"/>
        <w:r>
          <w:rPr>
            <w:lang w:bidi="en-US"/>
          </w:rPr>
          <w:t>std</w:t>
        </w:r>
        <w:proofErr w:type="spellEnd"/>
        <w:r>
          <w:rPr>
            <w:lang w:bidi="en-US"/>
          </w:rPr>
          <w:t xml:space="preserve"> namespace, </w:t>
        </w:r>
      </w:ins>
    </w:p>
    <w:p w14:paraId="2D0C69C2" w14:textId="504201CE" w:rsidR="00DF075A" w:rsidRDefault="00DF075A" w:rsidP="006459B2">
      <w:pPr>
        <w:rPr>
          <w:ins w:id="819" w:author="Stephen Michell" w:date="2020-08-17T13:48:00Z"/>
          <w:lang w:bidi="en-US"/>
        </w:rPr>
      </w:pPr>
    </w:p>
    <w:p w14:paraId="4C1C5F43" w14:textId="77777777" w:rsidR="00DF075A" w:rsidRDefault="00DF075A" w:rsidP="006459B2">
      <w:pPr>
        <w:rPr>
          <w:ins w:id="820" w:author="Stephen Michell" w:date="2020-08-17T14:02:00Z"/>
          <w:lang w:bidi="en-US"/>
        </w:rPr>
      </w:pPr>
      <w:ins w:id="821" w:author="Stephen Michell" w:date="2020-08-17T13:50:00Z">
        <w:r>
          <w:rPr>
            <w:lang w:bidi="en-US"/>
          </w:rPr>
          <w:t xml:space="preserve">To Do (Paul) </w:t>
        </w:r>
      </w:ins>
    </w:p>
    <w:p w14:paraId="4F6E0C48" w14:textId="77777777" w:rsidR="00DF075A" w:rsidRDefault="00DF075A" w:rsidP="00DF075A">
      <w:pPr>
        <w:pStyle w:val="ListParagraph"/>
        <w:numPr>
          <w:ilvl w:val="0"/>
          <w:numId w:val="63"/>
        </w:numPr>
        <w:rPr>
          <w:ins w:id="822" w:author="Stephen Michell" w:date="2020-08-17T14:03:00Z"/>
          <w:lang w:bidi="en-US"/>
        </w:rPr>
      </w:pPr>
      <w:ins w:id="823" w:author="Stephen Michell" w:date="2020-08-17T13:48:00Z">
        <w:r>
          <w:rPr>
            <w:lang w:bidi="en-US"/>
          </w:rPr>
          <w:t>One can a</w:t>
        </w:r>
      </w:ins>
      <w:ins w:id="824" w:author="Stephen Michell" w:date="2020-08-17T13:49:00Z">
        <w:r>
          <w:rPr>
            <w:lang w:bidi="en-US"/>
          </w:rPr>
          <w:t>dd names to a</w:t>
        </w:r>
      </w:ins>
      <w:ins w:id="825" w:author="Stephen Michell" w:date="2020-08-17T13:50:00Z">
        <w:r>
          <w:rPr>
            <w:lang w:bidi="en-US"/>
          </w:rPr>
          <w:t xml:space="preserve"> </w:t>
        </w:r>
        <w:proofErr w:type="gramStart"/>
        <w:r>
          <w:rPr>
            <w:lang w:bidi="en-US"/>
          </w:rPr>
          <w:t>templa</w:t>
        </w:r>
      </w:ins>
      <w:ins w:id="826" w:author="Stephen Michell" w:date="2020-08-17T13:51:00Z">
        <w:r>
          <w:rPr>
            <w:lang w:bidi="en-US"/>
          </w:rPr>
          <w:t>tes</w:t>
        </w:r>
        <w:proofErr w:type="gramEnd"/>
        <w:r>
          <w:rPr>
            <w:lang w:bidi="en-US"/>
          </w:rPr>
          <w:t xml:space="preserve"> as part of specialization. </w:t>
        </w:r>
      </w:ins>
    </w:p>
    <w:p w14:paraId="04EE2EEF" w14:textId="77777777" w:rsidR="00DF075A" w:rsidRDefault="00DF075A" w:rsidP="00DF075A">
      <w:pPr>
        <w:pStyle w:val="ListParagraph"/>
        <w:numPr>
          <w:ilvl w:val="0"/>
          <w:numId w:val="63"/>
        </w:numPr>
        <w:rPr>
          <w:ins w:id="827" w:author="Stephen Michell" w:date="2020-08-17T14:03:00Z"/>
          <w:lang w:bidi="en-US"/>
        </w:rPr>
      </w:pPr>
      <w:ins w:id="828" w:author="Stephen Michell" w:date="2020-08-17T13:52:00Z">
        <w:r>
          <w:rPr>
            <w:lang w:bidi="en-US"/>
          </w:rPr>
          <w:t xml:space="preserve">Example extending a hash function from </w:t>
        </w:r>
        <w:proofErr w:type="spellStart"/>
        <w:proofErr w:type="gramStart"/>
        <w:r>
          <w:rPr>
            <w:lang w:bidi="en-US"/>
          </w:rPr>
          <w:t>std</w:t>
        </w:r>
        <w:proofErr w:type="spellEnd"/>
        <w:r>
          <w:rPr>
            <w:lang w:bidi="en-US"/>
          </w:rPr>
          <w:t>::</w:t>
        </w:r>
      </w:ins>
      <w:proofErr w:type="gramEnd"/>
      <w:ins w:id="829" w:author="Stephen Michell" w:date="2020-08-17T13:55:00Z">
        <w:r>
          <w:rPr>
            <w:lang w:bidi="en-US"/>
          </w:rPr>
          <w:t xml:space="preserve">    </w:t>
        </w:r>
      </w:ins>
    </w:p>
    <w:p w14:paraId="3842ADE7" w14:textId="77777777" w:rsidR="00DF075A" w:rsidRDefault="00DF075A" w:rsidP="00DF075A">
      <w:pPr>
        <w:pStyle w:val="ListParagraph"/>
        <w:numPr>
          <w:ilvl w:val="0"/>
          <w:numId w:val="63"/>
        </w:numPr>
        <w:rPr>
          <w:ins w:id="830" w:author="Stephen Michell" w:date="2020-08-17T14:03:00Z"/>
          <w:lang w:bidi="en-US"/>
        </w:rPr>
      </w:pPr>
      <w:proofErr w:type="gramStart"/>
      <w:ins w:id="831" w:author="Stephen Michell" w:date="2020-08-17T13:55:00Z">
        <w:r>
          <w:rPr>
            <w:lang w:bidi="en-US"/>
          </w:rPr>
          <w:t>Also</w:t>
        </w:r>
        <w:proofErr w:type="gramEnd"/>
        <w:r>
          <w:rPr>
            <w:lang w:bidi="en-US"/>
          </w:rPr>
          <w:t xml:space="preserve"> inline namespaces.</w:t>
        </w:r>
      </w:ins>
      <w:ins w:id="832" w:author="Stephen Michell" w:date="2020-08-17T13:58:00Z">
        <w:r>
          <w:rPr>
            <w:lang w:bidi="en-US"/>
          </w:rPr>
          <w:t xml:space="preserve"> </w:t>
        </w:r>
      </w:ins>
    </w:p>
    <w:p w14:paraId="014FE6B4" w14:textId="77777777" w:rsidR="00DF075A" w:rsidRDefault="00DF075A" w:rsidP="00DF075A">
      <w:pPr>
        <w:pStyle w:val="ListParagraph"/>
        <w:numPr>
          <w:ilvl w:val="0"/>
          <w:numId w:val="63"/>
        </w:numPr>
        <w:rPr>
          <w:ins w:id="833" w:author="Stephen Michell" w:date="2020-08-17T14:03:00Z"/>
          <w:lang w:bidi="en-US"/>
        </w:rPr>
      </w:pPr>
      <w:proofErr w:type="gramStart"/>
      <w:ins w:id="834" w:author="Stephen Michell" w:date="2020-08-17T13:58:00Z">
        <w:r>
          <w:rPr>
            <w:lang w:bidi="en-US"/>
          </w:rPr>
          <w:t>Also</w:t>
        </w:r>
        <w:proofErr w:type="gramEnd"/>
        <w:r>
          <w:rPr>
            <w:lang w:bidi="en-US"/>
          </w:rPr>
          <w:t xml:space="preserve"> the use of underscores in symb</w:t>
        </w:r>
      </w:ins>
      <w:ins w:id="835" w:author="Stephen Michell" w:date="2020-08-17T13:59:00Z">
        <w:r>
          <w:rPr>
            <w:lang w:bidi="en-US"/>
          </w:rPr>
          <w:t>ol names.</w:t>
        </w:r>
      </w:ins>
      <w:ins w:id="836" w:author="Stephen Michell" w:date="2020-08-17T14:02:00Z">
        <w:r>
          <w:rPr>
            <w:lang w:bidi="en-US"/>
          </w:rPr>
          <w:t xml:space="preserve"> </w:t>
        </w:r>
      </w:ins>
    </w:p>
    <w:p w14:paraId="108DB338" w14:textId="7116588C" w:rsidR="00DF075A" w:rsidRDefault="00DF075A" w:rsidP="001B2B08">
      <w:pPr>
        <w:pStyle w:val="ListParagraph"/>
        <w:numPr>
          <w:ilvl w:val="0"/>
          <w:numId w:val="63"/>
        </w:numPr>
        <w:rPr>
          <w:ins w:id="837" w:author="Stephen Michell" w:date="2020-08-17T13:42:00Z"/>
          <w:lang w:bidi="en-US"/>
        </w:rPr>
      </w:pPr>
      <w:proofErr w:type="gramStart"/>
      <w:ins w:id="838" w:author="Stephen Michell" w:date="2020-08-17T14:02:00Z">
        <w:r>
          <w:rPr>
            <w:lang w:bidi="en-US"/>
          </w:rPr>
          <w:t>Also</w:t>
        </w:r>
        <w:proofErr w:type="gramEnd"/>
        <w:r>
          <w:rPr>
            <w:lang w:bidi="en-US"/>
          </w:rPr>
          <w:t xml:space="preserve"> Unicode in </w:t>
        </w:r>
        <w:proofErr w:type="spellStart"/>
        <w:r>
          <w:rPr>
            <w:lang w:bidi="en-US"/>
          </w:rPr>
          <w:t>identfiers</w:t>
        </w:r>
        <w:proofErr w:type="spellEnd"/>
        <w:r>
          <w:rPr>
            <w:lang w:bidi="en-US"/>
          </w:rPr>
          <w:t>.</w:t>
        </w:r>
      </w:ins>
    </w:p>
    <w:p w14:paraId="5C7BF031" w14:textId="77777777" w:rsidR="00DF075A" w:rsidRDefault="00DF075A" w:rsidP="006459B2">
      <w:pPr>
        <w:rPr>
          <w:lang w:bidi="en-US"/>
        </w:rPr>
      </w:pPr>
    </w:p>
    <w:p w14:paraId="0E049B23" w14:textId="77777777" w:rsidR="004C770C" w:rsidRDefault="001456BA" w:rsidP="00504DC3">
      <w:pPr>
        <w:pStyle w:val="Heading3"/>
        <w:spacing w:before="0" w:after="120"/>
        <w:rPr>
          <w:lang w:bidi="en-US"/>
        </w:rPr>
      </w:pPr>
      <w:r>
        <w:rPr>
          <w:lang w:bidi="en-US"/>
        </w:rPr>
        <w:t>6.1</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590E6B48" w14:textId="76DA7282" w:rsidR="00DF075A" w:rsidRDefault="00DF075A" w:rsidP="000F2A46">
      <w:pPr>
        <w:pStyle w:val="ListParagraph"/>
        <w:numPr>
          <w:ilvl w:val="0"/>
          <w:numId w:val="31"/>
        </w:numPr>
        <w:rPr>
          <w:lang w:bidi="en-US"/>
        </w:rPr>
      </w:pPr>
      <w:r>
        <w:rPr>
          <w:lang w:bidi="en-US"/>
        </w:rPr>
        <w:t>Follow the guidance of ISO/IEC 14882</w:t>
      </w:r>
      <w:r w:rsidR="004601BE">
        <w:rPr>
          <w:lang w:bidi="en-US"/>
        </w:rPr>
        <w:t>2017</w:t>
      </w:r>
      <w:r>
        <w:rPr>
          <w:lang w:bidi="en-US"/>
        </w:rPr>
        <w:t xml:space="preserve"> clause 20.5.4 regarding names to refrain from usage.</w:t>
      </w:r>
    </w:p>
    <w:p w14:paraId="26CE4F45" w14:textId="46918E57" w:rsidR="006459B2" w:rsidRDefault="006459B2" w:rsidP="000F2A46">
      <w:pPr>
        <w:pStyle w:val="ListParagraph"/>
        <w:numPr>
          <w:ilvl w:val="0"/>
          <w:numId w:val="31"/>
        </w:numPr>
        <w:rPr>
          <w:lang w:bidi="en-US"/>
        </w:rPr>
      </w:pPr>
      <w:r>
        <w:rPr>
          <w:lang w:bidi="en-US"/>
        </w:rPr>
        <w:t>Use names that are clear and non-confusing.</w:t>
      </w:r>
    </w:p>
    <w:p w14:paraId="53C3C8C8" w14:textId="77777777" w:rsidR="006459B2" w:rsidRDefault="006459B2" w:rsidP="000F2A46">
      <w:pPr>
        <w:pStyle w:val="ListParagraph"/>
        <w:numPr>
          <w:ilvl w:val="0"/>
          <w:numId w:val="31"/>
        </w:numPr>
        <w:rPr>
          <w:lang w:bidi="en-US"/>
        </w:rPr>
      </w:pPr>
      <w:r>
        <w:rPr>
          <w:lang w:bidi="en-US"/>
        </w:rPr>
        <w:t>Use consistency in choosing names.</w:t>
      </w:r>
    </w:p>
    <w:p w14:paraId="18FA7BC6" w14:textId="77777777" w:rsidR="00E625BA" w:rsidRDefault="00E625BA" w:rsidP="000F2A46">
      <w:pPr>
        <w:pStyle w:val="ListParagraph"/>
        <w:numPr>
          <w:ilvl w:val="0"/>
          <w:numId w:val="31"/>
        </w:numPr>
        <w:rPr>
          <w:lang w:bidi="en-US"/>
        </w:rPr>
      </w:pPr>
      <w:r>
        <w:rPr>
          <w:lang w:bidi="en-US"/>
        </w:rPr>
        <w:t>Keep the scope of names as small as reasonable.</w:t>
      </w:r>
    </w:p>
    <w:p w14:paraId="5C6B099C" w14:textId="77777777" w:rsidR="00E625BA" w:rsidRDefault="006459B2" w:rsidP="000F2A46">
      <w:pPr>
        <w:pStyle w:val="ListParagraph"/>
        <w:numPr>
          <w:ilvl w:val="0"/>
          <w:numId w:val="31"/>
        </w:numPr>
        <w:rPr>
          <w:lang w:bidi="en-US"/>
        </w:rPr>
      </w:pPr>
      <w:r>
        <w:rPr>
          <w:lang w:bidi="en-US"/>
        </w:rPr>
        <w:t>Keep names short and concise in order to make the code easier to understand</w:t>
      </w:r>
      <w:r w:rsidR="00E625BA">
        <w:rPr>
          <w:lang w:bidi="en-US"/>
        </w:rPr>
        <w:t>.</w:t>
      </w:r>
    </w:p>
    <w:p w14:paraId="115C85BC" w14:textId="77777777" w:rsidR="006459B2" w:rsidRDefault="00E625BA" w:rsidP="000F2A46">
      <w:pPr>
        <w:pStyle w:val="ListParagraph"/>
        <w:numPr>
          <w:ilvl w:val="0"/>
          <w:numId w:val="31"/>
        </w:numPr>
        <w:rPr>
          <w:lang w:bidi="en-US"/>
        </w:rPr>
      </w:pPr>
      <w:r>
        <w:rPr>
          <w:lang w:bidi="en-US"/>
        </w:rPr>
        <w:t>Use longer names for longer-lived objects</w:t>
      </w:r>
      <w:r w:rsidR="006459B2">
        <w:rPr>
          <w:lang w:bidi="en-US"/>
        </w:rPr>
        <w:t>.</w:t>
      </w:r>
    </w:p>
    <w:p w14:paraId="25832B88" w14:textId="77777777" w:rsidR="006459B2" w:rsidRDefault="006459B2" w:rsidP="000F2A46">
      <w:pPr>
        <w:pStyle w:val="ListParagraph"/>
        <w:numPr>
          <w:ilvl w:val="0"/>
          <w:numId w:val="31"/>
        </w:numPr>
        <w:rPr>
          <w:lang w:bidi="en-US"/>
        </w:rPr>
      </w:pPr>
      <w:r>
        <w:rPr>
          <w:lang w:bidi="en-US"/>
        </w:rPr>
        <w:t xml:space="preserve">Choose names that are </w:t>
      </w:r>
      <w:r w:rsidR="00E625BA">
        <w:rPr>
          <w:lang w:bidi="en-US"/>
        </w:rPr>
        <w:t>appropriately rich</w:t>
      </w:r>
      <w:r>
        <w:rPr>
          <w:lang w:bidi="en-US"/>
        </w:rPr>
        <w:t xml:space="preserve"> in meaning</w:t>
      </w:r>
      <w:r w:rsidR="00E625BA">
        <w:rPr>
          <w:lang w:bidi="en-US"/>
        </w:rPr>
        <w:t xml:space="preserve"> for the context</w:t>
      </w:r>
      <w:r>
        <w:rPr>
          <w:lang w:bidi="en-US"/>
        </w:rPr>
        <w:t>.</w:t>
      </w:r>
    </w:p>
    <w:p w14:paraId="3429B6A8" w14:textId="77777777" w:rsidR="006459B2" w:rsidRDefault="00E625BA" w:rsidP="00E625BA">
      <w:pPr>
        <w:pStyle w:val="ListParagraph"/>
        <w:numPr>
          <w:ilvl w:val="0"/>
          <w:numId w:val="31"/>
        </w:numPr>
        <w:rPr>
          <w:lang w:bidi="en-US"/>
        </w:rPr>
      </w:pPr>
      <w:r>
        <w:rPr>
          <w:lang w:bidi="en-US"/>
        </w:rPr>
        <w:t xml:space="preserve">When choosing names, keep </w:t>
      </w:r>
      <w:r w:rsidR="006459B2">
        <w:rPr>
          <w:lang w:bidi="en-US"/>
        </w:rPr>
        <w:t>in mind that code will be reused and combined in ways that the original developers never imagined.</w:t>
      </w:r>
      <w:r w:rsidDel="00E625BA">
        <w:rPr>
          <w:lang w:bidi="en-US"/>
        </w:rPr>
        <w:t xml:space="preserve"> </w:t>
      </w:r>
    </w:p>
    <w:p w14:paraId="3F5111FD" w14:textId="130615E5" w:rsidR="006459B2" w:rsidRDefault="006459B2" w:rsidP="000F2A46">
      <w:pPr>
        <w:pStyle w:val="ListParagraph"/>
        <w:numPr>
          <w:ilvl w:val="0"/>
          <w:numId w:val="31"/>
        </w:numPr>
        <w:rPr>
          <w:lang w:bidi="en-US"/>
        </w:rPr>
      </w:pPr>
      <w:r>
        <w:rPr>
          <w:lang w:bidi="en-US"/>
        </w:rPr>
        <w:t>Do not differentiate names through only a mixture of case or the presence/absence of an underscore character.</w:t>
      </w:r>
      <w:r w:rsidR="00DF075A">
        <w:rPr>
          <w:lang w:bidi="en-US"/>
        </w:rPr>
        <w:t xml:space="preserve"> (this is in Part 1?)</w:t>
      </w:r>
    </w:p>
    <w:p w14:paraId="242BF147" w14:textId="77777777" w:rsidR="00E625BA" w:rsidRPr="00793342" w:rsidRDefault="00E625BA" w:rsidP="009512CD">
      <w:pPr>
        <w:pStyle w:val="ListParagraph"/>
        <w:numPr>
          <w:ilvl w:val="0"/>
          <w:numId w:val="31"/>
        </w:numPr>
        <w:rPr>
          <w:lang w:bidi="en-US"/>
        </w:rPr>
      </w:pPr>
      <w:r w:rsidRPr="00793342">
        <w:rPr>
          <w:lang w:bidi="en-US"/>
        </w:rPr>
        <w:t>Do not choose names that conflict with (unreserved) keywords or language-defined library names for the language being used, as follows:</w:t>
      </w:r>
    </w:p>
    <w:p w14:paraId="44D3E684" w14:textId="17EB3D1D" w:rsidR="00E625BA" w:rsidRPr="00793342" w:rsidRDefault="00E625BA" w:rsidP="009512CD">
      <w:pPr>
        <w:pStyle w:val="ListParagraph"/>
        <w:numPr>
          <w:ilvl w:val="1"/>
          <w:numId w:val="31"/>
        </w:numPr>
        <w:rPr>
          <w:lang w:bidi="en-US"/>
        </w:rPr>
      </w:pPr>
      <w:r w:rsidRPr="00793342">
        <w:rPr>
          <w:lang w:bidi="en-US"/>
        </w:rPr>
        <w:t>Names that begin with</w:t>
      </w:r>
      <w:r w:rsidR="00DF075A">
        <w:rPr>
          <w:lang w:bidi="en-US"/>
        </w:rPr>
        <w:t xml:space="preserve"> two or more</w:t>
      </w:r>
      <w:r w:rsidRPr="00793342">
        <w:rPr>
          <w:lang w:bidi="en-US"/>
        </w:rPr>
        <w:t xml:space="preserve"> underscore</w:t>
      </w:r>
      <w:r w:rsidR="00E875DD" w:rsidRPr="00793342">
        <w:rPr>
          <w:lang w:bidi="en-US"/>
        </w:rPr>
        <w:t>;</w:t>
      </w:r>
    </w:p>
    <w:p w14:paraId="103F38DD" w14:textId="77777777" w:rsidR="00E625BA" w:rsidRPr="00793342" w:rsidRDefault="00E625BA" w:rsidP="009512CD">
      <w:pPr>
        <w:pStyle w:val="ListParagraph"/>
        <w:numPr>
          <w:ilvl w:val="1"/>
          <w:numId w:val="31"/>
        </w:numPr>
        <w:rPr>
          <w:lang w:bidi="en-US"/>
        </w:rPr>
      </w:pPr>
      <w:r w:rsidRPr="00793342">
        <w:rPr>
          <w:lang w:bidi="en-US"/>
        </w:rPr>
        <w:t>Names that begin with a single underscore followed by an uppercase letter</w:t>
      </w:r>
      <w:r w:rsidR="00E875DD" w:rsidRPr="00793342">
        <w:rPr>
          <w:lang w:bidi="en-US"/>
        </w:rPr>
        <w:t>;</w:t>
      </w:r>
    </w:p>
    <w:p w14:paraId="647520C5" w14:textId="77777777" w:rsidR="00E875DD" w:rsidRDefault="00E875DD" w:rsidP="00E625BA">
      <w:pPr>
        <w:numPr>
          <w:ilvl w:val="1"/>
          <w:numId w:val="31"/>
        </w:numPr>
        <w:spacing w:before="100" w:beforeAutospacing="1" w:after="100" w:afterAutospacing="1"/>
        <w:rPr>
          <w:rFonts w:ascii="SymbolMT" w:hAnsi="SymbolMT"/>
          <w:sz w:val="22"/>
          <w:szCs w:val="22"/>
        </w:rPr>
      </w:pPr>
      <w:r>
        <w:rPr>
          <w:rFonts w:ascii="SymbolMT" w:hAnsi="SymbolMT"/>
          <w:sz w:val="22"/>
          <w:szCs w:val="22"/>
        </w:rPr>
        <w:t xml:space="preserve">Contextual keywords such as </w:t>
      </w:r>
      <w:r w:rsidRPr="00793342">
        <w:rPr>
          <w:rFonts w:ascii="Courier New" w:hAnsi="Courier New" w:cs="Courier New"/>
          <w:sz w:val="20"/>
          <w:szCs w:val="20"/>
        </w:rPr>
        <w:t>module</w:t>
      </w:r>
      <w:r>
        <w:rPr>
          <w:rFonts w:ascii="SymbolMT" w:hAnsi="SymbolMT"/>
          <w:sz w:val="22"/>
          <w:szCs w:val="22"/>
        </w:rPr>
        <w:t xml:space="preserve">, </w:t>
      </w:r>
      <w:r w:rsidRPr="00793342">
        <w:rPr>
          <w:rFonts w:ascii="Courier New" w:hAnsi="Courier New" w:cs="Courier New"/>
          <w:sz w:val="20"/>
          <w:szCs w:val="20"/>
        </w:rPr>
        <w:t>final</w:t>
      </w:r>
      <w:r>
        <w:rPr>
          <w:rFonts w:ascii="SymbolMT" w:hAnsi="SymbolMT"/>
          <w:sz w:val="22"/>
          <w:szCs w:val="22"/>
        </w:rPr>
        <w:t xml:space="preserve"> and </w:t>
      </w:r>
      <w:r w:rsidRPr="00793342">
        <w:rPr>
          <w:rFonts w:ascii="Courier New" w:hAnsi="Courier New" w:cs="Courier New"/>
          <w:sz w:val="20"/>
          <w:szCs w:val="20"/>
        </w:rPr>
        <w:t>override</w:t>
      </w:r>
      <w:r>
        <w:rPr>
          <w:rFonts w:ascii="SymbolMT" w:hAnsi="SymbolMT"/>
          <w:sz w:val="22"/>
          <w:szCs w:val="22"/>
        </w:rPr>
        <w:t>;</w:t>
      </w:r>
    </w:p>
    <w:p w14:paraId="7C76FF07" w14:textId="77777777" w:rsidR="00E875DD" w:rsidRDefault="00E875DD" w:rsidP="00E625BA">
      <w:pPr>
        <w:numPr>
          <w:ilvl w:val="1"/>
          <w:numId w:val="31"/>
        </w:numPr>
        <w:spacing w:before="100" w:beforeAutospacing="1" w:after="100" w:afterAutospacing="1"/>
        <w:rPr>
          <w:rFonts w:ascii="SymbolMT" w:hAnsi="SymbolMT"/>
          <w:sz w:val="22"/>
          <w:szCs w:val="22"/>
        </w:rPr>
      </w:pPr>
      <w:r>
        <w:rPr>
          <w:rFonts w:ascii="SymbolMT" w:hAnsi="SymbolMT"/>
          <w:sz w:val="22"/>
          <w:szCs w:val="22"/>
        </w:rPr>
        <w:t xml:space="preserve">In the global namespace, identifiers commencing with </w:t>
      </w:r>
      <w:proofErr w:type="spellStart"/>
      <w:r w:rsidRPr="00793342">
        <w:rPr>
          <w:rFonts w:ascii="Courier New" w:hAnsi="Courier New" w:cs="Courier New"/>
          <w:sz w:val="20"/>
          <w:szCs w:val="20"/>
        </w:rPr>
        <w:t>std</w:t>
      </w:r>
      <w:proofErr w:type="spellEnd"/>
      <w:r>
        <w:rPr>
          <w:rFonts w:ascii="SymbolMT" w:hAnsi="SymbolMT"/>
          <w:sz w:val="22"/>
          <w:szCs w:val="22"/>
        </w:rPr>
        <w:t xml:space="preserve"> followed by any string of digits;</w:t>
      </w:r>
      <w:r w:rsidR="005861EB">
        <w:rPr>
          <w:rFonts w:ascii="SymbolMT" w:hAnsi="SymbolMT"/>
          <w:sz w:val="22"/>
          <w:szCs w:val="22"/>
        </w:rPr>
        <w:t xml:space="preserve"> </w:t>
      </w:r>
    </w:p>
    <w:p w14:paraId="7C22AB19" w14:textId="77777777" w:rsidR="00E875DD" w:rsidRDefault="00E875DD" w:rsidP="00793342">
      <w:pPr>
        <w:spacing w:before="100" w:beforeAutospacing="1" w:after="100" w:afterAutospacing="1"/>
        <w:ind w:left="806"/>
        <w:rPr>
          <w:rFonts w:ascii="SymbolMT" w:hAnsi="SymbolMT"/>
          <w:sz w:val="22"/>
          <w:szCs w:val="22"/>
        </w:rPr>
      </w:pPr>
      <w:r>
        <w:rPr>
          <w:rFonts w:ascii="SymbolMT" w:hAnsi="SymbolMT"/>
          <w:sz w:val="22"/>
          <w:szCs w:val="22"/>
        </w:rPr>
        <w:t>Follow common conventions for naming macros:</w:t>
      </w:r>
    </w:p>
    <w:p w14:paraId="11A0FA30" w14:textId="703B41F6" w:rsidR="00DF075A" w:rsidRDefault="00E875DD" w:rsidP="00E625BA">
      <w:pPr>
        <w:numPr>
          <w:ilvl w:val="1"/>
          <w:numId w:val="31"/>
        </w:numPr>
        <w:spacing w:before="100" w:beforeAutospacing="1" w:after="100" w:afterAutospacing="1"/>
        <w:rPr>
          <w:rFonts w:ascii="SymbolMT" w:hAnsi="SymbolMT"/>
          <w:sz w:val="22"/>
          <w:szCs w:val="22"/>
        </w:rPr>
      </w:pPr>
      <w:r>
        <w:rPr>
          <w:rFonts w:ascii="SymbolMT" w:hAnsi="SymbolMT"/>
          <w:sz w:val="22"/>
          <w:szCs w:val="22"/>
        </w:rPr>
        <w:t>Avoid names for macros that are not all uppercase;</w:t>
      </w:r>
      <w:r w:rsidR="00DF075A">
        <w:rPr>
          <w:rFonts w:ascii="SymbolMT" w:hAnsi="SymbolMT"/>
          <w:sz w:val="22"/>
          <w:szCs w:val="22"/>
        </w:rPr>
        <w:t xml:space="preserve"> </w:t>
      </w:r>
    </w:p>
    <w:p w14:paraId="0E46C791" w14:textId="77777777" w:rsidR="00E875DD" w:rsidRPr="00793342" w:rsidRDefault="00E875DD" w:rsidP="00793342">
      <w:pPr>
        <w:numPr>
          <w:ilvl w:val="1"/>
          <w:numId w:val="31"/>
        </w:numPr>
        <w:spacing w:before="100" w:beforeAutospacing="1" w:after="100" w:afterAutospacing="1"/>
        <w:rPr>
          <w:rFonts w:ascii="SymbolMT" w:hAnsi="SymbolMT"/>
          <w:sz w:val="22"/>
          <w:szCs w:val="22"/>
        </w:rPr>
      </w:pPr>
      <w:r>
        <w:rPr>
          <w:rFonts w:ascii="SymbolMT" w:hAnsi="SymbolMT"/>
          <w:sz w:val="22"/>
          <w:szCs w:val="22"/>
        </w:rPr>
        <w:t>Avoid names that are all uppercase not used for macros;</w:t>
      </w:r>
      <w:r w:rsidRPr="00E875DD">
        <w:rPr>
          <w:rFonts w:ascii="SymbolMT" w:hAnsi="SymbolMT"/>
          <w:sz w:val="22"/>
          <w:szCs w:val="22"/>
        </w:rPr>
        <w:t xml:space="preserve"> </w:t>
      </w:r>
    </w:p>
    <w:p w14:paraId="4C62BF85" w14:textId="77777777" w:rsidR="006459B2" w:rsidRDefault="006459B2" w:rsidP="000F2A46">
      <w:pPr>
        <w:pStyle w:val="ListParagraph"/>
        <w:numPr>
          <w:ilvl w:val="0"/>
          <w:numId w:val="31"/>
        </w:numPr>
        <w:rPr>
          <w:lang w:bidi="en-US"/>
        </w:rPr>
      </w:pPr>
      <w:r>
        <w:rPr>
          <w:lang w:bidi="en-US"/>
        </w:rPr>
        <w:t>Avoid differentiating through characters that are commonly confused visually such as ‘O’ and ‘0’, ‘</w:t>
      </w:r>
      <w:r w:rsidR="00B3601E">
        <w:rPr>
          <w:lang w:bidi="en-US"/>
        </w:rPr>
        <w:t>l</w:t>
      </w:r>
      <w:r>
        <w:rPr>
          <w:lang w:bidi="en-US"/>
        </w:rPr>
        <w:t>’ (lower case ‘L’), ‘</w:t>
      </w:r>
      <w:r w:rsidR="00B3601E">
        <w:rPr>
          <w:lang w:bidi="en-US"/>
        </w:rPr>
        <w:t>I</w:t>
      </w:r>
      <w:r>
        <w:rPr>
          <w:lang w:bidi="en-US"/>
        </w:rPr>
        <w:t>’ (capital ‘I’) and ‘1’, ‘S’ and ‘5’, ‘Z’ and ‘2’, and ‘n’ and ‘h’.</w:t>
      </w:r>
    </w:p>
    <w:p w14:paraId="035A33DA" w14:textId="77777777" w:rsidR="006459B2" w:rsidRPr="006459B2" w:rsidRDefault="00E875DD" w:rsidP="000F2A46">
      <w:pPr>
        <w:pStyle w:val="ListParagraph"/>
        <w:numPr>
          <w:ilvl w:val="0"/>
          <w:numId w:val="31"/>
        </w:numPr>
        <w:rPr>
          <w:lang w:bidi="en-US"/>
        </w:rPr>
      </w:pPr>
      <w:r>
        <w:rPr>
          <w:lang w:bidi="en-US"/>
        </w:rPr>
        <w:lastRenderedPageBreak/>
        <w:t xml:space="preserve">Adopt or develop </w:t>
      </w:r>
      <w:r w:rsidR="0088587C">
        <w:rPr>
          <w:lang w:bidi="en-US"/>
        </w:rPr>
        <w:t>c</w:t>
      </w:r>
      <w:r w:rsidR="006459B2">
        <w:rPr>
          <w:lang w:bidi="en-US"/>
        </w:rPr>
        <w:t>oding guidelines to define a common coding style and to avoid the above dangerous practices.</w:t>
      </w:r>
    </w:p>
    <w:p w14:paraId="3683E034" w14:textId="77777777" w:rsidR="004C770C" w:rsidRPr="00CD6A7E" w:rsidRDefault="001456BA" w:rsidP="004C770C">
      <w:pPr>
        <w:pStyle w:val="Heading2"/>
        <w:rPr>
          <w:lang w:bidi="en-US"/>
        </w:rPr>
      </w:pPr>
      <w:bookmarkStart w:id="839" w:name="_Toc310518173"/>
      <w:bookmarkStart w:id="840" w:name="_Ref420411596"/>
      <w:bookmarkStart w:id="841" w:name="_Toc1165246"/>
      <w:r>
        <w:rPr>
          <w:lang w:bidi="en-US"/>
        </w:rPr>
        <w:t>6.1</w:t>
      </w:r>
      <w:r w:rsidR="00460588">
        <w:rPr>
          <w:lang w:bidi="en-US"/>
        </w:rPr>
        <w:t>8</w:t>
      </w:r>
      <w:r w:rsidR="00AD5842">
        <w:rPr>
          <w:lang w:bidi="en-US"/>
        </w:rPr>
        <w:t xml:space="preserve"> </w:t>
      </w:r>
      <w:r w:rsidR="004C770C" w:rsidRPr="00CD6A7E">
        <w:rPr>
          <w:lang w:bidi="en-US"/>
        </w:rPr>
        <w:t>Dead Store [WXQ]</w:t>
      </w:r>
      <w:bookmarkEnd w:id="839"/>
      <w:bookmarkEnd w:id="840"/>
      <w:bookmarkEnd w:id="841"/>
    </w:p>
    <w:p w14:paraId="7C3CF298" w14:textId="77777777" w:rsidR="004C770C" w:rsidRDefault="001456BA" w:rsidP="004C770C">
      <w:pPr>
        <w:pStyle w:val="Heading3"/>
        <w:rPr>
          <w:lang w:bidi="en-US"/>
        </w:rPr>
      </w:pPr>
      <w:r>
        <w:rPr>
          <w:lang w:bidi="en-US"/>
        </w:rPr>
        <w:t>6.1</w:t>
      </w:r>
      <w:r w:rsidR="00460588">
        <w:rPr>
          <w:lang w:bidi="en-US"/>
        </w:rPr>
        <w:t>8</w:t>
      </w:r>
      <w:r w:rsidR="004C770C">
        <w:rPr>
          <w:lang w:bidi="en-US"/>
        </w:rPr>
        <w:t>.1</w:t>
      </w:r>
      <w:r w:rsidR="00AD5842">
        <w:rPr>
          <w:lang w:bidi="en-US"/>
        </w:rPr>
        <w:t xml:space="preserve"> </w:t>
      </w:r>
      <w:r w:rsidR="004C770C" w:rsidRPr="00CD6A7E">
        <w:rPr>
          <w:lang w:bidi="en-US"/>
        </w:rPr>
        <w:t>Applicability to language</w:t>
      </w:r>
    </w:p>
    <w:p w14:paraId="4933AAE7" w14:textId="676EA5C6" w:rsidR="008C77DB" w:rsidRDefault="009A5E96" w:rsidP="006459B2">
      <w:pPr>
        <w:rPr>
          <w:lang w:bidi="en-US"/>
        </w:rPr>
      </w:pPr>
      <w:r>
        <w:rPr>
          <w:lang w:bidi="en-US"/>
        </w:rPr>
        <w:t xml:space="preserve">The vulnerability as documented in </w:t>
      </w:r>
      <w:r w:rsidR="00772629">
        <w:rPr>
          <w:lang w:bidi="en-US"/>
        </w:rPr>
        <w:t xml:space="preserve">ISO/IEC </w:t>
      </w:r>
      <w:r>
        <w:rPr>
          <w:lang w:bidi="en-US"/>
        </w:rPr>
        <w:t>TR 24772-1</w:t>
      </w:r>
      <w:r w:rsidR="00772629">
        <w:rPr>
          <w:lang w:bidi="en-US"/>
        </w:rPr>
        <w:t>:2019</w:t>
      </w:r>
      <w:r>
        <w:rPr>
          <w:lang w:bidi="en-US"/>
        </w:rPr>
        <w:t xml:space="preserve"> </w:t>
      </w:r>
      <w:r w:rsidR="0014409E">
        <w:rPr>
          <w:lang w:bidi="en-US"/>
        </w:rPr>
        <w:t>clause 6.18</w:t>
      </w:r>
      <w:r>
        <w:rPr>
          <w:lang w:bidi="en-US"/>
        </w:rPr>
        <w:t xml:space="preserve"> exists in C++.</w:t>
      </w:r>
    </w:p>
    <w:p w14:paraId="5E303928" w14:textId="77777777" w:rsidR="005F00E9" w:rsidRDefault="005F00E9" w:rsidP="006459B2">
      <w:pPr>
        <w:rPr>
          <w:lang w:bidi="en-US"/>
        </w:rPr>
      </w:pPr>
    </w:p>
    <w:p w14:paraId="7B0D9A2E" w14:textId="77777777" w:rsidR="00224C5A" w:rsidRPr="009512CD" w:rsidRDefault="00224C5A" w:rsidP="006459B2">
      <w:pPr>
        <w:rPr>
          <w:color w:val="FF0000"/>
          <w:lang w:bidi="en-US"/>
        </w:rPr>
      </w:pPr>
      <w:r w:rsidRPr="009512CD">
        <w:rPr>
          <w:color w:val="FF0000"/>
          <w:lang w:bidi="en-US"/>
        </w:rPr>
        <w:t>For Volatile, what do you do to ensure that a write reaches memory?</w:t>
      </w:r>
    </w:p>
    <w:p w14:paraId="53E0D111" w14:textId="77777777" w:rsidR="005861EB" w:rsidRPr="009512CD" w:rsidRDefault="005861EB" w:rsidP="006459B2">
      <w:pPr>
        <w:rPr>
          <w:color w:val="FF0000"/>
          <w:lang w:bidi="en-US"/>
        </w:rPr>
      </w:pPr>
      <w:r w:rsidRPr="009512CD">
        <w:rPr>
          <w:color w:val="FF0000"/>
          <w:lang w:bidi="en-US"/>
        </w:rPr>
        <w:t>Initializing part of an array zeros the rest in C++</w:t>
      </w:r>
    </w:p>
    <w:p w14:paraId="72C16AD7" w14:textId="77777777" w:rsidR="009044A5" w:rsidRDefault="009044A5" w:rsidP="006459B2">
      <w:pPr>
        <w:rPr>
          <w:lang w:bidi="en-US"/>
        </w:rPr>
      </w:pPr>
      <w:r>
        <w:rPr>
          <w:lang w:bidi="en-US"/>
        </w:rPr>
        <w:t>For the definition of “dead store” in C++, non-trivial destructors constitute “use of an object</w:t>
      </w:r>
      <w:proofErr w:type="gramStart"/>
      <w:r>
        <w:rPr>
          <w:lang w:bidi="en-US"/>
        </w:rPr>
        <w:t>” .</w:t>
      </w:r>
      <w:proofErr w:type="gramEnd"/>
    </w:p>
    <w:p w14:paraId="012CA901" w14:textId="77777777" w:rsidR="005861EB" w:rsidRDefault="005861EB" w:rsidP="006459B2">
      <w:pPr>
        <w:rPr>
          <w:lang w:bidi="en-US"/>
        </w:rPr>
      </w:pPr>
    </w:p>
    <w:p w14:paraId="295C383F" w14:textId="77777777" w:rsidR="004C770C" w:rsidRDefault="001456BA" w:rsidP="006459B2">
      <w:pPr>
        <w:pStyle w:val="Heading3"/>
        <w:spacing w:before="0" w:after="0"/>
        <w:rPr>
          <w:lang w:bidi="en-US"/>
        </w:rPr>
      </w:pPr>
      <w:r>
        <w:rPr>
          <w:lang w:bidi="en-US"/>
        </w:rPr>
        <w:t>6.1</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51E69B29" w14:textId="77777777" w:rsidR="008C77DB" w:rsidRDefault="008C77DB" w:rsidP="00BD4F30">
      <w:pPr>
        <w:ind w:left="360"/>
        <w:rPr>
          <w:lang w:bidi="en-US"/>
        </w:rPr>
      </w:pPr>
    </w:p>
    <w:p w14:paraId="16DB43CF" w14:textId="77777777" w:rsidR="006459B2" w:rsidRDefault="006459B2" w:rsidP="000F2A46">
      <w:pPr>
        <w:pStyle w:val="ListParagraph"/>
        <w:numPr>
          <w:ilvl w:val="0"/>
          <w:numId w:val="32"/>
        </w:numPr>
        <w:rPr>
          <w:lang w:bidi="en-US"/>
        </w:rPr>
      </w:pPr>
      <w:r>
        <w:rPr>
          <w:lang w:bidi="en-US"/>
        </w:rPr>
        <w:t xml:space="preserve">Use compilers and </w:t>
      </w:r>
      <w:r w:rsidR="009A5E96">
        <w:rPr>
          <w:lang w:bidi="en-US"/>
        </w:rPr>
        <w:t xml:space="preserve">static </w:t>
      </w:r>
      <w:r>
        <w:rPr>
          <w:lang w:bidi="en-US"/>
        </w:rPr>
        <w:t>analysis tools to identify dead stores in the program.</w:t>
      </w:r>
    </w:p>
    <w:p w14:paraId="74C51824" w14:textId="5E5D1490" w:rsidR="004E5363" w:rsidRPr="00BD4F30" w:rsidRDefault="004E5363" w:rsidP="000F2A46">
      <w:pPr>
        <w:pStyle w:val="ListParagraph"/>
        <w:numPr>
          <w:ilvl w:val="0"/>
          <w:numId w:val="32"/>
        </w:numPr>
        <w:rPr>
          <w:rFonts w:asciiTheme="minorHAnsi" w:eastAsiaTheme="minorEastAsia" w:hAnsiTheme="minorHAnsi" w:cstheme="minorBidi"/>
          <w:lang w:bidi="en-US"/>
        </w:rPr>
      </w:pPr>
      <w:r>
        <w:rPr>
          <w:rFonts w:asciiTheme="minorHAnsi" w:eastAsiaTheme="minorEastAsia" w:hAnsiTheme="minorHAnsi" w:cstheme="minorBidi"/>
          <w:lang w:bidi="en-US"/>
        </w:rPr>
        <w:t xml:space="preserve">Declare variables to be accessed by other execution threads that represent values of type </w:t>
      </w:r>
      <w:proofErr w:type="gramStart"/>
      <w:r>
        <w:rPr>
          <w:rFonts w:asciiTheme="minorHAnsi" w:eastAsiaTheme="minorEastAsia" w:hAnsiTheme="minorHAnsi" w:cstheme="minorBidi"/>
          <w:lang w:bidi="en-US"/>
        </w:rPr>
        <w:t>T  as</w:t>
      </w:r>
      <w:proofErr w:type="gramEnd"/>
      <w:r>
        <w:rPr>
          <w:rFonts w:asciiTheme="minorHAnsi" w:eastAsiaTheme="minorEastAsia" w:hAnsiTheme="minorHAnsi" w:cstheme="minorBidi"/>
          <w:lang w:bidi="en-US"/>
        </w:rPr>
        <w:t xml:space="preserve"> </w:t>
      </w:r>
      <w:proofErr w:type="spellStart"/>
      <w:r w:rsidRPr="009512CD">
        <w:rPr>
          <w:rFonts w:ascii="Courier New" w:eastAsiaTheme="minorEastAsia" w:hAnsi="Courier New" w:cs="Courier New"/>
          <w:sz w:val="20"/>
          <w:szCs w:val="20"/>
          <w:lang w:bidi="en-US"/>
        </w:rPr>
        <w:t>std</w:t>
      </w:r>
      <w:proofErr w:type="spellEnd"/>
      <w:r w:rsidRPr="009512CD">
        <w:rPr>
          <w:rFonts w:ascii="Courier New" w:eastAsiaTheme="minorEastAsia" w:hAnsi="Courier New" w:cs="Courier New"/>
          <w:sz w:val="20"/>
          <w:szCs w:val="20"/>
          <w:lang w:bidi="en-US"/>
        </w:rPr>
        <w:t>::atomic&lt;T&gt;</w:t>
      </w:r>
      <w:r>
        <w:rPr>
          <w:rFonts w:ascii="Courier New" w:eastAsiaTheme="minorEastAsia" w:hAnsi="Courier New" w:cs="Courier New"/>
          <w:sz w:val="20"/>
          <w:szCs w:val="20"/>
          <w:lang w:bidi="en-US"/>
        </w:rPr>
        <w:t>.</w:t>
      </w:r>
    </w:p>
    <w:p w14:paraId="483C02E8" w14:textId="74123601" w:rsidR="008F60A6" w:rsidRPr="009512CD" w:rsidRDefault="008F60A6" w:rsidP="000F2A46">
      <w:pPr>
        <w:pStyle w:val="ListParagraph"/>
        <w:numPr>
          <w:ilvl w:val="0"/>
          <w:numId w:val="32"/>
        </w:numPr>
        <w:rPr>
          <w:rFonts w:asciiTheme="minorHAnsi" w:eastAsiaTheme="minorEastAsia" w:hAnsiTheme="minorHAnsi" w:cstheme="minorBidi"/>
          <w:lang w:bidi="en-US"/>
        </w:rPr>
      </w:pPr>
      <w:r w:rsidRPr="00060BDA">
        <w:rPr>
          <w:rFonts w:ascii="Calibri" w:hAnsi="Calibri" w:cs="Calibri"/>
          <w:color w:val="000000"/>
        </w:rPr>
        <w:t>If variables are intended to be accesse</w:t>
      </w:r>
      <w:r>
        <w:rPr>
          <w:rFonts w:ascii="Calibri" w:hAnsi="Calibri" w:cs="Calibri"/>
          <w:color w:val="000000"/>
        </w:rPr>
        <w:t xml:space="preserve">d by </w:t>
      </w:r>
      <w:r w:rsidRPr="00060BDA">
        <w:rPr>
          <w:rFonts w:ascii="Calibri" w:hAnsi="Calibri" w:cs="Calibri"/>
          <w:color w:val="000000"/>
        </w:rPr>
        <w:t xml:space="preserve">external devices, </w:t>
      </w:r>
      <w:r w:rsidR="009044A5">
        <w:rPr>
          <w:rFonts w:ascii="Calibri" w:hAnsi="Calibri" w:cs="Calibri"/>
          <w:color w:val="000000"/>
        </w:rPr>
        <w:t>declare</w:t>
      </w:r>
      <w:r w:rsidR="009044A5" w:rsidRPr="00060BDA">
        <w:rPr>
          <w:rFonts w:ascii="Calibri" w:hAnsi="Calibri" w:cs="Calibri"/>
          <w:color w:val="000000"/>
        </w:rPr>
        <w:t xml:space="preserve"> </w:t>
      </w:r>
      <w:r w:rsidRPr="00060BDA">
        <w:rPr>
          <w:rFonts w:ascii="Calibri" w:hAnsi="Calibri" w:cs="Calibri"/>
          <w:color w:val="000000"/>
        </w:rPr>
        <w:t>them as volatile.</w:t>
      </w:r>
    </w:p>
    <w:p w14:paraId="4148526D" w14:textId="77777777" w:rsidR="004E5363" w:rsidRPr="009512CD" w:rsidRDefault="004E5363" w:rsidP="004E5363">
      <w:pPr>
        <w:pStyle w:val="ListParagraph"/>
        <w:numPr>
          <w:ilvl w:val="0"/>
          <w:numId w:val="32"/>
        </w:numPr>
        <w:rPr>
          <w:rFonts w:asciiTheme="minorHAnsi" w:eastAsiaTheme="minorEastAsia" w:hAnsiTheme="minorHAnsi" w:cstheme="minorBidi"/>
          <w:lang w:bidi="en-US"/>
        </w:rPr>
      </w:pPr>
      <w:r w:rsidRPr="00060BDA">
        <w:rPr>
          <w:rFonts w:ascii="Calibri" w:hAnsi="Calibri" w:cs="Calibri"/>
          <w:color w:val="000000"/>
        </w:rPr>
        <w:t>If variables are intended to b</w:t>
      </w:r>
      <w:r>
        <w:rPr>
          <w:rFonts w:ascii="Calibri" w:hAnsi="Calibri" w:cs="Calibri"/>
          <w:color w:val="000000"/>
        </w:rPr>
        <w:t>e used to communicate with sign</w:t>
      </w:r>
      <w:r w:rsidR="00432712">
        <w:rPr>
          <w:rFonts w:ascii="Calibri" w:hAnsi="Calibri" w:cs="Calibri"/>
          <w:color w:val="000000"/>
        </w:rPr>
        <w:t>a</w:t>
      </w:r>
      <w:r>
        <w:rPr>
          <w:rFonts w:ascii="Calibri" w:hAnsi="Calibri" w:cs="Calibri"/>
          <w:color w:val="000000"/>
        </w:rPr>
        <w:t>l handlers</w:t>
      </w:r>
      <w:r w:rsidRPr="00060BDA">
        <w:rPr>
          <w:rFonts w:ascii="Calibri" w:hAnsi="Calibri" w:cs="Calibri"/>
          <w:color w:val="000000"/>
        </w:rPr>
        <w:t xml:space="preserve">, </w:t>
      </w:r>
      <w:r>
        <w:rPr>
          <w:rFonts w:ascii="Calibri" w:hAnsi="Calibri" w:cs="Calibri"/>
          <w:color w:val="000000"/>
        </w:rPr>
        <w:t>declare</w:t>
      </w:r>
      <w:r w:rsidRPr="00060BDA">
        <w:rPr>
          <w:rFonts w:ascii="Calibri" w:hAnsi="Calibri" w:cs="Calibri"/>
          <w:color w:val="000000"/>
        </w:rPr>
        <w:t xml:space="preserve"> them as </w:t>
      </w:r>
      <w:r w:rsidRPr="009512CD">
        <w:rPr>
          <w:rFonts w:ascii="Courier New" w:hAnsi="Courier New" w:cs="Courier New"/>
          <w:color w:val="000000"/>
          <w:sz w:val="20"/>
          <w:szCs w:val="20"/>
        </w:rPr>
        <w:t xml:space="preserve">volatile </w:t>
      </w:r>
      <w:proofErr w:type="spellStart"/>
      <w:r w:rsidRPr="009512CD">
        <w:rPr>
          <w:rFonts w:ascii="Courier New" w:hAnsi="Courier New" w:cs="Courier New"/>
          <w:color w:val="000000"/>
          <w:sz w:val="20"/>
          <w:szCs w:val="20"/>
        </w:rPr>
        <w:t>sig_atomic_t</w:t>
      </w:r>
      <w:proofErr w:type="spellEnd"/>
      <w:r w:rsidRPr="00060BDA">
        <w:rPr>
          <w:rFonts w:ascii="Calibri" w:hAnsi="Calibri" w:cs="Calibri"/>
          <w:color w:val="000000"/>
        </w:rPr>
        <w:t>.</w:t>
      </w:r>
    </w:p>
    <w:p w14:paraId="0E8EF8C4" w14:textId="77777777" w:rsidR="004E5363" w:rsidRPr="006459B2" w:rsidRDefault="006459B2" w:rsidP="004E5363">
      <w:pPr>
        <w:pStyle w:val="ListParagraph"/>
        <w:numPr>
          <w:ilvl w:val="0"/>
          <w:numId w:val="32"/>
        </w:numPr>
        <w:rPr>
          <w:lang w:bidi="en-US"/>
        </w:rPr>
      </w:pPr>
      <w:r>
        <w:rPr>
          <w:lang w:bidi="en-US"/>
        </w:rPr>
        <w:t>Declare variables as volatile when they are intentional targets of a store whose value does not appear to be used.</w:t>
      </w:r>
    </w:p>
    <w:p w14:paraId="1DEA3087" w14:textId="77777777" w:rsidR="004C770C" w:rsidRPr="00CD6A7E" w:rsidRDefault="001456BA" w:rsidP="004C770C">
      <w:pPr>
        <w:pStyle w:val="Heading2"/>
        <w:rPr>
          <w:lang w:bidi="en-US"/>
        </w:rPr>
      </w:pPr>
      <w:bookmarkStart w:id="842" w:name="_Toc310518174"/>
      <w:bookmarkStart w:id="843" w:name="_Ref357014706"/>
      <w:bookmarkStart w:id="844" w:name="_Toc1165247"/>
      <w:r>
        <w:rPr>
          <w:lang w:bidi="en-US"/>
        </w:rPr>
        <w:t>6.</w:t>
      </w:r>
      <w:r w:rsidR="00460588">
        <w:rPr>
          <w:lang w:bidi="en-US"/>
        </w:rPr>
        <w:t>19</w:t>
      </w:r>
      <w:r w:rsidR="00AD5842">
        <w:rPr>
          <w:lang w:bidi="en-US"/>
        </w:rPr>
        <w:t xml:space="preserve"> </w:t>
      </w:r>
      <w:r w:rsidR="004C770C" w:rsidRPr="00CD6A7E">
        <w:rPr>
          <w:lang w:bidi="en-US"/>
        </w:rPr>
        <w:t>Unused Variable [YZS]</w:t>
      </w:r>
      <w:bookmarkEnd w:id="842"/>
      <w:bookmarkEnd w:id="843"/>
      <w:bookmarkEnd w:id="844"/>
    </w:p>
    <w:p w14:paraId="3C545CCC" w14:textId="77777777" w:rsidR="006459B2" w:rsidRDefault="006459B2" w:rsidP="006459B2">
      <w:pPr>
        <w:pStyle w:val="Heading3"/>
        <w:rPr>
          <w:lang w:bidi="en-US"/>
        </w:rPr>
      </w:pPr>
      <w:bookmarkStart w:id="845" w:name="_Toc310518175"/>
      <w:r>
        <w:rPr>
          <w:lang w:bidi="en-US"/>
        </w:rPr>
        <w:t xml:space="preserve">6.19.1 </w:t>
      </w:r>
      <w:r w:rsidRPr="00CD6A7E">
        <w:rPr>
          <w:lang w:bidi="en-US"/>
        </w:rPr>
        <w:t>Applicability to language</w:t>
      </w:r>
    </w:p>
    <w:p w14:paraId="0B78C8F7" w14:textId="77777777" w:rsidR="006459B2" w:rsidRDefault="00BE1B10" w:rsidP="006459B2">
      <w:pPr>
        <w:rPr>
          <w:lang w:bidi="en-US"/>
        </w:rPr>
      </w:pPr>
      <w:r>
        <w:rPr>
          <w:lang w:bidi="en-US"/>
        </w:rPr>
        <w:t xml:space="preserve">The vulnerability as documented in TR 24772-1 </w:t>
      </w:r>
      <w:r w:rsidR="009A5E96">
        <w:rPr>
          <w:lang w:bidi="en-US"/>
        </w:rPr>
        <w:t xml:space="preserve">clause 6.19 </w:t>
      </w:r>
      <w:r>
        <w:rPr>
          <w:lang w:bidi="en-US"/>
        </w:rPr>
        <w:t>exists in C++.</w:t>
      </w:r>
    </w:p>
    <w:p w14:paraId="33C270D1" w14:textId="77777777" w:rsidR="005146F5" w:rsidRPr="006459B2" w:rsidRDefault="005146F5" w:rsidP="006459B2">
      <w:pPr>
        <w:rPr>
          <w:lang w:bidi="en-US"/>
        </w:rPr>
      </w:pPr>
    </w:p>
    <w:p w14:paraId="456EC789" w14:textId="77777777" w:rsidR="006459B2" w:rsidRDefault="006459B2" w:rsidP="00504DC3">
      <w:pPr>
        <w:pStyle w:val="Heading3"/>
        <w:spacing w:before="0" w:after="120"/>
        <w:rPr>
          <w:lang w:bidi="en-US"/>
        </w:rPr>
      </w:pPr>
      <w:r>
        <w:rPr>
          <w:lang w:bidi="en-US"/>
        </w:rPr>
        <w:t xml:space="preserve">6.19.2 </w:t>
      </w:r>
      <w:r w:rsidRPr="00CD6A7E">
        <w:rPr>
          <w:lang w:bidi="en-US"/>
        </w:rPr>
        <w:t>Guidance to language users</w:t>
      </w:r>
    </w:p>
    <w:p w14:paraId="45E9A2CB" w14:textId="7771C556" w:rsidR="009A5E96" w:rsidRDefault="009A5E96" w:rsidP="000F2A46">
      <w:pPr>
        <w:pStyle w:val="ListParagraph"/>
        <w:numPr>
          <w:ilvl w:val="0"/>
          <w:numId w:val="33"/>
        </w:numPr>
        <w:rPr>
          <w:lang w:bidi="en-US"/>
        </w:rPr>
      </w:pPr>
      <w:r>
        <w:rPr>
          <w:lang w:bidi="en-US"/>
        </w:rPr>
        <w:t>Follow the guidance of</w:t>
      </w:r>
      <w:r w:rsidR="00E6194F">
        <w:rPr>
          <w:lang w:bidi="en-US"/>
        </w:rPr>
        <w:t xml:space="preserve"> </w:t>
      </w:r>
      <w:r w:rsidR="00772629">
        <w:rPr>
          <w:lang w:bidi="en-US"/>
        </w:rPr>
        <w:t xml:space="preserve">ISO/IEC </w:t>
      </w:r>
      <w:r w:rsidR="00E6194F">
        <w:rPr>
          <w:lang w:bidi="en-US"/>
        </w:rPr>
        <w:t>TR 24772-1</w:t>
      </w:r>
      <w:r w:rsidR="00772629">
        <w:rPr>
          <w:lang w:bidi="en-US"/>
        </w:rPr>
        <w:t>:2019</w:t>
      </w:r>
      <w:r w:rsidR="00E6194F">
        <w:rPr>
          <w:lang w:bidi="en-US"/>
        </w:rPr>
        <w:t xml:space="preserve"> clause</w:t>
      </w:r>
      <w:r>
        <w:rPr>
          <w:lang w:bidi="en-US"/>
        </w:rPr>
        <w:t xml:space="preserve"> 6.19.5.</w:t>
      </w:r>
    </w:p>
    <w:p w14:paraId="2F171F49" w14:textId="77777777" w:rsidR="007B1541" w:rsidRDefault="006459B2" w:rsidP="00793342">
      <w:pPr>
        <w:pStyle w:val="ListParagraph"/>
        <w:numPr>
          <w:ilvl w:val="0"/>
          <w:numId w:val="33"/>
        </w:numPr>
        <w:rPr>
          <w:lang w:bidi="en-US"/>
        </w:rPr>
      </w:pPr>
      <w:r w:rsidRPr="006459B2">
        <w:rPr>
          <w:lang w:bidi="en-US"/>
        </w:rPr>
        <w:t xml:space="preserve">Resolve all compiler warnings for unused variables. </w:t>
      </w:r>
    </w:p>
    <w:p w14:paraId="25180FAF" w14:textId="77777777" w:rsidR="004C770C" w:rsidRPr="00CD6A7E" w:rsidRDefault="001456BA" w:rsidP="004C770C">
      <w:pPr>
        <w:pStyle w:val="Heading2"/>
        <w:rPr>
          <w:lang w:bidi="en-US"/>
        </w:rPr>
      </w:pPr>
      <w:bookmarkStart w:id="846" w:name="_Toc1165248"/>
      <w:r>
        <w:rPr>
          <w:lang w:bidi="en-US"/>
        </w:rPr>
        <w:t>6.</w:t>
      </w:r>
      <w:r w:rsidR="00460588">
        <w:rPr>
          <w:lang w:bidi="en-US"/>
        </w:rPr>
        <w:t>20</w:t>
      </w:r>
      <w:r w:rsidR="00AD5842">
        <w:rPr>
          <w:lang w:bidi="en-US"/>
        </w:rPr>
        <w:t xml:space="preserve"> </w:t>
      </w:r>
      <w:r w:rsidR="004C770C" w:rsidRPr="00CD6A7E">
        <w:rPr>
          <w:lang w:bidi="en-US"/>
        </w:rPr>
        <w:t>Identifier Name Reuse [YOW]</w:t>
      </w:r>
      <w:bookmarkEnd w:id="845"/>
      <w:bookmarkEnd w:id="846"/>
    </w:p>
    <w:p w14:paraId="271E7016" w14:textId="77777777" w:rsidR="004C770C" w:rsidRDefault="001456BA" w:rsidP="004C770C">
      <w:pPr>
        <w:pStyle w:val="Heading3"/>
        <w:rPr>
          <w:lang w:bidi="en-US"/>
        </w:rPr>
      </w:pPr>
      <w:r>
        <w:rPr>
          <w:lang w:bidi="en-US"/>
        </w:rPr>
        <w:t>6.2</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55BEC8B8" w14:textId="00741238" w:rsidR="00820555" w:rsidRDefault="00F720A5" w:rsidP="00820555">
      <w:pPr>
        <w:rPr>
          <w:lang w:bidi="en-US"/>
        </w:rPr>
      </w:pPr>
      <w:r>
        <w:rPr>
          <w:lang w:bidi="en-US"/>
        </w:rPr>
        <w:t xml:space="preserve">The vulnerability as described in </w:t>
      </w:r>
      <w:r w:rsidR="00772629">
        <w:rPr>
          <w:lang w:bidi="en-US"/>
        </w:rPr>
        <w:t xml:space="preserve">ISO/IEC </w:t>
      </w:r>
      <w:r>
        <w:rPr>
          <w:lang w:bidi="en-US"/>
        </w:rPr>
        <w:t>TR 24772-1</w:t>
      </w:r>
      <w:r w:rsidR="00772629">
        <w:rPr>
          <w:lang w:bidi="en-US"/>
        </w:rPr>
        <w:t>:2019</w:t>
      </w:r>
      <w:r>
        <w:rPr>
          <w:lang w:bidi="en-US"/>
        </w:rPr>
        <w:t xml:space="preserve"> clause 6.20 exists in C++, except for t</w:t>
      </w:r>
      <w:r w:rsidRPr="00793342">
        <w:rPr>
          <w:lang w:bidi="en-US"/>
        </w:rPr>
        <w:t>he second issue of limited identifier length</w:t>
      </w:r>
      <w:r w:rsidR="00E23CEF">
        <w:rPr>
          <w:lang w:bidi="en-US"/>
        </w:rPr>
        <w:t>. I</w:t>
      </w:r>
      <w:r w:rsidRPr="00793342">
        <w:rPr>
          <w:lang w:bidi="en-US"/>
        </w:rPr>
        <w:t>n C++ all characters in an identifier are significant.</w:t>
      </w:r>
      <w:r w:rsidR="00820555">
        <w:rPr>
          <w:lang w:bidi="en-US"/>
        </w:rPr>
        <w:t xml:space="preserve"> </w:t>
      </w:r>
    </w:p>
    <w:p w14:paraId="132714B0" w14:textId="77777777" w:rsidR="00820555" w:rsidRDefault="00820555" w:rsidP="00820555">
      <w:pPr>
        <w:rPr>
          <w:lang w:bidi="en-US"/>
        </w:rPr>
      </w:pPr>
    </w:p>
    <w:p w14:paraId="5D514F3F" w14:textId="5F8F182E" w:rsidR="00F720A5" w:rsidRDefault="00820555" w:rsidP="00F720A5">
      <w:pPr>
        <w:rPr>
          <w:lang w:bidi="en-US"/>
        </w:rPr>
      </w:pPr>
      <w:r>
        <w:rPr>
          <w:lang w:bidi="en-US"/>
        </w:rPr>
        <w:t xml:space="preserve">C++ provides the scope resolution </w:t>
      </w:r>
      <w:proofErr w:type="gramStart"/>
      <w:r>
        <w:rPr>
          <w:lang w:bidi="en-US"/>
        </w:rPr>
        <w:t xml:space="preserve">operator </w:t>
      </w:r>
      <w:r w:rsidRPr="001B2B08">
        <w:rPr>
          <w:rStyle w:val="Code"/>
        </w:rPr>
        <w:t>:</w:t>
      </w:r>
      <w:proofErr w:type="gramEnd"/>
      <w:r w:rsidRPr="001B2B08">
        <w:rPr>
          <w:rStyle w:val="Code"/>
        </w:rPr>
        <w:t>:</w:t>
      </w:r>
      <w:r>
        <w:rPr>
          <w:lang w:bidi="en-US"/>
        </w:rPr>
        <w:t xml:space="preserve"> to access identifier from non-local scopes.</w:t>
      </w:r>
    </w:p>
    <w:p w14:paraId="1359FD47" w14:textId="77777777" w:rsidR="00F720A5" w:rsidRDefault="00F720A5" w:rsidP="006459B2">
      <w:pPr>
        <w:rPr>
          <w:lang w:bidi="en-US"/>
        </w:rPr>
      </w:pPr>
    </w:p>
    <w:p w14:paraId="7E565B04" w14:textId="6B94C9B0" w:rsidR="00AF4C8F" w:rsidRDefault="00AF4C8F" w:rsidP="00793342">
      <w:pPr>
        <w:rPr>
          <w:lang w:bidi="en-US"/>
        </w:rPr>
      </w:pPr>
      <w:r>
        <w:rPr>
          <w:lang w:bidi="en-US"/>
        </w:rPr>
        <w:t>Overloading and specialization of function</w:t>
      </w:r>
      <w:r w:rsidR="00F938D6">
        <w:rPr>
          <w:lang w:bidi="en-US"/>
        </w:rPr>
        <w:t xml:space="preserve">s </w:t>
      </w:r>
      <w:r w:rsidR="00820555">
        <w:rPr>
          <w:lang w:bidi="en-US"/>
        </w:rPr>
        <w:t xml:space="preserve">is a cornerstone of C++ generic programming. </w:t>
      </w:r>
      <w:r w:rsidR="00F720A5">
        <w:rPr>
          <w:lang w:bidi="en-US"/>
        </w:rPr>
        <w:t xml:space="preserve"> </w:t>
      </w:r>
      <w:r>
        <w:rPr>
          <w:lang w:bidi="en-US"/>
        </w:rPr>
        <w:t xml:space="preserve">In this context, the reuse of </w:t>
      </w:r>
      <w:r w:rsidR="00F938D6">
        <w:rPr>
          <w:lang w:bidi="en-US"/>
        </w:rPr>
        <w:t xml:space="preserve">function </w:t>
      </w:r>
      <w:r>
        <w:rPr>
          <w:lang w:bidi="en-US"/>
        </w:rPr>
        <w:t xml:space="preserve">names is essential. </w:t>
      </w:r>
      <w:r w:rsidR="00A629F8">
        <w:rPr>
          <w:lang w:bidi="en-US"/>
        </w:rPr>
        <w:t xml:space="preserve"> </w:t>
      </w:r>
      <w:r>
        <w:rPr>
          <w:lang w:bidi="en-US"/>
        </w:rPr>
        <w:t xml:space="preserve">See </w:t>
      </w:r>
      <w:r w:rsidR="00A629F8">
        <w:rPr>
          <w:lang w:bidi="en-US"/>
        </w:rPr>
        <w:t xml:space="preserve">clause </w:t>
      </w:r>
      <w:r>
        <w:rPr>
          <w:lang w:bidi="en-US"/>
        </w:rPr>
        <w:t>6.41 for inheritance issues</w:t>
      </w:r>
      <w:r w:rsidR="00A629F8">
        <w:rPr>
          <w:lang w:bidi="en-US"/>
        </w:rPr>
        <w:t xml:space="preserve"> associated with name reuse</w:t>
      </w:r>
      <w:r>
        <w:rPr>
          <w:lang w:bidi="en-US"/>
        </w:rPr>
        <w:t>.</w:t>
      </w:r>
    </w:p>
    <w:p w14:paraId="51EE9A91" w14:textId="77777777" w:rsidR="00820555" w:rsidRDefault="00820555" w:rsidP="006459B2">
      <w:pPr>
        <w:rPr>
          <w:lang w:bidi="en-US"/>
        </w:rPr>
      </w:pPr>
    </w:p>
    <w:p w14:paraId="49AC9F17" w14:textId="77777777" w:rsidR="00B777DE" w:rsidRPr="006459B2" w:rsidRDefault="00B777DE" w:rsidP="006459B2">
      <w:pPr>
        <w:rPr>
          <w:lang w:bidi="en-US"/>
        </w:rPr>
      </w:pPr>
    </w:p>
    <w:p w14:paraId="7E601D34" w14:textId="77777777" w:rsidR="00820555" w:rsidRDefault="001456BA" w:rsidP="00793342">
      <w:pPr>
        <w:pStyle w:val="Heading3"/>
        <w:spacing w:before="0" w:after="120"/>
        <w:rPr>
          <w:lang w:bidi="en-US"/>
        </w:rPr>
      </w:pPr>
      <w:r>
        <w:rPr>
          <w:lang w:bidi="en-US"/>
        </w:rPr>
        <w:t>6.2</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484D4AA7" w14:textId="77777777" w:rsidR="008C77DB" w:rsidRDefault="008C77DB" w:rsidP="00BD4F30">
      <w:pPr>
        <w:ind w:left="360"/>
        <w:rPr>
          <w:lang w:bidi="en-US"/>
        </w:rPr>
      </w:pPr>
    </w:p>
    <w:p w14:paraId="5835BEC2" w14:textId="2C4A7A0A" w:rsidR="00AF4C8F" w:rsidRDefault="00AF4C8F" w:rsidP="00AF4C8F">
      <w:pPr>
        <w:pStyle w:val="ListParagraph"/>
        <w:numPr>
          <w:ilvl w:val="0"/>
          <w:numId w:val="33"/>
        </w:numPr>
        <w:rPr>
          <w:lang w:bidi="en-US"/>
        </w:rPr>
      </w:pPr>
      <w:r>
        <w:rPr>
          <w:lang w:bidi="en-US"/>
        </w:rPr>
        <w:t xml:space="preserve">Follow </w:t>
      </w:r>
      <w:r w:rsidR="00BF46B1">
        <w:rPr>
          <w:lang w:bidi="en-US"/>
        </w:rPr>
        <w:t xml:space="preserve">the guidance of ISO/IEC </w:t>
      </w:r>
      <w:r>
        <w:rPr>
          <w:lang w:bidi="en-US"/>
        </w:rPr>
        <w:t>TR 24772-1</w:t>
      </w:r>
      <w:r w:rsidR="00BF46B1">
        <w:rPr>
          <w:lang w:bidi="en-US"/>
        </w:rPr>
        <w:t>:2019</w:t>
      </w:r>
      <w:r>
        <w:rPr>
          <w:lang w:bidi="en-US"/>
        </w:rPr>
        <w:t xml:space="preserve"> clause 6.20, with the exclusion of guidance related to truncated identifiers.</w:t>
      </w:r>
    </w:p>
    <w:p w14:paraId="20E40D5E" w14:textId="77777777" w:rsidR="00E23CEF" w:rsidRDefault="00820555" w:rsidP="00F634F0">
      <w:pPr>
        <w:pStyle w:val="ListParagraph"/>
        <w:numPr>
          <w:ilvl w:val="0"/>
          <w:numId w:val="33"/>
        </w:numPr>
        <w:rPr>
          <w:lang w:bidi="en-US"/>
        </w:rPr>
      </w:pPr>
      <w:r>
        <w:rPr>
          <w:lang w:bidi="en-US"/>
        </w:rPr>
        <w:t xml:space="preserve">Qualify names </w:t>
      </w:r>
      <w:r w:rsidR="00F634F0">
        <w:rPr>
          <w:lang w:bidi="en-US"/>
        </w:rPr>
        <w:t>to disambiguate</w:t>
      </w:r>
      <w:r w:rsidR="00E23CEF">
        <w:rPr>
          <w:lang w:bidi="en-US"/>
        </w:rPr>
        <w:t xml:space="preserve"> potential conflicts between names introduced from different scopes.</w:t>
      </w:r>
    </w:p>
    <w:p w14:paraId="67E19069" w14:textId="77777777" w:rsidR="00F634F0" w:rsidRDefault="00F634F0" w:rsidP="00F634F0">
      <w:pPr>
        <w:pStyle w:val="ListParagraph"/>
        <w:numPr>
          <w:ilvl w:val="0"/>
          <w:numId w:val="33"/>
        </w:numPr>
        <w:rPr>
          <w:lang w:bidi="en-US"/>
        </w:rPr>
      </w:pPr>
      <w:r>
        <w:rPr>
          <w:lang w:bidi="en-US"/>
        </w:rPr>
        <w:t>Document argument-dependent lookup usage where name qualification is not desirable.</w:t>
      </w:r>
    </w:p>
    <w:p w14:paraId="536DEE00" w14:textId="77777777" w:rsidR="00F634F0" w:rsidRDefault="00F634F0" w:rsidP="00F634F0">
      <w:pPr>
        <w:pStyle w:val="ListParagraph"/>
        <w:numPr>
          <w:ilvl w:val="0"/>
          <w:numId w:val="33"/>
        </w:numPr>
        <w:rPr>
          <w:lang w:bidi="en-US"/>
        </w:rPr>
      </w:pPr>
      <w:r>
        <w:rPr>
          <w:lang w:bidi="en-US"/>
        </w:rPr>
        <w:t>Use modern integrated development environments that inform about the declaration of any identifier occurrence.</w:t>
      </w:r>
    </w:p>
    <w:p w14:paraId="3B505862" w14:textId="77777777" w:rsidR="00F634F0" w:rsidRDefault="00F634F0" w:rsidP="00F634F0">
      <w:pPr>
        <w:pStyle w:val="ListParagraph"/>
        <w:numPr>
          <w:ilvl w:val="0"/>
          <w:numId w:val="33"/>
        </w:numPr>
        <w:rPr>
          <w:lang w:bidi="en-US"/>
        </w:rPr>
      </w:pPr>
      <w:r>
        <w:rPr>
          <w:lang w:bidi="en-US"/>
        </w:rPr>
        <w:t xml:space="preserve">Enable compiler diagnostics that inform about </w:t>
      </w:r>
      <w:r w:rsidR="00AC1C93">
        <w:rPr>
          <w:lang w:bidi="en-US"/>
        </w:rPr>
        <w:t>the hiding of declarations.</w:t>
      </w:r>
    </w:p>
    <w:p w14:paraId="145B6E0A" w14:textId="77777777" w:rsidR="006459B2" w:rsidRPr="006459B2" w:rsidRDefault="006459B2" w:rsidP="00793342">
      <w:pPr>
        <w:ind w:left="360"/>
        <w:rPr>
          <w:lang w:bidi="en-US"/>
        </w:rPr>
      </w:pPr>
    </w:p>
    <w:p w14:paraId="12991F39" w14:textId="77777777" w:rsidR="00317813" w:rsidRPr="00BD4F30" w:rsidRDefault="00317813" w:rsidP="00317813">
      <w:pPr>
        <w:pStyle w:val="ListParagraph"/>
        <w:numPr>
          <w:ilvl w:val="1"/>
          <w:numId w:val="63"/>
        </w:numPr>
      </w:pPr>
      <w:bookmarkStart w:id="847" w:name="_Toc310518176"/>
      <w:bookmarkStart w:id="848" w:name="_Ref357014663"/>
      <w:bookmarkStart w:id="849" w:name="_Ref420411458"/>
      <w:bookmarkStart w:id="850" w:name="_Ref420411546"/>
      <w:bookmarkStart w:id="851" w:name="_Toc1165249"/>
      <w:r w:rsidRPr="00BD4F30">
        <w:rPr>
          <w:rFonts w:ascii="Helvetica" w:hAnsi="Helvetica"/>
          <w:color w:val="000000"/>
          <w:sz w:val="18"/>
          <w:szCs w:val="18"/>
        </w:rPr>
        <w:t>DCL60-CP</w:t>
      </w:r>
      <w:r w:rsidRPr="007410BA">
        <w:rPr>
          <w:rFonts w:ascii="Helvetica" w:hAnsi="Helvetica"/>
          <w:color w:val="000000"/>
          <w:sz w:val="18"/>
          <w:szCs w:val="18"/>
        </w:rPr>
        <w:t>P. Obey the one-definition rule</w:t>
      </w:r>
      <w:r>
        <w:rPr>
          <w:rFonts w:ascii="Helvetica" w:hAnsi="Helvetica"/>
          <w:color w:val="000000"/>
          <w:sz w:val="18"/>
          <w:szCs w:val="18"/>
        </w:rPr>
        <w:t xml:space="preserve"> (6.21)</w:t>
      </w:r>
    </w:p>
    <w:p w14:paraId="174F79EB" w14:textId="77777777" w:rsidR="00317813" w:rsidRPr="00BD4F30" w:rsidRDefault="00317813" w:rsidP="00317813">
      <w:pPr>
        <w:pStyle w:val="ListParagraph"/>
        <w:numPr>
          <w:ilvl w:val="1"/>
          <w:numId w:val="63"/>
        </w:numPr>
      </w:pPr>
      <w:r w:rsidRPr="00BD4F30">
        <w:rPr>
          <w:rFonts w:ascii="Helvetica" w:hAnsi="Helvetica"/>
          <w:color w:val="000000"/>
          <w:sz w:val="18"/>
          <w:szCs w:val="18"/>
        </w:rPr>
        <w:t>DCL40-C. Do not create incompatible declarations</w:t>
      </w:r>
      <w:r w:rsidRPr="007410BA">
        <w:rPr>
          <w:rFonts w:ascii="Helvetica" w:hAnsi="Helvetica"/>
          <w:color w:val="000000"/>
          <w:sz w:val="18"/>
          <w:szCs w:val="18"/>
        </w:rPr>
        <w:t xml:space="preserve"> of the same function or object</w:t>
      </w:r>
      <w:r>
        <w:rPr>
          <w:rFonts w:ascii="Helvetica" w:hAnsi="Helvetica"/>
          <w:color w:val="000000"/>
          <w:sz w:val="18"/>
          <w:szCs w:val="18"/>
        </w:rPr>
        <w:t xml:space="preserve"> (6.21)</w:t>
      </w:r>
    </w:p>
    <w:p w14:paraId="5F04E64A" w14:textId="77777777" w:rsidR="004C770C" w:rsidRPr="00CD6A7E" w:rsidRDefault="001456BA" w:rsidP="004C770C">
      <w:pPr>
        <w:pStyle w:val="Heading2"/>
        <w:rPr>
          <w:lang w:bidi="en-US"/>
        </w:rPr>
      </w:pPr>
      <w:r>
        <w:rPr>
          <w:lang w:bidi="en-US"/>
        </w:rPr>
        <w:t>6.2</w:t>
      </w:r>
      <w:r w:rsidR="00460588">
        <w:rPr>
          <w:lang w:bidi="en-US"/>
        </w:rPr>
        <w:t>1</w:t>
      </w:r>
      <w:r w:rsidR="00AD5842">
        <w:rPr>
          <w:lang w:bidi="en-US"/>
        </w:rPr>
        <w:t xml:space="preserve"> </w:t>
      </w:r>
      <w:r w:rsidR="004C770C" w:rsidRPr="00CD6A7E">
        <w:rPr>
          <w:lang w:bidi="en-US"/>
        </w:rPr>
        <w:t>Namespace Issues [BJL]</w:t>
      </w:r>
      <w:bookmarkEnd w:id="847"/>
      <w:bookmarkEnd w:id="848"/>
      <w:bookmarkEnd w:id="849"/>
      <w:bookmarkEnd w:id="850"/>
      <w:bookmarkEnd w:id="851"/>
    </w:p>
    <w:p w14:paraId="5A038E61" w14:textId="77777777" w:rsidR="007C44AA" w:rsidRDefault="007C44AA" w:rsidP="00E56EF2">
      <w:pPr>
        <w:pStyle w:val="Heading3"/>
        <w:rPr>
          <w:lang w:bidi="en-US"/>
        </w:rPr>
      </w:pPr>
      <w:r>
        <w:rPr>
          <w:lang w:bidi="en-US"/>
        </w:rPr>
        <w:t xml:space="preserve">6.21.1 </w:t>
      </w:r>
      <w:r w:rsidRPr="00CD6A7E">
        <w:rPr>
          <w:lang w:bidi="en-US"/>
        </w:rPr>
        <w:t xml:space="preserve">Applicability </w:t>
      </w:r>
      <w:r>
        <w:rPr>
          <w:lang w:bidi="en-US"/>
        </w:rPr>
        <w:t>to</w:t>
      </w:r>
      <w:r w:rsidRPr="00CD6A7E">
        <w:rPr>
          <w:lang w:bidi="en-US"/>
        </w:rPr>
        <w:t xml:space="preserve"> language</w:t>
      </w:r>
      <w:r w:rsidDel="00BB0179">
        <w:rPr>
          <w:lang w:bidi="en-US"/>
        </w:rPr>
        <w:t xml:space="preserve"> </w:t>
      </w:r>
      <w:bookmarkStart w:id="852" w:name="_Toc310518177"/>
      <w:bookmarkStart w:id="853" w:name="_Ref336414908"/>
      <w:bookmarkStart w:id="854" w:name="_Ref336422669"/>
      <w:bookmarkStart w:id="855" w:name="_Ref420411479"/>
    </w:p>
    <w:p w14:paraId="557A15D9" w14:textId="547A4F5D" w:rsidR="007C44AA" w:rsidRDefault="007C44AA" w:rsidP="004A2ABA">
      <w:pPr>
        <w:rPr>
          <w:lang w:bidi="en-US"/>
        </w:rPr>
      </w:pPr>
      <w:r>
        <w:rPr>
          <w:lang w:bidi="en-US"/>
        </w:rPr>
        <w:t>The vulnerability described in</w:t>
      </w:r>
      <w:r w:rsidR="00772629">
        <w:rPr>
          <w:lang w:bidi="en-US"/>
        </w:rPr>
        <w:t xml:space="preserve"> ISO/IEC</w:t>
      </w:r>
      <w:r>
        <w:rPr>
          <w:lang w:bidi="en-US"/>
        </w:rPr>
        <w:t xml:space="preserve"> TR 24772-1</w:t>
      </w:r>
      <w:r w:rsidR="00772629">
        <w:rPr>
          <w:lang w:bidi="en-US"/>
        </w:rPr>
        <w:t xml:space="preserve">:2019 clause 6.21 </w:t>
      </w:r>
      <w:r>
        <w:rPr>
          <w:lang w:bidi="en-US"/>
        </w:rPr>
        <w:t>is restricted to the following cases:</w:t>
      </w:r>
    </w:p>
    <w:p w14:paraId="47A51447" w14:textId="77777777" w:rsidR="007C44AA" w:rsidRDefault="007C44AA" w:rsidP="007C44AA">
      <w:pPr>
        <w:pStyle w:val="ListParagraph"/>
        <w:numPr>
          <w:ilvl w:val="0"/>
          <w:numId w:val="97"/>
        </w:numPr>
        <w:rPr>
          <w:lang w:bidi="en-US"/>
        </w:rPr>
      </w:pPr>
      <w:r>
        <w:rPr>
          <w:lang w:bidi="en-US"/>
        </w:rPr>
        <w:t>Overloading, where clause 6.20 applies;</w:t>
      </w:r>
    </w:p>
    <w:p w14:paraId="2307B798" w14:textId="77777777" w:rsidR="007C44AA" w:rsidRDefault="007C44AA" w:rsidP="007C44AA">
      <w:pPr>
        <w:pStyle w:val="ListParagraph"/>
        <w:numPr>
          <w:ilvl w:val="0"/>
          <w:numId w:val="97"/>
        </w:numPr>
        <w:rPr>
          <w:lang w:bidi="en-US"/>
        </w:rPr>
      </w:pPr>
      <w:r>
        <w:rPr>
          <w:lang w:bidi="en-US"/>
        </w:rPr>
        <w:t>Overriding, where clause 6.41 applies.</w:t>
      </w:r>
    </w:p>
    <w:p w14:paraId="7A1B06DA" w14:textId="77777777" w:rsidR="007C44AA" w:rsidRDefault="007C44AA" w:rsidP="007C44AA">
      <w:pPr>
        <w:rPr>
          <w:lang w:bidi="en-US"/>
        </w:rPr>
      </w:pPr>
      <w:r>
        <w:rPr>
          <w:lang w:bidi="en-US"/>
        </w:rPr>
        <w:t>In all other cases, C++ compilers are required to diagnose an ambiguity.</w:t>
      </w:r>
    </w:p>
    <w:p w14:paraId="79E2C1B8" w14:textId="77777777" w:rsidR="007C44AA" w:rsidRDefault="007C44AA" w:rsidP="004A2ABA">
      <w:pPr>
        <w:rPr>
          <w:lang w:bidi="en-US"/>
        </w:rPr>
      </w:pPr>
    </w:p>
    <w:p w14:paraId="0B2E98AC" w14:textId="3C78EABB" w:rsidR="007C44AA" w:rsidRDefault="007C44AA" w:rsidP="009512CD">
      <w:pPr>
        <w:pStyle w:val="Heading3"/>
        <w:numPr>
          <w:ilvl w:val="2"/>
          <w:numId w:val="131"/>
        </w:numPr>
        <w:spacing w:before="0" w:after="120"/>
        <w:rPr>
          <w:lang w:bidi="en-US"/>
        </w:rPr>
      </w:pPr>
      <w:r w:rsidRPr="00CD6A7E">
        <w:rPr>
          <w:lang w:bidi="en-US"/>
        </w:rPr>
        <w:t>Guidance to language users</w:t>
      </w:r>
    </w:p>
    <w:p w14:paraId="15A3B675" w14:textId="05D1EC31" w:rsidR="00317813" w:rsidRDefault="007C44AA" w:rsidP="009512CD">
      <w:pPr>
        <w:pStyle w:val="ListParagraph"/>
        <w:numPr>
          <w:ilvl w:val="0"/>
          <w:numId w:val="130"/>
        </w:numPr>
        <w:rPr>
          <w:lang w:bidi="en-US"/>
        </w:rPr>
      </w:pPr>
      <w:r>
        <w:rPr>
          <w:lang w:bidi="en-US"/>
        </w:rPr>
        <w:t>Follow the guidance of clauses 6.20.2 and 6.41.2 as applicable</w:t>
      </w:r>
      <w:r w:rsidR="00317813">
        <w:rPr>
          <w:lang w:bidi="en-US"/>
        </w:rPr>
        <w:t>.</w:t>
      </w:r>
    </w:p>
    <w:p w14:paraId="1AC8B677" w14:textId="77777777" w:rsidR="00317813" w:rsidRPr="009512CD" w:rsidRDefault="00317813" w:rsidP="009512CD">
      <w:pPr>
        <w:pStyle w:val="ListParagraph"/>
        <w:numPr>
          <w:ilvl w:val="1"/>
          <w:numId w:val="130"/>
        </w:numPr>
      </w:pPr>
      <w:r w:rsidRPr="009512CD">
        <w:rPr>
          <w:rFonts w:ascii="Helvetica" w:hAnsi="Helvetica"/>
          <w:color w:val="000000"/>
          <w:sz w:val="18"/>
          <w:szCs w:val="18"/>
        </w:rPr>
        <w:t>DCL60-CPP. Obey the one-definition rule (6.21)</w:t>
      </w:r>
    </w:p>
    <w:p w14:paraId="210CB193" w14:textId="77777777" w:rsidR="00317813" w:rsidRPr="00BD4F30" w:rsidRDefault="00317813" w:rsidP="009512CD">
      <w:pPr>
        <w:pStyle w:val="ListParagraph"/>
        <w:numPr>
          <w:ilvl w:val="1"/>
          <w:numId w:val="130"/>
        </w:numPr>
      </w:pPr>
      <w:r w:rsidRPr="00317813">
        <w:rPr>
          <w:rFonts w:ascii="Helvetica" w:hAnsi="Helvetica"/>
          <w:color w:val="000000"/>
          <w:sz w:val="18"/>
          <w:szCs w:val="18"/>
        </w:rPr>
        <w:t>DCL40-C. Do not create incompatible declarations of the same function or object (6.21)</w:t>
      </w:r>
    </w:p>
    <w:p w14:paraId="7F050CAC" w14:textId="77777777" w:rsidR="004A2ABA" w:rsidRPr="00317813" w:rsidRDefault="004A2ABA" w:rsidP="004A2ABA">
      <w:pPr>
        <w:rPr>
          <w:lang w:bidi="en-US"/>
        </w:rPr>
      </w:pPr>
    </w:p>
    <w:p w14:paraId="7FC40C21" w14:textId="77777777" w:rsidR="004C770C" w:rsidRPr="00CD6A7E" w:rsidRDefault="001456BA" w:rsidP="004C770C">
      <w:pPr>
        <w:pStyle w:val="Heading2"/>
        <w:rPr>
          <w:lang w:bidi="en-US"/>
        </w:rPr>
      </w:pPr>
      <w:bookmarkStart w:id="856" w:name="_Toc1165250"/>
      <w:r>
        <w:rPr>
          <w:lang w:bidi="en-US"/>
        </w:rPr>
        <w:t>6.2</w:t>
      </w:r>
      <w:r w:rsidR="00460588">
        <w:rPr>
          <w:lang w:bidi="en-US"/>
        </w:rPr>
        <w:t>2</w:t>
      </w:r>
      <w:r w:rsidR="00AD5842">
        <w:rPr>
          <w:lang w:bidi="en-US"/>
        </w:rPr>
        <w:t xml:space="preserve"> </w:t>
      </w:r>
      <w:r w:rsidR="004C770C" w:rsidRPr="00CD6A7E">
        <w:rPr>
          <w:lang w:bidi="en-US"/>
        </w:rPr>
        <w:t>Initialization of Variables [LAV]</w:t>
      </w:r>
      <w:bookmarkEnd w:id="852"/>
      <w:bookmarkEnd w:id="853"/>
      <w:bookmarkEnd w:id="854"/>
      <w:bookmarkEnd w:id="855"/>
      <w:bookmarkEnd w:id="856"/>
    </w:p>
    <w:p w14:paraId="1F1252B0" w14:textId="77777777" w:rsidR="004C770C" w:rsidRDefault="001456BA" w:rsidP="004C770C">
      <w:pPr>
        <w:pStyle w:val="Heading3"/>
        <w:rPr>
          <w:lang w:bidi="en-US"/>
        </w:rPr>
      </w:pPr>
      <w:r>
        <w:rPr>
          <w:lang w:bidi="en-US"/>
        </w:rPr>
        <w:t>6.2</w:t>
      </w:r>
      <w:r w:rsidR="00460588">
        <w:rPr>
          <w:lang w:bidi="en-US"/>
        </w:rPr>
        <w:t>2</w:t>
      </w:r>
      <w:r w:rsidR="004C770C">
        <w:rPr>
          <w:lang w:bidi="en-US"/>
        </w:rPr>
        <w:t>.1</w:t>
      </w:r>
      <w:r w:rsidR="00AD5842">
        <w:rPr>
          <w:lang w:bidi="en-US"/>
        </w:rPr>
        <w:t xml:space="preserve"> </w:t>
      </w:r>
      <w:r w:rsidR="004C770C" w:rsidRPr="00CD6A7E">
        <w:rPr>
          <w:lang w:bidi="en-US"/>
        </w:rPr>
        <w:t xml:space="preserve">Applicability </w:t>
      </w:r>
      <w:r w:rsidR="00F827BE">
        <w:rPr>
          <w:lang w:bidi="en-US"/>
        </w:rPr>
        <w:t>to</w:t>
      </w:r>
      <w:r w:rsidR="004C770C" w:rsidRPr="00CD6A7E">
        <w:rPr>
          <w:lang w:bidi="en-US"/>
        </w:rPr>
        <w:t xml:space="preserve"> language</w:t>
      </w:r>
    </w:p>
    <w:p w14:paraId="1CFAF7CA" w14:textId="56D95DBF" w:rsidR="008B292D" w:rsidRDefault="008B292D" w:rsidP="007B70EB">
      <w:pPr>
        <w:rPr>
          <w:lang w:bidi="en-US"/>
        </w:rPr>
      </w:pPr>
      <w:r>
        <w:rPr>
          <w:lang w:bidi="en-US"/>
        </w:rPr>
        <w:t xml:space="preserve">The vulnerability as described in </w:t>
      </w:r>
      <w:r w:rsidR="00772629">
        <w:rPr>
          <w:lang w:bidi="en-US"/>
        </w:rPr>
        <w:t xml:space="preserve">ISO/IEC </w:t>
      </w:r>
      <w:r>
        <w:rPr>
          <w:lang w:bidi="en-US"/>
        </w:rPr>
        <w:t>TR 24772-1</w:t>
      </w:r>
      <w:r w:rsidR="00772629">
        <w:rPr>
          <w:lang w:bidi="en-US"/>
        </w:rPr>
        <w:t>:2019</w:t>
      </w:r>
      <w:r>
        <w:rPr>
          <w:lang w:bidi="en-US"/>
        </w:rPr>
        <w:t xml:space="preserve"> exists in C++.</w:t>
      </w:r>
    </w:p>
    <w:p w14:paraId="6300CFA8" w14:textId="77777777" w:rsidR="004A2ABA" w:rsidRDefault="004A2ABA" w:rsidP="007B70EB">
      <w:pPr>
        <w:rPr>
          <w:lang w:bidi="en-US"/>
        </w:rPr>
      </w:pPr>
    </w:p>
    <w:p w14:paraId="312B409D" w14:textId="77777777" w:rsidR="004A5CF6" w:rsidRDefault="004A5CF6" w:rsidP="004A5CF6">
      <w:pPr>
        <w:rPr>
          <w:lang w:bidi="en-US"/>
        </w:rPr>
      </w:pPr>
      <w:r>
        <w:rPr>
          <w:lang w:bidi="en-US"/>
        </w:rPr>
        <w:t>C++ provides language capabilities to mitigate the effects of uninitialized variables as follows:</w:t>
      </w:r>
    </w:p>
    <w:p w14:paraId="635AA60B" w14:textId="77777777" w:rsidR="00454B74" w:rsidRDefault="00454B74" w:rsidP="00BD4F30">
      <w:pPr>
        <w:pStyle w:val="ListParagraph"/>
        <w:rPr>
          <w:lang w:bidi="en-US"/>
        </w:rPr>
      </w:pPr>
      <w:r>
        <w:rPr>
          <w:lang w:bidi="en-US"/>
        </w:rPr>
        <w:t>See C++ Core Guidelines ES.</w:t>
      </w:r>
      <w:proofErr w:type="gramStart"/>
      <w:r>
        <w:rPr>
          <w:lang w:bidi="en-US"/>
        </w:rPr>
        <w:t>20  and</w:t>
      </w:r>
      <w:proofErr w:type="gramEnd"/>
      <w:r>
        <w:rPr>
          <w:lang w:bidi="en-US"/>
        </w:rPr>
        <w:t xml:space="preserve"> CERT C++ Coding Guidelines EXP53-CPP </w:t>
      </w:r>
    </w:p>
    <w:p w14:paraId="27A0DA20" w14:textId="77777777" w:rsidR="005E502E" w:rsidRDefault="005E502E" w:rsidP="00BD4F30">
      <w:pPr>
        <w:pStyle w:val="ListParagraph"/>
        <w:rPr>
          <w:lang w:bidi="en-US"/>
        </w:rPr>
      </w:pPr>
      <w:r>
        <w:rPr>
          <w:lang w:bidi="en-US"/>
        </w:rPr>
        <w:t>Need a list of references TBD – (</w:t>
      </w:r>
      <w:r w:rsidR="00B079F4">
        <w:rPr>
          <w:lang w:bidi="en-US"/>
        </w:rPr>
        <w:t>AI – J. Daniel Garcia)</w:t>
      </w:r>
    </w:p>
    <w:p w14:paraId="60DCC734" w14:textId="77777777" w:rsidR="004A2ABA" w:rsidRDefault="004A2ABA" w:rsidP="004A5CF6">
      <w:pPr>
        <w:rPr>
          <w:lang w:bidi="en-US"/>
        </w:rPr>
      </w:pPr>
    </w:p>
    <w:p w14:paraId="10D2FDF8" w14:textId="77777777" w:rsidR="007B70EB" w:rsidRDefault="007B3140" w:rsidP="004A5CF6">
      <w:pPr>
        <w:rPr>
          <w:lang w:bidi="en-US"/>
        </w:rPr>
      </w:pPr>
      <w:r>
        <w:rPr>
          <w:lang w:bidi="en-US"/>
        </w:rPr>
        <w:t xml:space="preserve">Readers should note that ES.20 </w:t>
      </w:r>
      <w:r w:rsidR="00455916">
        <w:rPr>
          <w:lang w:bidi="en-US"/>
        </w:rPr>
        <w:t>and EXP53 are complementary. Both point out that you should always initialize before reading, but ES.20 uses the narrow sense of initialize while EXP53 includes assignment.</w:t>
      </w:r>
    </w:p>
    <w:p w14:paraId="0965D20A" w14:textId="77777777" w:rsidR="004A2ABA" w:rsidRPr="007B70EB" w:rsidRDefault="004A2ABA" w:rsidP="004A5CF6">
      <w:pPr>
        <w:rPr>
          <w:lang w:bidi="en-US"/>
        </w:rPr>
      </w:pPr>
    </w:p>
    <w:p w14:paraId="22376CED" w14:textId="77777777" w:rsidR="004C770C" w:rsidRDefault="001456BA" w:rsidP="00504DC3">
      <w:pPr>
        <w:pStyle w:val="Heading3"/>
        <w:spacing w:before="0" w:after="120"/>
        <w:rPr>
          <w:lang w:bidi="en-US"/>
        </w:rPr>
      </w:pPr>
      <w:r>
        <w:rPr>
          <w:lang w:bidi="en-US"/>
        </w:rPr>
        <w:t>6.2</w:t>
      </w:r>
      <w:r w:rsidR="00460588">
        <w:rPr>
          <w:lang w:bidi="en-US"/>
        </w:rPr>
        <w:t>2</w:t>
      </w:r>
      <w:r w:rsidR="004C770C" w:rsidRPr="00CD6A7E">
        <w:rPr>
          <w:lang w:bidi="en-US"/>
        </w:rPr>
        <w:t>.2</w:t>
      </w:r>
      <w:r w:rsidR="00AD5842">
        <w:rPr>
          <w:lang w:bidi="en-US"/>
        </w:rPr>
        <w:t xml:space="preserve"> </w:t>
      </w:r>
      <w:r w:rsidR="004C770C" w:rsidRPr="00CD6A7E">
        <w:rPr>
          <w:lang w:bidi="en-US"/>
        </w:rPr>
        <w:t>Guidance to language users</w:t>
      </w:r>
    </w:p>
    <w:p w14:paraId="435A88C7" w14:textId="77777777" w:rsidR="004A2ABA" w:rsidRPr="009512CD" w:rsidRDefault="00EA283F">
      <w:pPr>
        <w:pStyle w:val="ListParagraph"/>
        <w:numPr>
          <w:ilvl w:val="0"/>
          <w:numId w:val="92"/>
        </w:numPr>
        <w:spacing w:after="200"/>
        <w:rPr>
          <w:rFonts w:ascii="Calibri" w:hAnsi="Calibri"/>
        </w:rPr>
      </w:pPr>
      <w:r>
        <w:rPr>
          <w:lang w:bidi="en-US"/>
        </w:rPr>
        <w:t>Follow</w:t>
      </w:r>
      <w:r w:rsidR="00E45B4B">
        <w:rPr>
          <w:lang w:bidi="en-US"/>
        </w:rPr>
        <w:t xml:space="preserve"> the guidance provided in </w:t>
      </w:r>
    </w:p>
    <w:p w14:paraId="033E1B7B" w14:textId="77777777" w:rsidR="004A2ABA" w:rsidRPr="009512CD" w:rsidRDefault="00E45B4B" w:rsidP="004A2ABA">
      <w:pPr>
        <w:pStyle w:val="ListParagraph"/>
        <w:numPr>
          <w:ilvl w:val="1"/>
          <w:numId w:val="92"/>
        </w:numPr>
        <w:spacing w:after="200"/>
        <w:rPr>
          <w:rFonts w:ascii="Calibri" w:hAnsi="Calibri"/>
        </w:rPr>
      </w:pPr>
      <w:r>
        <w:rPr>
          <w:lang w:bidi="en-US"/>
        </w:rPr>
        <w:t>C++ Core Guidelines, section Class hierarchies,</w:t>
      </w:r>
      <w:r w:rsidR="00D5160A">
        <w:rPr>
          <w:lang w:bidi="en-US"/>
        </w:rPr>
        <w:t xml:space="preserve"> and Expressions and </w:t>
      </w:r>
      <w:proofErr w:type="gramStart"/>
      <w:r w:rsidR="00D5160A">
        <w:rPr>
          <w:lang w:bidi="en-US"/>
        </w:rPr>
        <w:t>S</w:t>
      </w:r>
      <w:r w:rsidR="00455916">
        <w:rPr>
          <w:lang w:bidi="en-US"/>
        </w:rPr>
        <w:t>tatements  and</w:t>
      </w:r>
      <w:proofErr w:type="gramEnd"/>
      <w:r w:rsidR="00455916">
        <w:rPr>
          <w:lang w:bidi="en-US"/>
        </w:rPr>
        <w:t xml:space="preserve"> </w:t>
      </w:r>
    </w:p>
    <w:p w14:paraId="00B0E15B" w14:textId="77777777" w:rsidR="004C770C" w:rsidRPr="00B3601E" w:rsidRDefault="00455916" w:rsidP="00793342">
      <w:pPr>
        <w:pStyle w:val="ListParagraph"/>
        <w:numPr>
          <w:ilvl w:val="1"/>
          <w:numId w:val="92"/>
        </w:numPr>
        <w:spacing w:after="200"/>
        <w:rPr>
          <w:rFonts w:ascii="Calibri" w:hAnsi="Calibri"/>
        </w:rPr>
      </w:pPr>
      <w:r>
        <w:rPr>
          <w:lang w:bidi="en-US"/>
        </w:rPr>
        <w:t>SEI CERT C++ Coding Standard section EXP53-CPP (and possibly more).</w:t>
      </w:r>
      <w:r w:rsidR="00D5160A" w:rsidRPr="00E45B4B" w:rsidDel="00D5160A">
        <w:rPr>
          <w:lang w:bidi="en-US"/>
        </w:rPr>
        <w:t xml:space="preserve"> </w:t>
      </w:r>
    </w:p>
    <w:p w14:paraId="1CC1FEDC" w14:textId="77777777" w:rsidR="004C770C" w:rsidRPr="00CD6A7E" w:rsidRDefault="001456BA" w:rsidP="004C770C">
      <w:pPr>
        <w:pStyle w:val="Heading2"/>
        <w:rPr>
          <w:lang w:bidi="en-US"/>
        </w:rPr>
      </w:pPr>
      <w:bookmarkStart w:id="857" w:name="_Toc310518178"/>
      <w:bookmarkStart w:id="858" w:name="_Toc1165251"/>
      <w:r>
        <w:rPr>
          <w:lang w:bidi="en-US"/>
        </w:rPr>
        <w:lastRenderedPageBreak/>
        <w:t>6.2</w:t>
      </w:r>
      <w:r w:rsidR="00460588">
        <w:rPr>
          <w:lang w:bidi="en-US"/>
        </w:rPr>
        <w:t>3</w:t>
      </w:r>
      <w:r w:rsidR="00AD5842">
        <w:rPr>
          <w:lang w:bidi="en-US"/>
        </w:rPr>
        <w:t xml:space="preserve"> </w:t>
      </w:r>
      <w:r w:rsidR="004C770C" w:rsidRPr="00CD6A7E">
        <w:rPr>
          <w:lang w:bidi="en-US"/>
        </w:rPr>
        <w:t>Operator Precedence</w:t>
      </w:r>
      <w:r w:rsidR="00B82A7D">
        <w:rPr>
          <w:lang w:bidi="en-US"/>
        </w:rPr>
        <w:t xml:space="preserve"> and Associativity</w:t>
      </w:r>
      <w:r w:rsidR="004C770C" w:rsidRPr="00CD6A7E">
        <w:rPr>
          <w:lang w:bidi="en-US"/>
        </w:rPr>
        <w:t xml:space="preserve"> [JCW]</w:t>
      </w:r>
      <w:bookmarkEnd w:id="857"/>
      <w:bookmarkEnd w:id="858"/>
    </w:p>
    <w:p w14:paraId="595AFB22" w14:textId="77777777" w:rsidR="004C770C" w:rsidRDefault="004C770C">
      <w:pPr>
        <w:pStyle w:val="Heading3"/>
        <w:numPr>
          <w:ilvl w:val="2"/>
          <w:numId w:val="112"/>
        </w:numPr>
        <w:rPr>
          <w:lang w:bidi="en-US"/>
        </w:rPr>
      </w:pPr>
      <w:r w:rsidRPr="00CD6A7E">
        <w:rPr>
          <w:lang w:bidi="en-US"/>
        </w:rPr>
        <w:t>Applicability to langu</w:t>
      </w:r>
      <w:r w:rsidR="00F827BE">
        <w:rPr>
          <w:lang w:bidi="en-US"/>
        </w:rPr>
        <w:t>age</w:t>
      </w:r>
    </w:p>
    <w:p w14:paraId="12611D69" w14:textId="2C9DF227" w:rsidR="001E72C7" w:rsidRPr="001B2B08" w:rsidRDefault="001E72C7" w:rsidP="009512CD">
      <w:pPr>
        <w:pStyle w:val="NormalWeb"/>
        <w:rPr>
          <w:rFonts w:ascii="TimesNewRomanPSMT" w:hAnsi="TimesNewRomanPSMT"/>
        </w:rPr>
      </w:pPr>
      <w:r w:rsidRPr="001B2B08">
        <w:rPr>
          <w:rFonts w:ascii="TimesNewRomanPSMT" w:hAnsi="TimesNewRomanPSMT"/>
        </w:rPr>
        <w:t xml:space="preserve">The vulnerability as described in </w:t>
      </w:r>
      <w:r w:rsidR="00772629">
        <w:rPr>
          <w:rFonts w:ascii="TimesNewRomanPSMT" w:hAnsi="TimesNewRomanPSMT"/>
        </w:rPr>
        <w:t xml:space="preserve">ISO/IEC </w:t>
      </w:r>
      <w:r w:rsidRPr="001B2B08">
        <w:rPr>
          <w:rFonts w:ascii="TimesNewRomanPSMT" w:hAnsi="TimesNewRomanPSMT"/>
        </w:rPr>
        <w:t>TR 24772-1</w:t>
      </w:r>
      <w:r w:rsidR="00772629">
        <w:rPr>
          <w:rFonts w:ascii="TimesNewRomanPSMT" w:hAnsi="TimesNewRomanPSMT"/>
        </w:rPr>
        <w:t>:2019</w:t>
      </w:r>
      <w:r w:rsidRPr="001B2B08">
        <w:rPr>
          <w:rFonts w:ascii="TimesNewRomanPSMT" w:hAnsi="TimesNewRomanPSMT"/>
        </w:rPr>
        <w:t xml:space="preserve"> clause 6.23 is applicable to C++.</w:t>
      </w:r>
    </w:p>
    <w:p w14:paraId="5BD19C20" w14:textId="77777777" w:rsidR="005A35B6" w:rsidRDefault="00A6007A" w:rsidP="00A6007A">
      <w:pPr>
        <w:rPr>
          <w:lang w:val="en-US" w:bidi="en-US"/>
        </w:rPr>
      </w:pPr>
      <w:r w:rsidRPr="00A6007A">
        <w:rPr>
          <w:lang w:val="en-US" w:bidi="en-US"/>
        </w:rPr>
        <w:t xml:space="preserve">Operator precedence and associativity in C++ are determined by the C++ grammar. There are four operators that cannot be overloaded (user-defined) </w:t>
      </w:r>
    </w:p>
    <w:p w14:paraId="660B7C89" w14:textId="1A323885" w:rsidR="005A35B6" w:rsidRPr="001B2B08" w:rsidRDefault="00A6007A" w:rsidP="005A35B6">
      <w:pPr>
        <w:pStyle w:val="ListParagraph"/>
        <w:numPr>
          <w:ilvl w:val="0"/>
          <w:numId w:val="92"/>
        </w:numPr>
        <w:rPr>
          <w:lang w:val="en-US" w:bidi="en-US"/>
        </w:rPr>
      </w:pPr>
      <w:r w:rsidRPr="001B2B08">
        <w:rPr>
          <w:rStyle w:val="Code"/>
        </w:rPr>
        <w:t>::</w:t>
      </w:r>
      <w:r w:rsidR="005A35B6">
        <w:rPr>
          <w:rFonts w:ascii="Courier New" w:hAnsi="Courier New" w:cs="Courier New"/>
          <w:sz w:val="21"/>
          <w:szCs w:val="21"/>
          <w:lang w:val="en-US" w:bidi="en-US"/>
        </w:rPr>
        <w:t xml:space="preserve"> ;</w:t>
      </w:r>
    </w:p>
    <w:p w14:paraId="07121AE2" w14:textId="2AC402D7" w:rsidR="005A35B6" w:rsidRPr="00E6199C" w:rsidRDefault="00A6007A" w:rsidP="005A35B6">
      <w:pPr>
        <w:pStyle w:val="ListParagraph"/>
        <w:numPr>
          <w:ilvl w:val="0"/>
          <w:numId w:val="92"/>
        </w:numPr>
        <w:rPr>
          <w:lang w:val="en-US" w:bidi="en-US"/>
        </w:rPr>
      </w:pPr>
      <w:r w:rsidRPr="001B2B08">
        <w:rPr>
          <w:rStyle w:val="Code"/>
        </w:rPr>
        <w:t>.</w:t>
      </w:r>
      <w:r w:rsidR="005A35B6">
        <w:rPr>
          <w:rFonts w:ascii="Courier New" w:hAnsi="Courier New" w:cs="Courier New"/>
          <w:sz w:val="21"/>
          <w:szCs w:val="21"/>
          <w:lang w:val="en-US" w:bidi="en-US"/>
        </w:rPr>
        <w:t xml:space="preserve"> ;</w:t>
      </w:r>
      <w:r w:rsidRPr="005A35B6">
        <w:rPr>
          <w:rFonts w:ascii="Courier New" w:hAnsi="Courier New" w:cs="Courier New"/>
          <w:sz w:val="21"/>
          <w:szCs w:val="21"/>
          <w:lang w:val="en-US" w:bidi="en-US"/>
        </w:rPr>
        <w:t xml:space="preserve"> </w:t>
      </w:r>
    </w:p>
    <w:p w14:paraId="53F7176E" w14:textId="3D88564A" w:rsidR="005A35B6" w:rsidRDefault="00A6007A" w:rsidP="005A35B6">
      <w:pPr>
        <w:pStyle w:val="ListParagraph"/>
        <w:numPr>
          <w:ilvl w:val="0"/>
          <w:numId w:val="92"/>
        </w:numPr>
        <w:rPr>
          <w:lang w:val="en-US" w:bidi="en-US"/>
        </w:rPr>
      </w:pPr>
      <w:proofErr w:type="gramStart"/>
      <w:r w:rsidRPr="001B2B08">
        <w:rPr>
          <w:rStyle w:val="Code"/>
        </w:rPr>
        <w:t>.*</w:t>
      </w:r>
      <w:proofErr w:type="gramEnd"/>
      <w:r w:rsidR="005A35B6">
        <w:rPr>
          <w:rFonts w:ascii="Courier New" w:hAnsi="Courier New" w:cs="Courier New"/>
          <w:sz w:val="21"/>
          <w:szCs w:val="21"/>
          <w:lang w:val="en-US" w:bidi="en-US"/>
        </w:rPr>
        <w:t xml:space="preserve">  ;</w:t>
      </w:r>
      <w:r w:rsidRPr="005A35B6">
        <w:rPr>
          <w:lang w:val="en-US" w:bidi="en-US"/>
        </w:rPr>
        <w:t xml:space="preserve"> and </w:t>
      </w:r>
    </w:p>
    <w:p w14:paraId="609DDDC3" w14:textId="4FF9588C" w:rsidR="00BF46B1" w:rsidRDefault="00A6007A" w:rsidP="005A35B6">
      <w:pPr>
        <w:pStyle w:val="ListParagraph"/>
        <w:numPr>
          <w:ilvl w:val="0"/>
          <w:numId w:val="92"/>
        </w:numPr>
        <w:rPr>
          <w:lang w:val="en-US" w:bidi="en-US"/>
        </w:rPr>
      </w:pPr>
      <w:r w:rsidRPr="001B2B08">
        <w:rPr>
          <w:rStyle w:val="Code"/>
        </w:rPr>
        <w:t>?:</w:t>
      </w:r>
      <w:r w:rsidR="00BF46B1">
        <w:rPr>
          <w:rStyle w:val="Code"/>
        </w:rPr>
        <w:t xml:space="preserve"> </w:t>
      </w:r>
      <w:r w:rsidR="001E72C7" w:rsidRPr="005A35B6">
        <w:rPr>
          <w:lang w:val="en-US" w:bidi="en-US"/>
        </w:rPr>
        <w:t xml:space="preserve">. </w:t>
      </w:r>
    </w:p>
    <w:p w14:paraId="32B1FD0B" w14:textId="57919057" w:rsidR="00A6007A" w:rsidRPr="00BF46B1" w:rsidRDefault="00A6007A" w:rsidP="00BF46B1">
      <w:pPr>
        <w:rPr>
          <w:lang w:val="en-US" w:bidi="en-US"/>
        </w:rPr>
      </w:pPr>
      <w:r w:rsidRPr="00BF46B1">
        <w:rPr>
          <w:lang w:val="en-US" w:bidi="en-US"/>
        </w:rPr>
        <w:t xml:space="preserve">Due to the large number of operators, one is recommended to consult an operator precedence table when needed, e.g., </w:t>
      </w:r>
      <w:hyperlink r:id="rId19" w:history="1">
        <w:r w:rsidR="001E72C7" w:rsidRPr="00BF46B1">
          <w:rPr>
            <w:rStyle w:val="Hyperlink"/>
            <w:lang w:val="en-US" w:bidi="en-US"/>
          </w:rPr>
          <w:t>https://en.cppreference.com/w/cpp/language/operator_precedence</w:t>
        </w:r>
      </w:hyperlink>
      <w:r w:rsidR="005D0104" w:rsidRPr="00BF46B1">
        <w:rPr>
          <w:lang w:val="en-US" w:bidi="en-US"/>
        </w:rPr>
        <w:t>.</w:t>
      </w:r>
      <w:r w:rsidR="001E72C7" w:rsidRPr="00BF46B1">
        <w:rPr>
          <w:lang w:val="en-US" w:bidi="en-US"/>
        </w:rPr>
        <w:t xml:space="preserve"> </w:t>
      </w:r>
      <w:r w:rsidRPr="00BF46B1">
        <w:rPr>
          <w:lang w:val="en-US" w:bidi="en-US"/>
        </w:rPr>
        <w:t>For example, in C++, the bitwise logical and shift operators are sometimes incorrectly treated as having the same precedence a</w:t>
      </w:r>
      <w:r w:rsidRPr="006E7EF0">
        <w:rPr>
          <w:lang w:val="en-US" w:bidi="en-US"/>
        </w:rPr>
        <w:t>s arithmetic operations</w:t>
      </w:r>
      <w:r w:rsidR="005D0104" w:rsidRPr="006E7EF0">
        <w:rPr>
          <w:lang w:val="en-US" w:bidi="en-US"/>
        </w:rPr>
        <w:t xml:space="preserve"> even though</w:t>
      </w:r>
      <w:r w:rsidRPr="00696649">
        <w:rPr>
          <w:lang w:val="en-US" w:bidi="en-US"/>
        </w:rPr>
        <w:t xml:space="preserve"> the bitwise operators have lower precedence. For example, t</w:t>
      </w:r>
      <w:r w:rsidRPr="00F95616">
        <w:rPr>
          <w:lang w:val="en-US" w:bidi="en-US"/>
        </w:rPr>
        <w:t>he following (correct) expression subtracts one from</w:t>
      </w:r>
      <w:r w:rsidRPr="001B2B08">
        <w:rPr>
          <w:rStyle w:val="Code"/>
        </w:rPr>
        <w:t xml:space="preserve"> x </w:t>
      </w:r>
      <w:r w:rsidRPr="00BF46B1">
        <w:rPr>
          <w:lang w:val="en-US" w:bidi="en-US"/>
        </w:rPr>
        <w:t>and then checks if the result is zero:</w:t>
      </w:r>
    </w:p>
    <w:p w14:paraId="714555CD" w14:textId="77777777" w:rsidR="00A6007A" w:rsidRPr="00A6007A" w:rsidRDefault="00A6007A" w:rsidP="00A6007A">
      <w:pPr>
        <w:rPr>
          <w:lang w:val="en-US" w:bidi="en-US"/>
        </w:rPr>
      </w:pPr>
    </w:p>
    <w:p w14:paraId="0BF98C44" w14:textId="77777777" w:rsidR="00A6007A" w:rsidRPr="001B2B08" w:rsidRDefault="00A6007A" w:rsidP="00A6007A">
      <w:pPr>
        <w:rPr>
          <w:rStyle w:val="Code"/>
        </w:rPr>
      </w:pPr>
      <w:r w:rsidRPr="009512CD">
        <w:rPr>
          <w:rFonts w:ascii="Courier New" w:hAnsi="Courier New" w:cs="Courier New"/>
          <w:sz w:val="22"/>
          <w:szCs w:val="22"/>
          <w:lang w:val="en-US" w:bidi="en-US"/>
        </w:rPr>
        <w:t xml:space="preserve">  </w:t>
      </w:r>
      <w:r w:rsidRPr="001B2B08">
        <w:rPr>
          <w:rStyle w:val="Code"/>
        </w:rPr>
        <w:t>x - 1 == 0</w:t>
      </w:r>
    </w:p>
    <w:p w14:paraId="7F86CAAA" w14:textId="77777777" w:rsidR="00A6007A" w:rsidRPr="00A6007A" w:rsidRDefault="00A6007A" w:rsidP="00A6007A">
      <w:pPr>
        <w:rPr>
          <w:lang w:val="en-US" w:bidi="en-US"/>
        </w:rPr>
      </w:pPr>
    </w:p>
    <w:p w14:paraId="7119E446" w14:textId="5A6207FF" w:rsidR="00A6007A" w:rsidRPr="00A6007A" w:rsidRDefault="00A6007A" w:rsidP="00A6007A">
      <w:pPr>
        <w:rPr>
          <w:lang w:val="en-US" w:bidi="en-US"/>
        </w:rPr>
      </w:pPr>
      <w:r w:rsidRPr="00A6007A">
        <w:rPr>
          <w:lang w:val="en-US" w:bidi="en-US"/>
        </w:rPr>
        <w:t xml:space="preserve">which is equivalent to </w:t>
      </w:r>
      <w:r w:rsidRPr="001B2B08">
        <w:rPr>
          <w:rStyle w:val="Code"/>
        </w:rPr>
        <w:t xml:space="preserve">(x - 1) == </w:t>
      </w:r>
      <w:proofErr w:type="gramStart"/>
      <w:r w:rsidRPr="001B2B08">
        <w:rPr>
          <w:rStyle w:val="Code"/>
        </w:rPr>
        <w:t>0</w:t>
      </w:r>
      <w:r w:rsidRPr="009512CD">
        <w:rPr>
          <w:rFonts w:ascii="Courier New" w:hAnsi="Courier New" w:cs="Courier New"/>
          <w:sz w:val="22"/>
          <w:szCs w:val="22"/>
          <w:lang w:val="en-US" w:bidi="en-US"/>
        </w:rPr>
        <w:t>,</w:t>
      </w:r>
      <w:r w:rsidR="00BF46B1">
        <w:rPr>
          <w:lang w:val="en-US" w:bidi="en-US"/>
        </w:rPr>
        <w:t>i.e</w:t>
      </w:r>
      <w:r w:rsidRPr="00A6007A">
        <w:rPr>
          <w:lang w:val="en-US" w:bidi="en-US"/>
        </w:rPr>
        <w:t>.</w:t>
      </w:r>
      <w:proofErr w:type="gramEnd"/>
      <w:r w:rsidRPr="00A6007A">
        <w:rPr>
          <w:lang w:val="en-US" w:bidi="en-US"/>
        </w:rPr>
        <w:t xml:space="preserve">, </w:t>
      </w:r>
      <w:r w:rsidRPr="001B2B08">
        <w:rPr>
          <w:rStyle w:val="Code"/>
        </w:rPr>
        <w:t>x - 1</w:t>
      </w:r>
      <w:r w:rsidRPr="00A6007A">
        <w:rPr>
          <w:lang w:val="en-US" w:bidi="en-US"/>
        </w:rPr>
        <w:t xml:space="preserve"> is done first, then that result is compared to</w:t>
      </w:r>
      <w:r w:rsidR="005A35B6">
        <w:rPr>
          <w:lang w:val="en-US" w:bidi="en-US"/>
        </w:rPr>
        <w:t xml:space="preserve"> </w:t>
      </w:r>
      <w:r w:rsidR="005A35B6" w:rsidRPr="001B2B08">
        <w:rPr>
          <w:rStyle w:val="Code"/>
        </w:rPr>
        <w:t>0</w:t>
      </w:r>
      <w:r w:rsidRPr="00A6007A">
        <w:rPr>
          <w:lang w:val="en-US" w:bidi="en-US"/>
        </w:rPr>
        <w:t>. Programmers mistakenly thinking the bitwise operations have the same precedence as arithmetic ones might write:</w:t>
      </w:r>
    </w:p>
    <w:p w14:paraId="09574FD6" w14:textId="77777777" w:rsidR="00A6007A" w:rsidRPr="00A6007A" w:rsidRDefault="00A6007A" w:rsidP="00A6007A">
      <w:pPr>
        <w:rPr>
          <w:lang w:val="en-US" w:bidi="en-US"/>
        </w:rPr>
      </w:pPr>
    </w:p>
    <w:p w14:paraId="759E88B3" w14:textId="77777777" w:rsidR="00A6007A" w:rsidRPr="001B2B08" w:rsidRDefault="00A6007A" w:rsidP="00A6007A">
      <w:pPr>
        <w:rPr>
          <w:rStyle w:val="Code"/>
        </w:rPr>
      </w:pPr>
      <w:r w:rsidRPr="009512CD">
        <w:rPr>
          <w:rFonts w:ascii="Courier New" w:hAnsi="Courier New" w:cs="Courier New"/>
          <w:sz w:val="22"/>
          <w:szCs w:val="22"/>
          <w:lang w:val="en-US" w:bidi="en-US"/>
        </w:rPr>
        <w:t xml:space="preserve">  </w:t>
      </w:r>
      <w:r w:rsidRPr="001B2B08">
        <w:rPr>
          <w:rStyle w:val="Code"/>
        </w:rPr>
        <w:t>x &amp; 1 == 0</w:t>
      </w:r>
    </w:p>
    <w:p w14:paraId="5DEF3190" w14:textId="77777777" w:rsidR="00A6007A" w:rsidRPr="00A6007A" w:rsidRDefault="00A6007A" w:rsidP="00A6007A">
      <w:pPr>
        <w:rPr>
          <w:lang w:val="en-US" w:bidi="en-US"/>
        </w:rPr>
      </w:pPr>
    </w:p>
    <w:p w14:paraId="3C4D48F0" w14:textId="5B5E7460" w:rsidR="00A6007A" w:rsidRPr="00A6007A" w:rsidRDefault="00A6007A" w:rsidP="00A6007A">
      <w:pPr>
        <w:rPr>
          <w:lang w:val="en-US" w:bidi="en-US"/>
        </w:rPr>
      </w:pPr>
      <w:r w:rsidRPr="00A6007A">
        <w:rPr>
          <w:lang w:val="en-US" w:bidi="en-US"/>
        </w:rPr>
        <w:t xml:space="preserve">intending to perform </w:t>
      </w:r>
      <w:r w:rsidRPr="001B2B08">
        <w:rPr>
          <w:rStyle w:val="Code"/>
        </w:rPr>
        <w:t>(x &amp; 1) == 0</w:t>
      </w:r>
      <w:r w:rsidRPr="009512CD">
        <w:rPr>
          <w:rFonts w:ascii="Courier New" w:hAnsi="Courier New" w:cs="Courier New"/>
          <w:sz w:val="22"/>
          <w:szCs w:val="22"/>
          <w:lang w:val="en-US" w:bidi="en-US"/>
        </w:rPr>
        <w:t>,</w:t>
      </w:r>
      <w:r w:rsidRPr="00A6007A">
        <w:rPr>
          <w:lang w:val="en-US" w:bidi="en-US"/>
        </w:rPr>
        <w:t xml:space="preserve"> but precedence rules result in this evaluating </w:t>
      </w:r>
      <w:r w:rsidRPr="001B2B08">
        <w:rPr>
          <w:rStyle w:val="Code"/>
        </w:rPr>
        <w:t>x &amp; (1 == 0)</w:t>
      </w:r>
      <w:r w:rsidRPr="009512CD">
        <w:rPr>
          <w:rFonts w:ascii="Courier New" w:hAnsi="Courier New" w:cs="Courier New"/>
          <w:sz w:val="22"/>
          <w:szCs w:val="22"/>
          <w:lang w:val="en-US" w:bidi="en-US"/>
        </w:rPr>
        <w:t xml:space="preserve"> </w:t>
      </w:r>
      <w:r w:rsidRPr="001B2B08">
        <w:rPr>
          <w:lang w:val="en-US" w:bidi="en-US"/>
        </w:rPr>
        <w:t>instead</w:t>
      </w:r>
      <w:r w:rsidRPr="00A6007A">
        <w:rPr>
          <w:lang w:val="en-US" w:bidi="en-US"/>
        </w:rPr>
        <w:t xml:space="preserve">. </w:t>
      </w:r>
      <w:r w:rsidR="005D0104">
        <w:rPr>
          <w:lang w:val="en-US" w:bidi="en-US"/>
        </w:rPr>
        <w:t>This would have been easily fixed by</w:t>
      </w:r>
      <w:r w:rsidRPr="00A6007A">
        <w:rPr>
          <w:lang w:val="en-US" w:bidi="en-US"/>
        </w:rPr>
        <w:t xml:space="preserve"> us</w:t>
      </w:r>
      <w:r w:rsidR="005D0104">
        <w:rPr>
          <w:lang w:val="en-US" w:bidi="en-US"/>
        </w:rPr>
        <w:t>ing</w:t>
      </w:r>
      <w:r w:rsidRPr="00A6007A">
        <w:rPr>
          <w:lang w:val="en-US" w:bidi="en-US"/>
        </w:rPr>
        <w:t xml:space="preserve"> parenthesis to ensure the proper evaluation of an expression.</w:t>
      </w:r>
    </w:p>
    <w:p w14:paraId="7BF4010A" w14:textId="77777777" w:rsidR="00A6007A" w:rsidRPr="00A6007A" w:rsidRDefault="00A6007A" w:rsidP="00A6007A">
      <w:pPr>
        <w:rPr>
          <w:lang w:val="en-US" w:bidi="en-US"/>
        </w:rPr>
      </w:pPr>
    </w:p>
    <w:p w14:paraId="07925B7C" w14:textId="77777777" w:rsidR="005D0104" w:rsidRDefault="00A6007A" w:rsidP="001E72C7">
      <w:pPr>
        <w:rPr>
          <w:lang w:val="en-US" w:bidi="en-US"/>
        </w:rPr>
      </w:pPr>
      <w:r w:rsidRPr="00A6007A">
        <w:rPr>
          <w:lang w:val="en-US" w:bidi="en-US"/>
        </w:rPr>
        <w:t>In addition to the aforementioned, C++ also permits operators to be overloaded when used with user-defined types. While it is not possible to change the precedence, associativity, and number of operands of overloaded operators [C++17, Clause 16.5 [</w:t>
      </w:r>
      <w:proofErr w:type="spellStart"/>
      <w:proofErr w:type="gramStart"/>
      <w:r w:rsidRPr="00A6007A">
        <w:rPr>
          <w:lang w:val="en-US" w:bidi="en-US"/>
        </w:rPr>
        <w:t>over.oper</w:t>
      </w:r>
      <w:proofErr w:type="spellEnd"/>
      <w:proofErr w:type="gramEnd"/>
      <w:r w:rsidRPr="00A6007A">
        <w:rPr>
          <w:lang w:val="en-US" w:bidi="en-US"/>
        </w:rPr>
        <w:t xml:space="preserve">], para. 6], overloaded operators can be executed differently than built-in operators. For example, </w:t>
      </w:r>
      <w:r w:rsidR="001E72C7">
        <w:rPr>
          <w:lang w:val="en-US" w:bidi="en-US"/>
        </w:rPr>
        <w:t>o</w:t>
      </w:r>
      <w:r w:rsidRPr="001E72C7">
        <w:rPr>
          <w:lang w:val="en-US" w:bidi="en-US"/>
        </w:rPr>
        <w:t>verloaded operators lose any built-in operator short-circuiting properties</w:t>
      </w:r>
      <w:r w:rsidR="001E72C7" w:rsidRPr="001E72C7">
        <w:rPr>
          <w:lang w:val="en-US" w:bidi="en-US"/>
        </w:rPr>
        <w:t xml:space="preserve"> and sequence order guarantees.</w:t>
      </w:r>
      <w:r w:rsidR="001E72C7">
        <w:rPr>
          <w:lang w:val="en-US" w:bidi="en-US"/>
        </w:rPr>
        <w:t xml:space="preserve"> </w:t>
      </w:r>
      <w:proofErr w:type="gramStart"/>
      <w:r w:rsidR="001E72C7">
        <w:rPr>
          <w:lang w:val="en-US" w:bidi="en-US"/>
        </w:rPr>
        <w:t>Similarly</w:t>
      </w:r>
      <w:proofErr w:type="gramEnd"/>
      <w:r w:rsidR="001E72C7">
        <w:rPr>
          <w:lang w:val="en-US" w:bidi="en-US"/>
        </w:rPr>
        <w:t xml:space="preserve"> o</w:t>
      </w:r>
      <w:r w:rsidRPr="001E72C7">
        <w:rPr>
          <w:lang w:val="en-US" w:bidi="en-US"/>
        </w:rPr>
        <w:t>verloaded operators and their arguments' evaluations behave as normal function calls</w:t>
      </w:r>
      <w:r w:rsidR="001E72C7" w:rsidRPr="001E72C7">
        <w:rPr>
          <w:lang w:val="en-US" w:bidi="en-US"/>
        </w:rPr>
        <w:t xml:space="preserve">, </w:t>
      </w:r>
      <w:r w:rsidRPr="001E72C7">
        <w:rPr>
          <w:lang w:val="en-US" w:bidi="en-US"/>
        </w:rPr>
        <w:t>differing from built-in operator evaluation.</w:t>
      </w:r>
      <w:r w:rsidR="001E72C7">
        <w:rPr>
          <w:lang w:val="en-US" w:bidi="en-US"/>
        </w:rPr>
        <w:t xml:space="preserve"> </w:t>
      </w:r>
    </w:p>
    <w:p w14:paraId="5AD8E560" w14:textId="0849857A" w:rsidR="00A6007A" w:rsidRDefault="001E72C7" w:rsidP="001B2B08">
      <w:pPr>
        <w:ind w:firstLine="403"/>
        <w:rPr>
          <w:lang w:val="en-US" w:bidi="en-US"/>
        </w:rPr>
      </w:pPr>
      <w:r>
        <w:rPr>
          <w:lang w:val="en-US" w:bidi="en-US"/>
        </w:rPr>
        <w:t xml:space="preserve">Note: overloaded assignment falls into this category. </w:t>
      </w:r>
    </w:p>
    <w:p w14:paraId="4DE480BF" w14:textId="77777777" w:rsidR="00182A22" w:rsidRDefault="00182A22" w:rsidP="001E72C7">
      <w:pPr>
        <w:rPr>
          <w:lang w:val="en-US" w:bidi="en-US"/>
        </w:rPr>
      </w:pPr>
    </w:p>
    <w:p w14:paraId="296AAFC3" w14:textId="77777777" w:rsidR="005A35B6" w:rsidRDefault="00182A22" w:rsidP="00182A22">
      <w:pPr>
        <w:rPr>
          <w:lang w:bidi="en-US"/>
        </w:rPr>
      </w:pPr>
      <w:r>
        <w:rPr>
          <w:lang w:bidi="en-US"/>
        </w:rPr>
        <w:t>C++ overloading of operators can cause significant issues. One hazard is that the overloaded operators do not automatically connect the inverse operator, such as</w:t>
      </w:r>
      <w:r w:rsidR="005A35B6">
        <w:rPr>
          <w:lang w:bidi="en-US"/>
        </w:rPr>
        <w:t>:</w:t>
      </w:r>
    </w:p>
    <w:p w14:paraId="1D3EA18A" w14:textId="77777777" w:rsidR="005A35B6" w:rsidRDefault="00182A22" w:rsidP="005A35B6">
      <w:pPr>
        <w:pStyle w:val="ListParagraph"/>
        <w:numPr>
          <w:ilvl w:val="0"/>
          <w:numId w:val="92"/>
        </w:numPr>
        <w:rPr>
          <w:lang w:bidi="en-US"/>
        </w:rPr>
      </w:pPr>
      <w:r w:rsidRPr="001B2B08">
        <w:rPr>
          <w:rStyle w:val="Code"/>
        </w:rPr>
        <w:t>==</w:t>
      </w:r>
      <w:r>
        <w:rPr>
          <w:lang w:bidi="en-US"/>
        </w:rPr>
        <w:t xml:space="preserve"> </w:t>
      </w:r>
      <w:proofErr w:type="gramStart"/>
      <w:r>
        <w:rPr>
          <w:lang w:bidi="en-US"/>
        </w:rPr>
        <w:t xml:space="preserve">and </w:t>
      </w:r>
      <w:r w:rsidRPr="001B2B08">
        <w:rPr>
          <w:rStyle w:val="Code"/>
        </w:rPr>
        <w:t>!</w:t>
      </w:r>
      <w:proofErr w:type="gramEnd"/>
      <w:r w:rsidRPr="001B2B08">
        <w:rPr>
          <w:rStyle w:val="Code"/>
        </w:rPr>
        <w:t>=</w:t>
      </w:r>
      <w:r w:rsidR="005A35B6">
        <w:rPr>
          <w:lang w:bidi="en-US"/>
        </w:rPr>
        <w:t>;</w:t>
      </w:r>
    </w:p>
    <w:p w14:paraId="161E9F95" w14:textId="035DE434" w:rsidR="005A35B6" w:rsidRDefault="00182A22" w:rsidP="005A35B6">
      <w:pPr>
        <w:pStyle w:val="ListParagraph"/>
        <w:numPr>
          <w:ilvl w:val="0"/>
          <w:numId w:val="92"/>
        </w:numPr>
        <w:rPr>
          <w:lang w:bidi="en-US"/>
        </w:rPr>
      </w:pPr>
      <w:r>
        <w:rPr>
          <w:lang w:bidi="en-US"/>
        </w:rPr>
        <w:t xml:space="preserve"> </w:t>
      </w:r>
      <w:r w:rsidRPr="001B2B08">
        <w:rPr>
          <w:rStyle w:val="Code"/>
        </w:rPr>
        <w:t>&lt;</w:t>
      </w:r>
      <w:r>
        <w:rPr>
          <w:lang w:bidi="en-US"/>
        </w:rPr>
        <w:t xml:space="preserve"> and </w:t>
      </w:r>
      <w:r w:rsidRPr="001B2B08">
        <w:rPr>
          <w:rStyle w:val="Code"/>
        </w:rPr>
        <w:t>&gt;=</w:t>
      </w:r>
      <w:r w:rsidR="005A35B6">
        <w:rPr>
          <w:lang w:bidi="en-US"/>
        </w:rPr>
        <w:t xml:space="preserve">; </w:t>
      </w:r>
    </w:p>
    <w:p w14:paraId="024EC164" w14:textId="36840305" w:rsidR="005A35B6" w:rsidRPr="001B2B08" w:rsidRDefault="00182A22" w:rsidP="005A35B6">
      <w:pPr>
        <w:pStyle w:val="ListParagraph"/>
        <w:numPr>
          <w:ilvl w:val="0"/>
          <w:numId w:val="92"/>
        </w:numPr>
        <w:rPr>
          <w:rStyle w:val="Code"/>
          <w:rFonts w:ascii="Times New Roman" w:hAnsi="Times New Roman" w:cs="Times New Roman"/>
          <w:color w:val="auto"/>
          <w:kern w:val="0"/>
          <w:sz w:val="24"/>
          <w:szCs w:val="24"/>
          <w:lang w:val="en-CA" w:bidi="en-US"/>
        </w:rPr>
      </w:pPr>
      <w:r>
        <w:rPr>
          <w:lang w:bidi="en-US"/>
        </w:rPr>
        <w:t xml:space="preserve">  </w:t>
      </w:r>
      <w:r w:rsidRPr="001B2B08">
        <w:rPr>
          <w:rStyle w:val="Code"/>
        </w:rPr>
        <w:t>&gt;</w:t>
      </w:r>
      <w:r>
        <w:rPr>
          <w:lang w:bidi="en-US"/>
        </w:rPr>
        <w:t xml:space="preserve"> and </w:t>
      </w:r>
      <w:r w:rsidRPr="001B2B08">
        <w:rPr>
          <w:rStyle w:val="Code"/>
        </w:rPr>
        <w:t>&lt;=</w:t>
      </w:r>
      <w:r w:rsidR="005A35B6">
        <w:rPr>
          <w:rStyle w:val="Code"/>
        </w:rPr>
        <w:t>;</w:t>
      </w:r>
    </w:p>
    <w:p w14:paraId="10B3D626" w14:textId="77777777" w:rsidR="005A35B6" w:rsidRDefault="00182A22" w:rsidP="005A35B6">
      <w:pPr>
        <w:pStyle w:val="ListParagraph"/>
        <w:numPr>
          <w:ilvl w:val="0"/>
          <w:numId w:val="92"/>
        </w:numPr>
        <w:rPr>
          <w:lang w:bidi="en-US"/>
        </w:rPr>
      </w:pPr>
      <w:r>
        <w:rPr>
          <w:lang w:bidi="en-US"/>
        </w:rPr>
        <w:t xml:space="preserve">etc. </w:t>
      </w:r>
    </w:p>
    <w:p w14:paraId="522BF64E" w14:textId="44086267" w:rsidR="00182A22" w:rsidRDefault="00182A22" w:rsidP="001B2B08">
      <w:pPr>
        <w:ind w:left="360"/>
        <w:rPr>
          <w:lang w:bidi="en-US"/>
        </w:rPr>
      </w:pPr>
      <w:r>
        <w:rPr>
          <w:lang w:bidi="en-US"/>
        </w:rPr>
        <w:t>Unless the declarer declares all relevant operators, unexpected results occur. In addition, overloaded operators</w:t>
      </w:r>
      <w:r w:rsidRPr="001B2B08">
        <w:rPr>
          <w:rStyle w:val="Code"/>
        </w:rPr>
        <w:t xml:space="preserve"> &amp;&amp;</w:t>
      </w:r>
      <w:r>
        <w:rPr>
          <w:lang w:bidi="en-US"/>
        </w:rPr>
        <w:t xml:space="preserve"> and</w:t>
      </w:r>
      <w:r w:rsidRPr="001B2B08">
        <w:rPr>
          <w:rStyle w:val="Code"/>
        </w:rPr>
        <w:t xml:space="preserve"> ||</w:t>
      </w:r>
      <w:r>
        <w:rPr>
          <w:lang w:bidi="en-US"/>
        </w:rPr>
        <w:t xml:space="preserve"> do not have shortcut semantics and thus behave differently. This is problematic since the safety of a right-hand operand of a short circuit operator often depends on the result of the left-hand operand, e.g. an existence test before the value is read.</w:t>
      </w:r>
    </w:p>
    <w:p w14:paraId="7B94DCC8" w14:textId="77777777" w:rsidR="00182A22" w:rsidRDefault="00182A22" w:rsidP="001E72C7">
      <w:pPr>
        <w:rPr>
          <w:lang w:val="en-US" w:bidi="en-US"/>
        </w:rPr>
      </w:pPr>
    </w:p>
    <w:p w14:paraId="18E6EBAE" w14:textId="77777777" w:rsidR="001E72C7" w:rsidRPr="001E72C7" w:rsidRDefault="001E72C7" w:rsidP="001E72C7">
      <w:pPr>
        <w:rPr>
          <w:lang w:val="en-US" w:bidi="en-US"/>
        </w:rPr>
      </w:pPr>
    </w:p>
    <w:p w14:paraId="42639601" w14:textId="7A24CBF1" w:rsidR="000F3603" w:rsidRPr="007B70EB" w:rsidRDefault="000F3603" w:rsidP="007B70EB">
      <w:pPr>
        <w:rPr>
          <w:lang w:bidi="en-US"/>
        </w:rPr>
      </w:pPr>
    </w:p>
    <w:p w14:paraId="017E7E82" w14:textId="77777777" w:rsidR="004C770C" w:rsidRDefault="001456BA" w:rsidP="00504DC3">
      <w:pPr>
        <w:pStyle w:val="Heading3"/>
        <w:spacing w:before="0" w:after="120"/>
        <w:rPr>
          <w:lang w:bidi="en-US"/>
        </w:rPr>
      </w:pPr>
      <w:r>
        <w:rPr>
          <w:lang w:bidi="en-US"/>
        </w:rPr>
        <w:t>6.2</w:t>
      </w:r>
      <w:r w:rsidR="00460588">
        <w:rPr>
          <w:lang w:bidi="en-US"/>
        </w:rPr>
        <w:t>3</w:t>
      </w:r>
      <w:r w:rsidR="004C770C">
        <w:rPr>
          <w:lang w:bidi="en-US"/>
        </w:rPr>
        <w:t>.2</w:t>
      </w:r>
      <w:r w:rsidR="00AD5842">
        <w:rPr>
          <w:lang w:bidi="en-US"/>
        </w:rPr>
        <w:t xml:space="preserve"> </w:t>
      </w:r>
      <w:r w:rsidR="004C770C" w:rsidRPr="00CD6A7E">
        <w:rPr>
          <w:lang w:bidi="en-US"/>
        </w:rPr>
        <w:t>Guidance to language users</w:t>
      </w:r>
    </w:p>
    <w:p w14:paraId="6CC7E20B" w14:textId="1CDF3FB4" w:rsidR="00A6007A" w:rsidRDefault="00A6007A" w:rsidP="00F54C33">
      <w:pPr>
        <w:pStyle w:val="ListParagraph"/>
        <w:numPr>
          <w:ilvl w:val="0"/>
          <w:numId w:val="92"/>
        </w:numPr>
        <w:rPr>
          <w:lang w:bidi="en-US"/>
        </w:rPr>
      </w:pPr>
      <w:r>
        <w:rPr>
          <w:lang w:bidi="en-US"/>
        </w:rPr>
        <w:t xml:space="preserve">Follow the guidance provided in </w:t>
      </w:r>
      <w:r w:rsidR="005D0104">
        <w:rPr>
          <w:lang w:bidi="en-US"/>
        </w:rPr>
        <w:t xml:space="preserve">ISO/IEC </w:t>
      </w:r>
      <w:r>
        <w:rPr>
          <w:lang w:bidi="en-US"/>
        </w:rPr>
        <w:t>TR 24772-1</w:t>
      </w:r>
      <w:r w:rsidR="005D0104">
        <w:rPr>
          <w:lang w:bidi="en-US"/>
        </w:rPr>
        <w:t>:2019</w:t>
      </w:r>
      <w:r>
        <w:rPr>
          <w:lang w:bidi="en-US"/>
        </w:rPr>
        <w:t xml:space="preserve"> Clause 6.23.5 [JCW].</w:t>
      </w:r>
    </w:p>
    <w:p w14:paraId="4B37AF44" w14:textId="77777777" w:rsidR="00A6007A" w:rsidRDefault="00A6007A" w:rsidP="00F54C33">
      <w:pPr>
        <w:pStyle w:val="ListParagraph"/>
        <w:numPr>
          <w:ilvl w:val="0"/>
          <w:numId w:val="92"/>
        </w:numPr>
        <w:rPr>
          <w:lang w:bidi="en-US"/>
        </w:rPr>
      </w:pPr>
      <w:r>
        <w:rPr>
          <w:lang w:bidi="en-US"/>
        </w:rPr>
        <w:t xml:space="preserve">Enable all C++ compiler/tool warnings and static analysis </w:t>
      </w:r>
      <w:r w:rsidR="001E72C7">
        <w:rPr>
          <w:lang w:bidi="en-US"/>
        </w:rPr>
        <w:t>tool diagnostics</w:t>
      </w:r>
      <w:r>
        <w:rPr>
          <w:lang w:bidi="en-US"/>
        </w:rPr>
        <w:t xml:space="preserve"> concerning possible issues with precedence and associativity to help avoid and detect mistakes.</w:t>
      </w:r>
    </w:p>
    <w:p w14:paraId="324B9F0B" w14:textId="77777777" w:rsidR="00A6007A" w:rsidRDefault="00A6007A" w:rsidP="00A6007A">
      <w:pPr>
        <w:pStyle w:val="ListParagraph"/>
        <w:numPr>
          <w:ilvl w:val="0"/>
          <w:numId w:val="92"/>
        </w:numPr>
        <w:rPr>
          <w:lang w:bidi="en-US"/>
        </w:rPr>
      </w:pPr>
      <w:r>
        <w:rPr>
          <w:lang w:bidi="en-US"/>
        </w:rPr>
        <w:t>Even if technically unnecessary, use parentheses around operator (sub)expressions that are know</w:t>
      </w:r>
      <w:r w:rsidR="001E72C7">
        <w:rPr>
          <w:lang w:bidi="en-US"/>
        </w:rPr>
        <w:t>n</w:t>
      </w:r>
      <w:r>
        <w:rPr>
          <w:lang w:bidi="en-US"/>
        </w:rPr>
        <w:t xml:space="preserve"> to be or felt likely to be sources of error.</w:t>
      </w:r>
    </w:p>
    <w:p w14:paraId="1A212C96" w14:textId="77777777" w:rsidR="001E72C7" w:rsidRDefault="001E72C7" w:rsidP="00A6007A">
      <w:pPr>
        <w:pStyle w:val="ListParagraph"/>
        <w:numPr>
          <w:ilvl w:val="0"/>
          <w:numId w:val="92"/>
        </w:numPr>
        <w:rPr>
          <w:lang w:bidi="en-US"/>
        </w:rPr>
      </w:pPr>
      <w:r>
        <w:rPr>
          <w:lang w:bidi="en-US"/>
        </w:rPr>
        <w:t xml:space="preserve">Avoid overloading the following operators: </w:t>
      </w:r>
    </w:p>
    <w:p w14:paraId="05B823D4" w14:textId="77777777" w:rsidR="001E72C7" w:rsidRDefault="001E72C7" w:rsidP="00F54C33">
      <w:pPr>
        <w:pStyle w:val="ListParagraph"/>
        <w:numPr>
          <w:ilvl w:val="1"/>
          <w:numId w:val="92"/>
        </w:numPr>
        <w:rPr>
          <w:lang w:bidi="en-US"/>
        </w:rPr>
      </w:pPr>
      <w:r w:rsidRPr="00F54C33">
        <w:rPr>
          <w:rFonts w:ascii="Courier New" w:hAnsi="Courier New" w:cs="Courier New"/>
          <w:sz w:val="21"/>
          <w:szCs w:val="21"/>
          <w:lang w:bidi="en-US"/>
        </w:rPr>
        <w:t>&amp;&amp;</w:t>
      </w:r>
      <w:r>
        <w:rPr>
          <w:lang w:bidi="en-US"/>
        </w:rPr>
        <w:t xml:space="preserve"> ; </w:t>
      </w:r>
    </w:p>
    <w:p w14:paraId="04432B60" w14:textId="77777777" w:rsidR="001E72C7" w:rsidRPr="00F54C33" w:rsidRDefault="001E72C7" w:rsidP="001E72C7">
      <w:pPr>
        <w:pStyle w:val="ListParagraph"/>
        <w:numPr>
          <w:ilvl w:val="1"/>
          <w:numId w:val="92"/>
        </w:numPr>
        <w:rPr>
          <w:rFonts w:ascii="Courier New" w:hAnsi="Courier New" w:cs="Courier New"/>
          <w:sz w:val="21"/>
          <w:szCs w:val="21"/>
          <w:lang w:bidi="en-US"/>
        </w:rPr>
      </w:pPr>
      <w:r w:rsidRPr="00F54C33">
        <w:rPr>
          <w:rFonts w:ascii="Courier New" w:hAnsi="Courier New" w:cs="Courier New"/>
          <w:sz w:val="21"/>
          <w:szCs w:val="21"/>
          <w:lang w:bidi="en-US"/>
        </w:rPr>
        <w:t>||</w:t>
      </w:r>
      <w:r>
        <w:rPr>
          <w:lang w:bidi="en-US"/>
        </w:rPr>
        <w:t xml:space="preserve"> ;</w:t>
      </w:r>
    </w:p>
    <w:p w14:paraId="1FE3AD8F" w14:textId="77777777" w:rsidR="00B81FCA" w:rsidRDefault="001E72C7" w:rsidP="009512CD">
      <w:pPr>
        <w:pStyle w:val="ListParagraph"/>
        <w:numPr>
          <w:ilvl w:val="1"/>
          <w:numId w:val="92"/>
        </w:numPr>
        <w:rPr>
          <w:lang w:bidi="en-US"/>
        </w:rPr>
      </w:pPr>
      <w:r w:rsidRPr="00F54C33">
        <w:rPr>
          <w:rFonts w:ascii="Courier New" w:hAnsi="Courier New" w:cs="Courier New"/>
          <w:sz w:val="21"/>
          <w:szCs w:val="21"/>
          <w:lang w:bidi="en-US"/>
        </w:rPr>
        <w:t xml:space="preserve">, </w:t>
      </w:r>
      <w:r>
        <w:rPr>
          <w:lang w:bidi="en-US"/>
        </w:rPr>
        <w:t xml:space="preserve"> ;</w:t>
      </w:r>
    </w:p>
    <w:p w14:paraId="7C861CD0" w14:textId="77777777" w:rsidR="00A6007A" w:rsidRDefault="00A6007A" w:rsidP="009512CD">
      <w:pPr>
        <w:pStyle w:val="ListParagraph"/>
        <w:numPr>
          <w:ilvl w:val="0"/>
          <w:numId w:val="92"/>
        </w:numPr>
        <w:rPr>
          <w:lang w:bidi="en-US"/>
        </w:rPr>
      </w:pPr>
      <w:r>
        <w:rPr>
          <w:lang w:bidi="en-US"/>
        </w:rPr>
        <w:t>Break up complex expressions and use temporary variables to make complex expressions easier to understand and maintain.</w:t>
      </w:r>
    </w:p>
    <w:p w14:paraId="3E402CF2" w14:textId="77777777" w:rsidR="004C770C" w:rsidRPr="00CD6A7E" w:rsidRDefault="001456BA" w:rsidP="004C770C">
      <w:pPr>
        <w:pStyle w:val="Heading2"/>
        <w:rPr>
          <w:lang w:bidi="en-US"/>
        </w:rPr>
      </w:pPr>
      <w:bookmarkStart w:id="859" w:name="_Toc310518179"/>
      <w:bookmarkStart w:id="860" w:name="_Toc1165252"/>
      <w:r>
        <w:rPr>
          <w:lang w:bidi="en-US"/>
        </w:rPr>
        <w:t>6.2</w:t>
      </w:r>
      <w:r w:rsidR="00460588">
        <w:rPr>
          <w:lang w:bidi="en-US"/>
        </w:rPr>
        <w:t>4</w:t>
      </w:r>
      <w:r w:rsidR="00AD5842">
        <w:rPr>
          <w:lang w:bidi="en-US"/>
        </w:rPr>
        <w:t xml:space="preserve"> </w:t>
      </w:r>
      <w:r w:rsidR="004C770C" w:rsidRPr="00CD6A7E">
        <w:rPr>
          <w:lang w:bidi="en-US"/>
        </w:rPr>
        <w:t>Side-effects and Order of Evaluation</w:t>
      </w:r>
      <w:r w:rsidR="00B82A7D" w:rsidRPr="00B82A7D">
        <w:t xml:space="preserve"> </w:t>
      </w:r>
      <w:r w:rsidR="00B82A7D">
        <w:t>of Operands</w:t>
      </w:r>
      <w:r w:rsidR="004C770C" w:rsidRPr="00CD6A7E">
        <w:rPr>
          <w:lang w:bidi="en-US"/>
        </w:rPr>
        <w:t xml:space="preserve"> [SAM]</w:t>
      </w:r>
      <w:bookmarkEnd w:id="859"/>
      <w:bookmarkEnd w:id="860"/>
    </w:p>
    <w:p w14:paraId="3F091E2D" w14:textId="77777777" w:rsidR="004C770C" w:rsidRDefault="001456BA" w:rsidP="007B70EB">
      <w:pPr>
        <w:pStyle w:val="Heading3"/>
        <w:spacing w:before="0" w:after="0"/>
        <w:rPr>
          <w:lang w:bidi="en-US"/>
        </w:rPr>
      </w:pPr>
      <w:r>
        <w:rPr>
          <w:lang w:bidi="en-US"/>
        </w:rPr>
        <w:t>6.2</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5BD76B27" w14:textId="77777777" w:rsidR="007B70EB" w:rsidRDefault="007B70EB" w:rsidP="007B70EB">
      <w:pPr>
        <w:rPr>
          <w:lang w:bidi="en-US"/>
        </w:rPr>
      </w:pPr>
    </w:p>
    <w:p w14:paraId="18321CB5" w14:textId="5B5C6A28" w:rsidR="005A35B6" w:rsidRDefault="005A35B6" w:rsidP="007B70EB">
      <w:pPr>
        <w:rPr>
          <w:lang w:bidi="en-US"/>
        </w:rPr>
      </w:pPr>
      <w:r>
        <w:rPr>
          <w:lang w:bidi="en-US"/>
        </w:rPr>
        <w:t>The vulnerability as described in ISO/IEC TR 24772-1:2019 clause 6.24 exists in C++.</w:t>
      </w:r>
    </w:p>
    <w:p w14:paraId="36230055" w14:textId="5D07457F" w:rsidR="001E72C7" w:rsidRDefault="00A6007A" w:rsidP="00A6007A">
      <w:pPr>
        <w:rPr>
          <w:lang w:bidi="en-US"/>
        </w:rPr>
      </w:pPr>
      <w:r>
        <w:rPr>
          <w:lang w:bidi="en-US"/>
        </w:rPr>
        <w:t>The evaluation of an expression includes</w:t>
      </w:r>
      <w:r w:rsidR="005D0104">
        <w:rPr>
          <w:lang w:bidi="en-US"/>
        </w:rPr>
        <w:t>:</w:t>
      </w:r>
      <w:r>
        <w:rPr>
          <w:lang w:bidi="en-US"/>
        </w:rPr>
        <w:t xml:space="preserve"> (</w:t>
      </w:r>
      <w:proofErr w:type="spellStart"/>
      <w:r>
        <w:rPr>
          <w:lang w:bidi="en-US"/>
        </w:rPr>
        <w:t>i</w:t>
      </w:r>
      <w:proofErr w:type="spellEnd"/>
      <w:r>
        <w:rPr>
          <w:lang w:bidi="en-US"/>
        </w:rPr>
        <w:t>) its value computation</w:t>
      </w:r>
      <w:r w:rsidR="005D0104">
        <w:rPr>
          <w:lang w:bidi="en-US"/>
        </w:rPr>
        <w:t>;</w:t>
      </w:r>
      <w:r>
        <w:rPr>
          <w:lang w:bidi="en-US"/>
        </w:rPr>
        <w:t xml:space="preserve"> and (ii) its side-effects. The value computation is the value returned by the expression, e.g., the valuation of </w:t>
      </w:r>
      <w:r w:rsidRPr="009512CD">
        <w:rPr>
          <w:rFonts w:ascii="Courier New" w:hAnsi="Courier New" w:cs="Courier New"/>
          <w:lang w:bidi="en-US"/>
        </w:rPr>
        <w:t>3 * 2 + 1</w:t>
      </w:r>
      <w:r>
        <w:rPr>
          <w:lang w:bidi="en-US"/>
        </w:rPr>
        <w:t xml:space="preserve"> is 7. The side-effect of an expression </w:t>
      </w:r>
      <w:proofErr w:type="gramStart"/>
      <w:r>
        <w:rPr>
          <w:lang w:bidi="en-US"/>
        </w:rPr>
        <w:t>are</w:t>
      </w:r>
      <w:proofErr w:type="gramEnd"/>
    </w:p>
    <w:p w14:paraId="77D09F1B" w14:textId="77777777" w:rsidR="001E72C7" w:rsidRDefault="001E72C7" w:rsidP="001E72C7">
      <w:pPr>
        <w:pStyle w:val="ListParagraph"/>
        <w:numPr>
          <w:ilvl w:val="0"/>
          <w:numId w:val="116"/>
        </w:numPr>
        <w:rPr>
          <w:lang w:bidi="en-US"/>
        </w:rPr>
      </w:pPr>
      <w:r>
        <w:rPr>
          <w:lang w:bidi="en-US"/>
        </w:rPr>
        <w:t>W</w:t>
      </w:r>
      <w:r w:rsidR="00A6007A">
        <w:rPr>
          <w:lang w:bidi="en-US"/>
        </w:rPr>
        <w:t xml:space="preserve">rite accesses to objects in that expression, </w:t>
      </w:r>
    </w:p>
    <w:p w14:paraId="1974D409" w14:textId="77777777" w:rsidR="001E72C7" w:rsidRDefault="001E72C7" w:rsidP="001E72C7">
      <w:pPr>
        <w:pStyle w:val="ListParagraph"/>
        <w:numPr>
          <w:ilvl w:val="0"/>
          <w:numId w:val="116"/>
        </w:numPr>
        <w:rPr>
          <w:lang w:bidi="en-US"/>
        </w:rPr>
      </w:pPr>
      <w:r>
        <w:rPr>
          <w:lang w:bidi="en-US"/>
        </w:rPr>
        <w:t>Reading a volatile object</w:t>
      </w:r>
    </w:p>
    <w:p w14:paraId="31F70F3F" w14:textId="77777777" w:rsidR="001E72C7" w:rsidRDefault="001E72C7" w:rsidP="001E72C7">
      <w:pPr>
        <w:pStyle w:val="ListParagraph"/>
        <w:numPr>
          <w:ilvl w:val="0"/>
          <w:numId w:val="116"/>
        </w:numPr>
        <w:rPr>
          <w:lang w:bidi="en-US"/>
        </w:rPr>
      </w:pPr>
      <w:r>
        <w:rPr>
          <w:lang w:bidi="en-US"/>
        </w:rPr>
        <w:t>C</w:t>
      </w:r>
      <w:r w:rsidR="00A6007A">
        <w:rPr>
          <w:lang w:bidi="en-US"/>
        </w:rPr>
        <w:t xml:space="preserve">alling a </w:t>
      </w:r>
      <w:proofErr w:type="gramStart"/>
      <w:r w:rsidR="00A6007A">
        <w:rPr>
          <w:lang w:bidi="en-US"/>
        </w:rPr>
        <w:t>library</w:t>
      </w:r>
      <w:proofErr w:type="gramEnd"/>
      <w:r w:rsidR="00A6007A">
        <w:rPr>
          <w:lang w:bidi="en-US"/>
        </w:rPr>
        <w:t xml:space="preserve"> I/O function, </w:t>
      </w:r>
      <w:r>
        <w:rPr>
          <w:lang w:bidi="en-US"/>
        </w:rPr>
        <w:t>and</w:t>
      </w:r>
    </w:p>
    <w:p w14:paraId="6E10C3A5" w14:textId="77777777" w:rsidR="001E72C7" w:rsidRDefault="001E72C7" w:rsidP="001E72C7">
      <w:pPr>
        <w:pStyle w:val="ListParagraph"/>
        <w:numPr>
          <w:ilvl w:val="0"/>
          <w:numId w:val="116"/>
        </w:numPr>
        <w:rPr>
          <w:lang w:bidi="en-US"/>
        </w:rPr>
      </w:pPr>
      <w:r>
        <w:rPr>
          <w:lang w:bidi="en-US"/>
        </w:rPr>
        <w:t>C</w:t>
      </w:r>
      <w:r w:rsidR="00A6007A">
        <w:rPr>
          <w:lang w:bidi="en-US"/>
        </w:rPr>
        <w:t>alling a function that does any of the</w:t>
      </w:r>
      <w:r>
        <w:rPr>
          <w:lang w:bidi="en-US"/>
        </w:rPr>
        <w:t xml:space="preserve"> above.</w:t>
      </w:r>
    </w:p>
    <w:p w14:paraId="142E7007" w14:textId="77777777" w:rsidR="001E72C7" w:rsidRDefault="001E72C7" w:rsidP="001E72C7">
      <w:pPr>
        <w:rPr>
          <w:lang w:bidi="en-US"/>
        </w:rPr>
      </w:pPr>
    </w:p>
    <w:p w14:paraId="548C8359" w14:textId="77777777" w:rsidR="00A6007A" w:rsidRDefault="00A6007A" w:rsidP="001E72C7">
      <w:pPr>
        <w:rPr>
          <w:lang w:bidi="en-US"/>
        </w:rPr>
      </w:pPr>
      <w:r>
        <w:rPr>
          <w:lang w:bidi="en-US"/>
        </w:rPr>
        <w:t xml:space="preserve"> For </w:t>
      </w:r>
      <w:proofErr w:type="gramStart"/>
      <w:r>
        <w:rPr>
          <w:lang w:bidi="en-US"/>
        </w:rPr>
        <w:t>example</w:t>
      </w:r>
      <w:proofErr w:type="gramEnd"/>
      <w:r>
        <w:rPr>
          <w:lang w:bidi="en-US"/>
        </w:rPr>
        <w:t xml:space="preserve"> consider:</w:t>
      </w:r>
    </w:p>
    <w:p w14:paraId="2D97E020" w14:textId="77777777" w:rsidR="00A6007A" w:rsidRDefault="00A6007A" w:rsidP="00A6007A">
      <w:pPr>
        <w:rPr>
          <w:lang w:bidi="en-US"/>
        </w:rPr>
      </w:pPr>
    </w:p>
    <w:p w14:paraId="367DE997" w14:textId="77777777" w:rsidR="00A6007A" w:rsidRPr="009512CD" w:rsidRDefault="001E72C7" w:rsidP="00A6007A">
      <w:pPr>
        <w:rPr>
          <w:rFonts w:ascii="Courier New" w:hAnsi="Courier New" w:cs="Courier New"/>
          <w:sz w:val="22"/>
          <w:szCs w:val="22"/>
          <w:lang w:bidi="en-US"/>
        </w:rPr>
      </w:pPr>
      <w:r>
        <w:rPr>
          <w:lang w:bidi="en-US"/>
        </w:rPr>
        <w:t xml:space="preserve">  </w:t>
      </w:r>
      <w:r w:rsidR="00A6007A">
        <w:rPr>
          <w:lang w:bidi="en-US"/>
        </w:rPr>
        <w:t xml:space="preserve">  </w:t>
      </w:r>
      <w:proofErr w:type="spellStart"/>
      <w:r w:rsidR="00A6007A" w:rsidRPr="009512CD">
        <w:rPr>
          <w:rFonts w:ascii="Courier New" w:hAnsi="Courier New" w:cs="Courier New"/>
          <w:sz w:val="22"/>
          <w:szCs w:val="22"/>
          <w:lang w:bidi="en-US"/>
        </w:rPr>
        <w:t>int</w:t>
      </w:r>
      <w:proofErr w:type="spellEnd"/>
      <w:r w:rsidR="00A6007A" w:rsidRPr="009512CD">
        <w:rPr>
          <w:rFonts w:ascii="Courier New" w:hAnsi="Courier New" w:cs="Courier New"/>
          <w:sz w:val="22"/>
          <w:szCs w:val="22"/>
          <w:lang w:bidi="en-US"/>
        </w:rPr>
        <w:t xml:space="preserve"> </w:t>
      </w:r>
      <w:proofErr w:type="spellStart"/>
      <w:r w:rsidR="00A6007A" w:rsidRPr="009512CD">
        <w:rPr>
          <w:rFonts w:ascii="Courier New" w:hAnsi="Courier New" w:cs="Courier New"/>
          <w:sz w:val="22"/>
          <w:szCs w:val="22"/>
          <w:lang w:bidi="en-US"/>
        </w:rPr>
        <w:t>i</w:t>
      </w:r>
      <w:proofErr w:type="spellEnd"/>
      <w:r w:rsidR="00A6007A" w:rsidRPr="009512CD">
        <w:rPr>
          <w:rFonts w:ascii="Courier New" w:hAnsi="Courier New" w:cs="Courier New"/>
          <w:sz w:val="22"/>
          <w:szCs w:val="22"/>
          <w:lang w:bidi="en-US"/>
        </w:rPr>
        <w:t xml:space="preserve"> = 2;</w:t>
      </w:r>
    </w:p>
    <w:p w14:paraId="17772804" w14:textId="77777777" w:rsidR="00A6007A" w:rsidRPr="009512CD" w:rsidRDefault="00A6007A" w:rsidP="00A6007A">
      <w:pPr>
        <w:rPr>
          <w:rFonts w:ascii="Courier New" w:hAnsi="Courier New" w:cs="Courier New"/>
          <w:sz w:val="22"/>
          <w:szCs w:val="22"/>
          <w:lang w:bidi="en-US"/>
        </w:rPr>
      </w:pPr>
      <w:r w:rsidRPr="009512CD">
        <w:rPr>
          <w:rFonts w:ascii="Courier New" w:hAnsi="Courier New" w:cs="Courier New"/>
          <w:sz w:val="22"/>
          <w:szCs w:val="22"/>
          <w:lang w:bidi="en-US"/>
        </w:rPr>
        <w:t xml:space="preserve">  </w:t>
      </w:r>
      <w:proofErr w:type="spellStart"/>
      <w:r w:rsidRPr="009512CD">
        <w:rPr>
          <w:rFonts w:ascii="Courier New" w:hAnsi="Courier New" w:cs="Courier New"/>
          <w:sz w:val="22"/>
          <w:szCs w:val="22"/>
          <w:lang w:bidi="en-US"/>
        </w:rPr>
        <w:t>int</w:t>
      </w:r>
      <w:proofErr w:type="spellEnd"/>
      <w:r w:rsidRPr="009512CD">
        <w:rPr>
          <w:rFonts w:ascii="Courier New" w:hAnsi="Courier New" w:cs="Courier New"/>
          <w:sz w:val="22"/>
          <w:szCs w:val="22"/>
          <w:lang w:bidi="en-US"/>
        </w:rPr>
        <w:t xml:space="preserve"> j =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w:t>
      </w:r>
    </w:p>
    <w:p w14:paraId="5146D2FB" w14:textId="77777777" w:rsidR="00A6007A" w:rsidRDefault="00A6007A" w:rsidP="00A6007A">
      <w:pPr>
        <w:rPr>
          <w:lang w:bidi="en-US"/>
        </w:rPr>
      </w:pPr>
    </w:p>
    <w:p w14:paraId="2518C37F" w14:textId="77777777" w:rsidR="00A6007A" w:rsidRDefault="00A6007A" w:rsidP="00A6007A">
      <w:pPr>
        <w:rPr>
          <w:lang w:bidi="en-US"/>
        </w:rPr>
      </w:pPr>
      <w:r>
        <w:rPr>
          <w:lang w:bidi="en-US"/>
        </w:rPr>
        <w:t xml:space="preserve">the </w:t>
      </w:r>
      <w:r w:rsidR="001E72C7">
        <w:rPr>
          <w:lang w:bidi="en-US"/>
        </w:rPr>
        <w:t>e</w:t>
      </w:r>
      <w:r>
        <w:rPr>
          <w:lang w:bidi="en-US"/>
        </w:rPr>
        <w:t xml:space="preserve">valuation of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w:t>
      </w:r>
      <w:r>
        <w:rPr>
          <w:lang w:bidi="en-US"/>
        </w:rPr>
        <w:t xml:space="preserve"> is </w:t>
      </w:r>
      <w:r w:rsidRPr="009512CD">
        <w:rPr>
          <w:rFonts w:ascii="Courier New" w:hAnsi="Courier New" w:cs="Courier New"/>
          <w:sz w:val="22"/>
          <w:szCs w:val="22"/>
          <w:lang w:bidi="en-US"/>
        </w:rPr>
        <w:t xml:space="preserve">2 </w:t>
      </w:r>
      <w:r>
        <w:rPr>
          <w:lang w:bidi="en-US"/>
        </w:rPr>
        <w:t>and the side-effect</w:t>
      </w:r>
      <w:r w:rsidR="001E72C7">
        <w:rPr>
          <w:lang w:bidi="en-US"/>
        </w:rPr>
        <w:t>s</w:t>
      </w:r>
      <w:r>
        <w:rPr>
          <w:lang w:bidi="en-US"/>
        </w:rPr>
        <w:t xml:space="preserve"> </w:t>
      </w:r>
      <w:r w:rsidR="001E72C7">
        <w:rPr>
          <w:lang w:bidi="en-US"/>
        </w:rPr>
        <w:t>are</w:t>
      </w:r>
      <w:r>
        <w:rPr>
          <w:lang w:bidi="en-US"/>
        </w:rPr>
        <w:t xml:space="preserve"> the writing of</w:t>
      </w:r>
      <w:r w:rsidRPr="009512CD">
        <w:rPr>
          <w:rFonts w:ascii="Courier New" w:hAnsi="Courier New" w:cs="Courier New"/>
          <w:sz w:val="22"/>
          <w:szCs w:val="22"/>
          <w:lang w:bidi="en-US"/>
        </w:rPr>
        <w:t xml:space="preserve"> 3</w:t>
      </w:r>
      <w:r>
        <w:rPr>
          <w:lang w:bidi="en-US"/>
        </w:rPr>
        <w:t xml:space="preserve"> to </w:t>
      </w:r>
      <w:proofErr w:type="spellStart"/>
      <w:r w:rsidR="001E72C7">
        <w:rPr>
          <w:rFonts w:ascii="Courier New" w:hAnsi="Courier New" w:cs="Courier New"/>
          <w:sz w:val="22"/>
          <w:szCs w:val="22"/>
          <w:lang w:bidi="en-US"/>
        </w:rPr>
        <w:t>i</w:t>
      </w:r>
      <w:proofErr w:type="spellEnd"/>
      <w:r w:rsidR="001E72C7">
        <w:rPr>
          <w:rFonts w:ascii="Courier New" w:hAnsi="Courier New" w:cs="Courier New"/>
          <w:sz w:val="22"/>
          <w:szCs w:val="22"/>
          <w:lang w:bidi="en-US"/>
        </w:rPr>
        <w:t xml:space="preserve"> </w:t>
      </w:r>
      <w:r w:rsidR="001E72C7" w:rsidRPr="009512CD">
        <w:rPr>
          <w:lang w:bidi="en-US"/>
        </w:rPr>
        <w:t>and the initialization of</w:t>
      </w:r>
      <w:r w:rsidR="001E72C7">
        <w:rPr>
          <w:rFonts w:ascii="Courier New" w:hAnsi="Courier New" w:cs="Courier New"/>
          <w:sz w:val="22"/>
          <w:szCs w:val="22"/>
          <w:lang w:bidi="en-US"/>
        </w:rPr>
        <w:t xml:space="preserve"> j</w:t>
      </w:r>
      <w:r w:rsidRPr="009512CD">
        <w:rPr>
          <w:rFonts w:ascii="Courier New" w:hAnsi="Courier New" w:cs="Courier New"/>
          <w:sz w:val="22"/>
          <w:szCs w:val="22"/>
          <w:lang w:bidi="en-US"/>
        </w:rPr>
        <w:t>.</w:t>
      </w:r>
    </w:p>
    <w:p w14:paraId="4210B095" w14:textId="77777777" w:rsidR="00A6007A" w:rsidRDefault="00A6007A" w:rsidP="00A6007A">
      <w:pPr>
        <w:rPr>
          <w:lang w:bidi="en-US"/>
        </w:rPr>
      </w:pPr>
    </w:p>
    <w:p w14:paraId="15532EFB" w14:textId="77777777" w:rsidR="00A6007A" w:rsidRDefault="001E72C7" w:rsidP="00A6007A">
      <w:pPr>
        <w:rPr>
          <w:lang w:bidi="en-US"/>
        </w:rPr>
      </w:pPr>
      <w:r>
        <w:rPr>
          <w:lang w:bidi="en-US"/>
        </w:rPr>
        <w:t>W</w:t>
      </w:r>
      <w:r w:rsidR="00A6007A">
        <w:rPr>
          <w:lang w:bidi="en-US"/>
        </w:rPr>
        <w:t>ithin an expression, one must ensure an object is stored only once to avoid undefined behaviour, e.g.,</w:t>
      </w:r>
    </w:p>
    <w:p w14:paraId="333E0769" w14:textId="77777777" w:rsidR="00A6007A" w:rsidRDefault="00A6007A" w:rsidP="00A6007A">
      <w:pPr>
        <w:rPr>
          <w:lang w:bidi="en-US"/>
        </w:rPr>
      </w:pPr>
    </w:p>
    <w:p w14:paraId="6DAF11C5" w14:textId="77777777" w:rsidR="001E72C7" w:rsidRDefault="00A6007A" w:rsidP="00A6007A">
      <w:pPr>
        <w:rPr>
          <w:rFonts w:ascii="Courier New" w:hAnsi="Courier New" w:cs="Courier New"/>
          <w:sz w:val="22"/>
          <w:szCs w:val="22"/>
          <w:lang w:bidi="en-US"/>
        </w:rPr>
      </w:pPr>
      <w:r>
        <w:rPr>
          <w:lang w:bidi="en-US"/>
        </w:rPr>
        <w:t xml:space="preserve"> </w:t>
      </w:r>
      <w:r w:rsidR="001E72C7">
        <w:rPr>
          <w:lang w:bidi="en-US"/>
        </w:rPr>
        <w:tab/>
      </w:r>
      <w:r>
        <w:rPr>
          <w:lang w:bidi="en-US"/>
        </w:rPr>
        <w:t xml:space="preserve">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 </w:t>
      </w:r>
      <w:proofErr w:type="gramStart"/>
      <w:r w:rsidRPr="009512CD">
        <w:rPr>
          <w:rFonts w:ascii="Courier New" w:hAnsi="Courier New" w:cs="Courier New"/>
          <w:sz w:val="22"/>
          <w:szCs w:val="22"/>
          <w:lang w:bidi="en-US"/>
        </w:rPr>
        <w:t xml:space="preserve">5; </w:t>
      </w:r>
      <w:r w:rsidR="001E72C7">
        <w:rPr>
          <w:rFonts w:ascii="Courier New" w:hAnsi="Courier New" w:cs="Courier New"/>
          <w:sz w:val="22"/>
          <w:szCs w:val="22"/>
          <w:lang w:bidi="en-US"/>
        </w:rPr>
        <w:t xml:space="preserve">  </w:t>
      </w:r>
      <w:proofErr w:type="gramEnd"/>
      <w:r w:rsidR="001E72C7">
        <w:rPr>
          <w:rFonts w:ascii="Courier New" w:hAnsi="Courier New" w:cs="Courier New"/>
          <w:sz w:val="22"/>
          <w:szCs w:val="22"/>
          <w:lang w:bidi="en-US"/>
        </w:rPr>
        <w:t xml:space="preserve">  </w:t>
      </w:r>
      <w:r w:rsidRPr="009512CD">
        <w:rPr>
          <w:rFonts w:ascii="Courier New" w:hAnsi="Courier New" w:cs="Courier New"/>
          <w:sz w:val="22"/>
          <w:szCs w:val="22"/>
          <w:lang w:bidi="en-US"/>
        </w:rPr>
        <w:t>// undefined behaviour (before C++</w:t>
      </w:r>
      <w:r w:rsidR="001E72C7">
        <w:rPr>
          <w:rFonts w:ascii="Courier New" w:hAnsi="Courier New" w:cs="Courier New"/>
          <w:sz w:val="22"/>
          <w:szCs w:val="22"/>
          <w:lang w:bidi="en-US"/>
        </w:rPr>
        <w:t>17)</w:t>
      </w:r>
    </w:p>
    <w:p w14:paraId="7049AF78" w14:textId="77777777" w:rsidR="001E72C7" w:rsidRPr="009512CD" w:rsidRDefault="001E72C7" w:rsidP="00A6007A">
      <w:pPr>
        <w:rPr>
          <w:lang w:bidi="en-US"/>
        </w:rPr>
      </w:pPr>
      <w:r w:rsidRPr="009512CD">
        <w:rPr>
          <w:lang w:bidi="en-US"/>
        </w:rPr>
        <w:t>or</w:t>
      </w:r>
    </w:p>
    <w:p w14:paraId="55DD8701" w14:textId="77777777" w:rsidR="001E72C7" w:rsidRDefault="001E72C7" w:rsidP="00A6007A">
      <w:pPr>
        <w:rPr>
          <w:lang w:bidi="en-US"/>
        </w:rPr>
      </w:pPr>
      <w:r>
        <w:rPr>
          <w:rFonts w:ascii="Courier New" w:hAnsi="Courier New" w:cs="Courier New"/>
          <w:sz w:val="22"/>
          <w:szCs w:val="22"/>
          <w:lang w:bidi="en-US"/>
        </w:rPr>
        <w:t xml:space="preserve">    k = </w:t>
      </w:r>
      <w:proofErr w:type="spellStart"/>
      <w:r>
        <w:rPr>
          <w:rFonts w:ascii="Courier New" w:hAnsi="Courier New" w:cs="Courier New"/>
          <w:sz w:val="22"/>
          <w:szCs w:val="22"/>
          <w:lang w:bidi="en-US"/>
        </w:rPr>
        <w:t>i</w:t>
      </w:r>
      <w:proofErr w:type="spellEnd"/>
      <w:r>
        <w:rPr>
          <w:rFonts w:ascii="Courier New" w:hAnsi="Courier New" w:cs="Courier New"/>
          <w:sz w:val="22"/>
          <w:szCs w:val="22"/>
          <w:lang w:bidi="en-US"/>
        </w:rPr>
        <w:t xml:space="preserve">++ + </w:t>
      </w:r>
      <w:proofErr w:type="spellStart"/>
      <w:r>
        <w:rPr>
          <w:rFonts w:ascii="Courier New" w:hAnsi="Courier New" w:cs="Courier New"/>
          <w:sz w:val="22"/>
          <w:szCs w:val="22"/>
          <w:lang w:bidi="en-US"/>
        </w:rPr>
        <w:t>i</w:t>
      </w:r>
      <w:proofErr w:type="spellEnd"/>
      <w:r>
        <w:rPr>
          <w:rFonts w:ascii="Courier New" w:hAnsi="Courier New" w:cs="Courier New"/>
          <w:sz w:val="22"/>
          <w:szCs w:val="22"/>
          <w:lang w:bidi="en-US"/>
        </w:rPr>
        <w:t>--</w:t>
      </w:r>
      <w:proofErr w:type="gramStart"/>
      <w:r>
        <w:rPr>
          <w:rFonts w:ascii="Courier New" w:hAnsi="Courier New" w:cs="Courier New"/>
          <w:sz w:val="22"/>
          <w:szCs w:val="22"/>
          <w:lang w:bidi="en-US"/>
        </w:rPr>
        <w:t>;  /</w:t>
      </w:r>
      <w:proofErr w:type="gramEnd"/>
      <w:r>
        <w:rPr>
          <w:rFonts w:ascii="Courier New" w:hAnsi="Courier New" w:cs="Courier New"/>
          <w:sz w:val="22"/>
          <w:szCs w:val="22"/>
          <w:lang w:bidi="en-US"/>
        </w:rPr>
        <w:t>/ undefined behaviour in all versions of C++</w:t>
      </w:r>
    </w:p>
    <w:p w14:paraId="2E91074F" w14:textId="77777777" w:rsidR="00A6007A" w:rsidRDefault="00A6007A" w:rsidP="00A6007A">
      <w:pPr>
        <w:rPr>
          <w:lang w:bidi="en-US"/>
        </w:rPr>
      </w:pPr>
    </w:p>
    <w:p w14:paraId="0CD2224A" w14:textId="77777777" w:rsidR="00A6007A" w:rsidRDefault="00A6007A" w:rsidP="00A6007A">
      <w:pPr>
        <w:rPr>
          <w:lang w:bidi="en-US"/>
        </w:rPr>
      </w:pPr>
      <w:r>
        <w:rPr>
          <w:lang w:bidi="en-US"/>
        </w:rPr>
        <w:t>and expressions modifying objects can only read the object to determine the value to be stored (e.g., ++</w:t>
      </w:r>
      <w:proofErr w:type="spellStart"/>
      <w:r>
        <w:rPr>
          <w:lang w:bidi="en-US"/>
        </w:rPr>
        <w:t>i</w:t>
      </w:r>
      <w:proofErr w:type="spellEnd"/>
      <w:r>
        <w:rPr>
          <w:lang w:bidi="en-US"/>
        </w:rPr>
        <w:t xml:space="preserve"> requires reading the value), i.e., other accesses are undefined behaviour, e.g.,</w:t>
      </w:r>
    </w:p>
    <w:p w14:paraId="747A3A62" w14:textId="77777777" w:rsidR="00A6007A" w:rsidRDefault="00A6007A" w:rsidP="00A6007A">
      <w:pPr>
        <w:rPr>
          <w:lang w:bidi="en-US"/>
        </w:rPr>
      </w:pPr>
    </w:p>
    <w:p w14:paraId="101EC913" w14:textId="77777777" w:rsidR="00A6007A" w:rsidRDefault="00A6007A" w:rsidP="00A6007A">
      <w:pPr>
        <w:rPr>
          <w:lang w:bidi="en-US"/>
        </w:rPr>
      </w:pPr>
      <w:r w:rsidRPr="009512CD">
        <w:rPr>
          <w:rFonts w:ascii="Courier New" w:hAnsi="Courier New" w:cs="Courier New"/>
          <w:sz w:val="22"/>
          <w:szCs w:val="22"/>
          <w:lang w:bidi="en-US"/>
        </w:rPr>
        <w:t xml:space="preserve">  </w:t>
      </w:r>
      <w:r w:rsidR="001E72C7">
        <w:rPr>
          <w:rFonts w:ascii="Courier New" w:hAnsi="Courier New" w:cs="Courier New"/>
          <w:sz w:val="22"/>
          <w:szCs w:val="22"/>
          <w:lang w:bidi="en-US"/>
        </w:rPr>
        <w:tab/>
      </w:r>
      <w:proofErr w:type="spellStart"/>
      <w:r w:rsidRPr="009512CD">
        <w:rPr>
          <w:rFonts w:ascii="Courier New" w:hAnsi="Courier New" w:cs="Courier New"/>
          <w:sz w:val="22"/>
          <w:szCs w:val="22"/>
          <w:lang w:bidi="en-US"/>
        </w:rPr>
        <w:t>my_array</w:t>
      </w:r>
      <w:proofErr w:type="spellEnd"/>
      <w:r w:rsidRPr="009512CD">
        <w:rPr>
          <w:rFonts w:ascii="Courier New" w:hAnsi="Courier New" w:cs="Courier New"/>
          <w:sz w:val="22"/>
          <w:szCs w:val="22"/>
          <w:lang w:bidi="en-US"/>
        </w:rPr>
        <w:t>[</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w:t>
      </w:r>
      <w:r w:rsidR="001E72C7">
        <w:rPr>
          <w:rFonts w:ascii="Courier New" w:hAnsi="Courier New" w:cs="Courier New"/>
          <w:sz w:val="22"/>
          <w:szCs w:val="22"/>
          <w:lang w:bidi="en-US"/>
        </w:rPr>
        <w:t xml:space="preserve">  </w:t>
      </w:r>
      <w:r w:rsidRPr="009512CD">
        <w:rPr>
          <w:rFonts w:ascii="Courier New" w:hAnsi="Courier New" w:cs="Courier New"/>
          <w:sz w:val="22"/>
          <w:szCs w:val="22"/>
          <w:lang w:bidi="en-US"/>
        </w:rPr>
        <w:t>// undefined behaviour (before C++17)</w:t>
      </w:r>
    </w:p>
    <w:p w14:paraId="0814A0F8" w14:textId="77777777" w:rsidR="00A6007A" w:rsidRDefault="00A6007A" w:rsidP="00A6007A">
      <w:pPr>
        <w:rPr>
          <w:lang w:bidi="en-US"/>
        </w:rPr>
      </w:pPr>
    </w:p>
    <w:p w14:paraId="1A6FED03" w14:textId="77777777" w:rsidR="00A6007A" w:rsidRDefault="00A6007A" w:rsidP="00A6007A">
      <w:pPr>
        <w:rPr>
          <w:lang w:bidi="en-US"/>
        </w:rPr>
      </w:pPr>
      <w:r>
        <w:rPr>
          <w:lang w:bidi="en-US"/>
        </w:rPr>
        <w:lastRenderedPageBreak/>
        <w:t xml:space="preserve">Starting with C++17, the </w:t>
      </w:r>
      <w:r w:rsidR="001E72C7">
        <w:rPr>
          <w:lang w:bidi="en-US"/>
        </w:rPr>
        <w:t xml:space="preserve">evaluation order </w:t>
      </w:r>
      <w:r>
        <w:rPr>
          <w:lang w:bidi="en-US"/>
        </w:rPr>
        <w:t>of a</w:t>
      </w:r>
      <w:r w:rsidR="001E72C7">
        <w:rPr>
          <w:lang w:bidi="en-US"/>
        </w:rPr>
        <w:t xml:space="preserve">n </w:t>
      </w:r>
      <w:r>
        <w:rPr>
          <w:lang w:bidi="en-US"/>
        </w:rPr>
        <w:t xml:space="preserve">expression involving </w:t>
      </w:r>
      <w:r w:rsidR="001E72C7">
        <w:rPr>
          <w:lang w:bidi="en-US"/>
        </w:rPr>
        <w:t xml:space="preserve">overloaded </w:t>
      </w:r>
      <w:r>
        <w:rPr>
          <w:lang w:bidi="en-US"/>
        </w:rPr>
        <w:t>operators preserves the sequenced before behaviour of the built-in operator:</w:t>
      </w:r>
    </w:p>
    <w:p w14:paraId="52E4584B" w14:textId="77777777" w:rsidR="00A6007A" w:rsidRDefault="00A6007A" w:rsidP="00A6007A">
      <w:pPr>
        <w:rPr>
          <w:lang w:bidi="en-US"/>
        </w:rPr>
      </w:pPr>
    </w:p>
    <w:p w14:paraId="1D1C04AC" w14:textId="77777777" w:rsidR="00A6007A" w:rsidRPr="001B2B08" w:rsidRDefault="00A6007A" w:rsidP="001B2B08">
      <w:pPr>
        <w:pStyle w:val="NoSpacing"/>
        <w:rPr>
          <w:rStyle w:val="Code"/>
        </w:rPr>
      </w:pPr>
      <w:proofErr w:type="spellStart"/>
      <w:r w:rsidRPr="001B2B08">
        <w:rPr>
          <w:rStyle w:val="Code"/>
        </w:rPr>
        <w:t>my_array</w:t>
      </w:r>
      <w:proofErr w:type="spellEnd"/>
      <w:r w:rsidRPr="001B2B08">
        <w:rPr>
          <w:rStyle w:val="Code"/>
        </w:rPr>
        <w:t>[</w:t>
      </w:r>
      <w:proofErr w:type="spellStart"/>
      <w:r w:rsidRPr="001B2B08">
        <w:rPr>
          <w:rStyle w:val="Code"/>
        </w:rPr>
        <w:t>i</w:t>
      </w:r>
      <w:proofErr w:type="spellEnd"/>
      <w:r w:rsidRPr="001B2B08">
        <w:rPr>
          <w:rStyle w:val="Code"/>
        </w:rPr>
        <w:t xml:space="preserve">] = </w:t>
      </w:r>
      <w:proofErr w:type="spellStart"/>
      <w:r w:rsidRPr="001B2B08">
        <w:rPr>
          <w:rStyle w:val="Code"/>
        </w:rPr>
        <w:t>i</w:t>
      </w:r>
      <w:proofErr w:type="spellEnd"/>
      <w:r w:rsidRPr="001B2B08">
        <w:rPr>
          <w:rStyle w:val="Code"/>
        </w:rPr>
        <w:t>++;</w:t>
      </w:r>
    </w:p>
    <w:p w14:paraId="56EC02A4" w14:textId="77777777" w:rsidR="00A6007A" w:rsidRPr="001B2B08" w:rsidRDefault="001E72C7" w:rsidP="001B2B08">
      <w:pPr>
        <w:pStyle w:val="NoSpacing"/>
        <w:rPr>
          <w:rStyle w:val="Code"/>
        </w:rPr>
      </w:pPr>
      <w:r w:rsidRPr="001B2B08">
        <w:rPr>
          <w:rStyle w:val="Code"/>
        </w:rPr>
        <w:t xml:space="preserve">   </w:t>
      </w:r>
      <w:proofErr w:type="spellStart"/>
      <w:r w:rsidRPr="001B2B08">
        <w:rPr>
          <w:rStyle w:val="Code"/>
        </w:rPr>
        <w:t>my_array</w:t>
      </w:r>
      <w:proofErr w:type="spellEnd"/>
      <w:r w:rsidRPr="001B2B08">
        <w:rPr>
          <w:rStyle w:val="Code"/>
        </w:rPr>
        <w:t>[</w:t>
      </w:r>
      <w:proofErr w:type="spellStart"/>
      <w:r w:rsidRPr="001B2B08">
        <w:rPr>
          <w:rStyle w:val="Code"/>
        </w:rPr>
        <w:t>i</w:t>
      </w:r>
      <w:proofErr w:type="spellEnd"/>
      <w:r w:rsidRPr="001B2B08">
        <w:rPr>
          <w:rStyle w:val="Code"/>
        </w:rPr>
        <w:t xml:space="preserve">++] = </w:t>
      </w:r>
      <w:proofErr w:type="spellStart"/>
      <w:r w:rsidRPr="001B2B08">
        <w:rPr>
          <w:rStyle w:val="Code"/>
        </w:rPr>
        <w:t>i</w:t>
      </w:r>
      <w:proofErr w:type="spellEnd"/>
      <w:r w:rsidRPr="001B2B08">
        <w:rPr>
          <w:rStyle w:val="Code"/>
        </w:rPr>
        <w:t>++;</w:t>
      </w:r>
    </w:p>
    <w:p w14:paraId="372E2459" w14:textId="1BDF9937" w:rsidR="001E72C7" w:rsidRDefault="001E72C7" w:rsidP="00A6007A">
      <w:pPr>
        <w:rPr>
          <w:lang w:bidi="en-US"/>
        </w:rPr>
      </w:pPr>
      <w:r>
        <w:rPr>
          <w:lang w:bidi="en-US"/>
        </w:rPr>
        <w:t xml:space="preserve">say </w:t>
      </w:r>
      <w:proofErr w:type="spellStart"/>
      <w:r w:rsidR="005A35B6">
        <w:rPr>
          <w:rStyle w:val="Code"/>
        </w:rPr>
        <w:t>i</w:t>
      </w:r>
      <w:proofErr w:type="spellEnd"/>
      <w:r w:rsidRPr="001B2B08">
        <w:rPr>
          <w:rStyle w:val="Code"/>
        </w:rPr>
        <w:t xml:space="preserve"> = 10</w:t>
      </w:r>
      <w:r w:rsidRPr="009512CD">
        <w:rPr>
          <w:rFonts w:ascii="Courier New" w:hAnsi="Courier New" w:cs="Courier New"/>
          <w:sz w:val="22"/>
          <w:szCs w:val="22"/>
          <w:lang w:bidi="en-US"/>
        </w:rPr>
        <w:t xml:space="preserve"> </w:t>
      </w:r>
      <w:r>
        <w:rPr>
          <w:lang w:bidi="en-US"/>
        </w:rPr>
        <w:t>before the expression</w:t>
      </w:r>
    </w:p>
    <w:p w14:paraId="00352AD9" w14:textId="77777777" w:rsidR="001E72C7" w:rsidRDefault="001E72C7" w:rsidP="00A6007A">
      <w:pPr>
        <w:rPr>
          <w:lang w:bidi="en-US"/>
        </w:rPr>
      </w:pPr>
      <w:r>
        <w:rPr>
          <w:lang w:bidi="en-US"/>
        </w:rPr>
        <w:t xml:space="preserve">evaluate RHS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w:t>
      </w:r>
      <w:proofErr w:type="gramStart"/>
      <w:r w:rsidRPr="009512CD">
        <w:rPr>
          <w:rFonts w:ascii="Courier New" w:hAnsi="Courier New" w:cs="Courier New"/>
          <w:sz w:val="22"/>
          <w:szCs w:val="22"/>
          <w:lang w:bidi="en-US"/>
        </w:rPr>
        <w:t>+</w:t>
      </w:r>
      <w:r>
        <w:rPr>
          <w:lang w:bidi="en-US"/>
        </w:rPr>
        <w:t xml:space="preserve">  --</w:t>
      </w:r>
      <w:proofErr w:type="gramEnd"/>
      <w:r>
        <w:rPr>
          <w:lang w:bidi="en-US"/>
        </w:rPr>
        <w:t xml:space="preserve">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is 11</w:t>
      </w:r>
    </w:p>
    <w:p w14:paraId="12B9895F" w14:textId="70C821DB" w:rsidR="001E72C7" w:rsidRDefault="001E72C7" w:rsidP="00A6007A">
      <w:pPr>
        <w:rPr>
          <w:lang w:bidi="en-US"/>
        </w:rPr>
      </w:pPr>
      <w:r>
        <w:rPr>
          <w:lang w:bidi="en-US"/>
        </w:rPr>
        <w:t xml:space="preserve">evaluate </w:t>
      </w:r>
      <w:proofErr w:type="spellStart"/>
      <w:r w:rsidRPr="009512CD">
        <w:rPr>
          <w:rFonts w:ascii="Courier New" w:hAnsi="Courier New" w:cs="Courier New"/>
          <w:sz w:val="22"/>
          <w:szCs w:val="22"/>
          <w:lang w:bidi="en-US"/>
        </w:rPr>
        <w:t>my_array</w:t>
      </w:r>
      <w:proofErr w:type="spellEnd"/>
      <w:r w:rsidRPr="009512CD">
        <w:rPr>
          <w:rFonts w:ascii="Courier New" w:hAnsi="Courier New" w:cs="Courier New"/>
          <w:sz w:val="22"/>
          <w:szCs w:val="22"/>
          <w:lang w:bidi="en-US"/>
        </w:rPr>
        <w:t>[</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w:t>
      </w:r>
      <w:r>
        <w:rPr>
          <w:lang w:bidi="en-US"/>
        </w:rPr>
        <w:t xml:space="preserve">      </w:t>
      </w:r>
      <w:r w:rsidR="005A35B6">
        <w:rPr>
          <w:lang w:bidi="en-US"/>
        </w:rPr>
        <w:t>//</w:t>
      </w:r>
      <w:r>
        <w:rPr>
          <w:lang w:bidi="en-US"/>
        </w:rPr>
        <w:t xml:space="preserve">evaluates </w:t>
      </w:r>
      <w:proofErr w:type="spellStart"/>
      <w:r w:rsidRPr="009512CD">
        <w:rPr>
          <w:rFonts w:ascii="Courier New" w:hAnsi="Courier New" w:cs="Courier New"/>
          <w:sz w:val="22"/>
          <w:szCs w:val="22"/>
          <w:lang w:bidi="en-US"/>
        </w:rPr>
        <w:t>my_</w:t>
      </w:r>
      <w:proofErr w:type="gramStart"/>
      <w:r w:rsidRPr="009512CD">
        <w:rPr>
          <w:rFonts w:ascii="Courier New" w:hAnsi="Courier New" w:cs="Courier New"/>
          <w:sz w:val="22"/>
          <w:szCs w:val="22"/>
          <w:lang w:bidi="en-US"/>
        </w:rPr>
        <w:t>array</w:t>
      </w:r>
      <w:proofErr w:type="spellEnd"/>
      <w:r w:rsidRPr="009512CD">
        <w:rPr>
          <w:rFonts w:ascii="Courier New" w:hAnsi="Courier New" w:cs="Courier New"/>
          <w:sz w:val="22"/>
          <w:szCs w:val="22"/>
          <w:lang w:bidi="en-US"/>
        </w:rPr>
        <w:t>[</w:t>
      </w:r>
      <w:proofErr w:type="gramEnd"/>
      <w:r w:rsidRPr="009512CD">
        <w:rPr>
          <w:rFonts w:ascii="Courier New" w:hAnsi="Courier New" w:cs="Courier New"/>
          <w:sz w:val="22"/>
          <w:szCs w:val="22"/>
          <w:lang w:bidi="en-US"/>
        </w:rPr>
        <w:t xml:space="preserve">11], </w:t>
      </w:r>
      <w:r>
        <w:rPr>
          <w:lang w:bidi="en-US"/>
        </w:rPr>
        <w:t xml:space="preserve">then assigns </w:t>
      </w:r>
      <w:proofErr w:type="spellStart"/>
      <w:r>
        <w:rPr>
          <w:lang w:bidi="en-US"/>
        </w:rPr>
        <w:t>i</w:t>
      </w:r>
      <w:proofErr w:type="spellEnd"/>
      <w:r>
        <w:rPr>
          <w:lang w:bidi="en-US"/>
        </w:rPr>
        <w:t xml:space="preserve"> to 12</w:t>
      </w:r>
    </w:p>
    <w:p w14:paraId="72D7C060" w14:textId="77777777" w:rsidR="001E72C7" w:rsidRDefault="001E72C7" w:rsidP="00A6007A">
      <w:pPr>
        <w:rPr>
          <w:lang w:bidi="en-US"/>
        </w:rPr>
      </w:pPr>
      <w:proofErr w:type="spellStart"/>
      <w:r w:rsidRPr="009512CD">
        <w:rPr>
          <w:rFonts w:ascii="Courier New" w:hAnsi="Courier New" w:cs="Courier New"/>
          <w:sz w:val="22"/>
          <w:szCs w:val="22"/>
          <w:lang w:bidi="en-US"/>
        </w:rPr>
        <w:t>my_</w:t>
      </w:r>
      <w:proofErr w:type="gramStart"/>
      <w:r w:rsidRPr="009512CD">
        <w:rPr>
          <w:rFonts w:ascii="Courier New" w:hAnsi="Courier New" w:cs="Courier New"/>
          <w:sz w:val="22"/>
          <w:szCs w:val="22"/>
          <w:lang w:bidi="en-US"/>
        </w:rPr>
        <w:t>array</w:t>
      </w:r>
      <w:proofErr w:type="spellEnd"/>
      <w:r w:rsidRPr="009512CD">
        <w:rPr>
          <w:rFonts w:ascii="Courier New" w:hAnsi="Courier New" w:cs="Courier New"/>
          <w:sz w:val="22"/>
          <w:szCs w:val="22"/>
          <w:lang w:bidi="en-US"/>
        </w:rPr>
        <w:t>[</w:t>
      </w:r>
      <w:proofErr w:type="gramEnd"/>
      <w:r w:rsidRPr="009512CD">
        <w:rPr>
          <w:rFonts w:ascii="Courier New" w:hAnsi="Courier New" w:cs="Courier New"/>
          <w:sz w:val="22"/>
          <w:szCs w:val="22"/>
          <w:lang w:bidi="en-US"/>
        </w:rPr>
        <w:t>11] is</w:t>
      </w:r>
      <w:r>
        <w:rPr>
          <w:lang w:bidi="en-US"/>
        </w:rPr>
        <w:t xml:space="preserve"> assigned </w:t>
      </w:r>
      <w:r w:rsidRPr="009512CD">
        <w:rPr>
          <w:rFonts w:ascii="Courier New" w:hAnsi="Courier New" w:cs="Courier New"/>
          <w:sz w:val="22"/>
          <w:szCs w:val="22"/>
          <w:lang w:bidi="en-US"/>
        </w:rPr>
        <w:t>10</w:t>
      </w:r>
    </w:p>
    <w:p w14:paraId="59FC1A4A" w14:textId="77777777" w:rsidR="001E72C7" w:rsidRDefault="001E72C7" w:rsidP="00A6007A">
      <w:pPr>
        <w:rPr>
          <w:lang w:bidi="en-US"/>
        </w:rPr>
      </w:pPr>
    </w:p>
    <w:p w14:paraId="37897F32" w14:textId="500E6CB7" w:rsidR="00A6007A" w:rsidRDefault="005D0104" w:rsidP="00A6007A">
      <w:pPr>
        <w:rPr>
          <w:lang w:bidi="en-US"/>
        </w:rPr>
      </w:pPr>
      <w:r>
        <w:rPr>
          <w:lang w:bidi="en-US"/>
        </w:rPr>
        <w:t xml:space="preserve">This occurs because </w:t>
      </w:r>
      <w:r w:rsidR="00A6007A">
        <w:rPr>
          <w:lang w:bidi="en-US"/>
        </w:rPr>
        <w:t>assignment is sequenced after the value computation of the right and left operands and before the value computation of the assignment expression and, the right operand is sequenced before the left operand. [C++17, Clause 8.18 [</w:t>
      </w:r>
      <w:proofErr w:type="spellStart"/>
      <w:r w:rsidR="00A6007A">
        <w:rPr>
          <w:lang w:bidi="en-US"/>
        </w:rPr>
        <w:t>expr.ass</w:t>
      </w:r>
      <w:proofErr w:type="spellEnd"/>
      <w:r w:rsidR="00A6007A">
        <w:rPr>
          <w:lang w:bidi="en-US"/>
        </w:rPr>
        <w:t>], para. 1] Since this is the built-in operator, this statement can be thought of as:</w:t>
      </w:r>
    </w:p>
    <w:p w14:paraId="30E173BC" w14:textId="77777777" w:rsidR="00A6007A" w:rsidRDefault="00A6007A" w:rsidP="00A6007A">
      <w:pPr>
        <w:rPr>
          <w:lang w:bidi="en-US"/>
        </w:rPr>
      </w:pPr>
    </w:p>
    <w:p w14:paraId="5421D394" w14:textId="77777777" w:rsidR="00A6007A" w:rsidRDefault="00A6007A" w:rsidP="001B2B08">
      <w:pPr>
        <w:ind w:left="403"/>
        <w:rPr>
          <w:lang w:bidi="en-US"/>
        </w:rPr>
      </w:pPr>
      <w:r>
        <w:rPr>
          <w:lang w:bidi="en-US"/>
        </w:rPr>
        <w:t xml:space="preserve">  Compute value of right-hand-side: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xml:space="preserve">++ </w:t>
      </w:r>
      <w:r>
        <w:rPr>
          <w:lang w:bidi="en-US"/>
        </w:rPr>
        <w:t>(e.g., integer value).</w:t>
      </w:r>
    </w:p>
    <w:p w14:paraId="30BEBE44" w14:textId="77777777" w:rsidR="00A6007A" w:rsidRDefault="00A6007A" w:rsidP="001B2B08">
      <w:pPr>
        <w:ind w:left="403"/>
        <w:rPr>
          <w:lang w:bidi="en-US"/>
        </w:rPr>
      </w:pPr>
      <w:r>
        <w:rPr>
          <w:lang w:bidi="en-US"/>
        </w:rPr>
        <w:t xml:space="preserve">  Compute value of left-hand-side: </w:t>
      </w:r>
      <w:proofErr w:type="spellStart"/>
      <w:r w:rsidRPr="009512CD">
        <w:rPr>
          <w:rFonts w:ascii="Courier New" w:hAnsi="Courier New" w:cs="Courier New"/>
          <w:sz w:val="22"/>
          <w:szCs w:val="22"/>
          <w:lang w:bidi="en-US"/>
        </w:rPr>
        <w:t>my_array</w:t>
      </w:r>
      <w:proofErr w:type="spellEnd"/>
      <w:r w:rsidRPr="009512CD">
        <w:rPr>
          <w:rFonts w:ascii="Courier New" w:hAnsi="Courier New" w:cs="Courier New"/>
          <w:sz w:val="22"/>
          <w:szCs w:val="22"/>
          <w:lang w:bidi="en-US"/>
        </w:rPr>
        <w:t>[</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 (</w:t>
      </w:r>
      <w:r>
        <w:rPr>
          <w:lang w:bidi="en-US"/>
        </w:rPr>
        <w:t>e.g., memory address).</w:t>
      </w:r>
    </w:p>
    <w:p w14:paraId="209606F4" w14:textId="77777777" w:rsidR="00A6007A" w:rsidRDefault="00A6007A" w:rsidP="001B2B08">
      <w:pPr>
        <w:ind w:left="403"/>
        <w:rPr>
          <w:lang w:bidi="en-US"/>
        </w:rPr>
      </w:pPr>
      <w:r>
        <w:rPr>
          <w:lang w:bidi="en-US"/>
        </w:rPr>
        <w:t xml:space="preserve">  Apply side-effects of</w:t>
      </w:r>
      <w:r w:rsidRPr="009512CD">
        <w:rPr>
          <w:rFonts w:ascii="Courier New" w:hAnsi="Courier New" w:cs="Courier New"/>
          <w:sz w:val="22"/>
          <w:szCs w:val="22"/>
          <w:lang w:bidi="en-US"/>
        </w:rPr>
        <w:t xml:space="preserve"> </w:t>
      </w:r>
      <w:proofErr w:type="spellStart"/>
      <w:r w:rsidRPr="009512CD">
        <w:rPr>
          <w:rFonts w:ascii="Courier New" w:hAnsi="Courier New" w:cs="Courier New"/>
          <w:sz w:val="22"/>
          <w:szCs w:val="22"/>
          <w:lang w:bidi="en-US"/>
        </w:rPr>
        <w:t>i</w:t>
      </w:r>
      <w:proofErr w:type="spellEnd"/>
      <w:r w:rsidRPr="009512CD">
        <w:rPr>
          <w:rFonts w:ascii="Courier New" w:hAnsi="Courier New" w:cs="Courier New"/>
          <w:sz w:val="22"/>
          <w:szCs w:val="22"/>
          <w:lang w:bidi="en-US"/>
        </w:rPr>
        <w:t>++.</w:t>
      </w:r>
    </w:p>
    <w:p w14:paraId="369586B9" w14:textId="77777777" w:rsidR="00A6007A" w:rsidRDefault="00A6007A" w:rsidP="001B2B08">
      <w:pPr>
        <w:ind w:left="403"/>
        <w:rPr>
          <w:lang w:bidi="en-US"/>
        </w:rPr>
      </w:pPr>
      <w:r>
        <w:rPr>
          <w:lang w:bidi="en-US"/>
        </w:rPr>
        <w:t xml:space="preserve">  Apply side-effects of the assignment.</w:t>
      </w:r>
    </w:p>
    <w:p w14:paraId="215E3702" w14:textId="77777777" w:rsidR="00A6007A" w:rsidRDefault="00A6007A" w:rsidP="00A6007A">
      <w:pPr>
        <w:rPr>
          <w:lang w:bidi="en-US"/>
        </w:rPr>
      </w:pPr>
    </w:p>
    <w:p w14:paraId="36710C5D" w14:textId="77777777" w:rsidR="00A6007A" w:rsidRDefault="00A6007A" w:rsidP="00A6007A">
      <w:pPr>
        <w:rPr>
          <w:lang w:bidi="en-US"/>
        </w:rPr>
      </w:pPr>
      <w:r>
        <w:rPr>
          <w:lang w:bidi="en-US"/>
        </w:rPr>
        <w:t>In general, one should follow commonly-stated C/C++ advice of never reading from and writing to the same object within an expression to avoid potential vulnerabilities. Often breaking the expression into separate statements achieves clear and clean semantics, e.g.,</w:t>
      </w:r>
    </w:p>
    <w:p w14:paraId="29F40DF3" w14:textId="77777777" w:rsidR="00A6007A" w:rsidRDefault="00A6007A" w:rsidP="00A6007A">
      <w:pPr>
        <w:rPr>
          <w:lang w:bidi="en-US"/>
        </w:rPr>
      </w:pPr>
    </w:p>
    <w:p w14:paraId="12C7E5AB" w14:textId="77777777" w:rsidR="00A6007A" w:rsidRPr="001B2B08" w:rsidRDefault="00A6007A" w:rsidP="001B2B08">
      <w:pPr>
        <w:pStyle w:val="NoSpacing"/>
        <w:rPr>
          <w:rStyle w:val="Code"/>
        </w:rPr>
      </w:pPr>
      <w:r>
        <w:rPr>
          <w:lang w:bidi="en-US"/>
        </w:rPr>
        <w:t xml:space="preserve">  </w:t>
      </w:r>
      <w:r w:rsidR="001E72C7">
        <w:rPr>
          <w:lang w:bidi="en-US"/>
        </w:rPr>
        <w:t xml:space="preserve">      </w:t>
      </w:r>
      <w:r w:rsidRPr="001B2B08">
        <w:rPr>
          <w:rStyle w:val="Code"/>
        </w:rPr>
        <w:t>++</w:t>
      </w:r>
      <w:proofErr w:type="spellStart"/>
      <w:r w:rsidRPr="001B2B08">
        <w:rPr>
          <w:rStyle w:val="Code"/>
        </w:rPr>
        <w:t>i</w:t>
      </w:r>
      <w:proofErr w:type="spellEnd"/>
      <w:r w:rsidRPr="001B2B08">
        <w:rPr>
          <w:rStyle w:val="Code"/>
        </w:rPr>
        <w:t>;</w:t>
      </w:r>
    </w:p>
    <w:p w14:paraId="19C2820D" w14:textId="77777777" w:rsidR="00A6007A" w:rsidRPr="001B2B08" w:rsidRDefault="00A6007A" w:rsidP="001B2B08">
      <w:pPr>
        <w:pStyle w:val="NoSpacing"/>
        <w:rPr>
          <w:rStyle w:val="Code"/>
        </w:rPr>
      </w:pPr>
      <w:r w:rsidRPr="001B2B08">
        <w:rPr>
          <w:rStyle w:val="Code"/>
        </w:rPr>
        <w:t xml:space="preserve">  </w:t>
      </w:r>
      <w:r w:rsidR="001E72C7" w:rsidRPr="001B2B08">
        <w:rPr>
          <w:rStyle w:val="Code"/>
        </w:rPr>
        <w:t xml:space="preserve">  </w:t>
      </w:r>
      <w:proofErr w:type="spellStart"/>
      <w:r w:rsidRPr="001B2B08">
        <w:rPr>
          <w:rStyle w:val="Code"/>
        </w:rPr>
        <w:t>my_array</w:t>
      </w:r>
      <w:proofErr w:type="spellEnd"/>
      <w:r w:rsidRPr="001B2B08">
        <w:rPr>
          <w:rStyle w:val="Code"/>
        </w:rPr>
        <w:t>[</w:t>
      </w:r>
      <w:proofErr w:type="spellStart"/>
      <w:r w:rsidRPr="001B2B08">
        <w:rPr>
          <w:rStyle w:val="Code"/>
        </w:rPr>
        <w:t>i</w:t>
      </w:r>
      <w:proofErr w:type="spellEnd"/>
      <w:r w:rsidRPr="001B2B08">
        <w:rPr>
          <w:rStyle w:val="Code"/>
        </w:rPr>
        <w:t xml:space="preserve">] = </w:t>
      </w:r>
      <w:proofErr w:type="spellStart"/>
      <w:r w:rsidRPr="001B2B08">
        <w:rPr>
          <w:rStyle w:val="Code"/>
        </w:rPr>
        <w:t>i</w:t>
      </w:r>
      <w:proofErr w:type="spellEnd"/>
      <w:r w:rsidRPr="001B2B08">
        <w:rPr>
          <w:rStyle w:val="Code"/>
        </w:rPr>
        <w:t>;</w:t>
      </w:r>
    </w:p>
    <w:p w14:paraId="5603F7A6" w14:textId="77777777" w:rsidR="00A6007A" w:rsidRDefault="00A6007A" w:rsidP="00A6007A">
      <w:pPr>
        <w:rPr>
          <w:lang w:bidi="en-US"/>
        </w:rPr>
      </w:pPr>
    </w:p>
    <w:p w14:paraId="71408DB8" w14:textId="77777777" w:rsidR="00A6007A" w:rsidRDefault="00A6007A" w:rsidP="00A6007A">
      <w:pPr>
        <w:rPr>
          <w:lang w:bidi="en-US"/>
        </w:rPr>
      </w:pPr>
      <w:r>
        <w:rPr>
          <w:lang w:bidi="en-US"/>
        </w:rPr>
        <w:t>or</w:t>
      </w:r>
    </w:p>
    <w:p w14:paraId="5489B3B2" w14:textId="77777777" w:rsidR="00A6007A" w:rsidRDefault="00A6007A" w:rsidP="00A6007A">
      <w:pPr>
        <w:rPr>
          <w:lang w:bidi="en-US"/>
        </w:rPr>
      </w:pPr>
    </w:p>
    <w:p w14:paraId="41BF8436" w14:textId="77777777" w:rsidR="00A6007A" w:rsidRPr="001B2B08" w:rsidRDefault="00A6007A" w:rsidP="001B2B08">
      <w:pPr>
        <w:pStyle w:val="NoSpacing"/>
        <w:rPr>
          <w:rStyle w:val="Code"/>
        </w:rPr>
      </w:pPr>
      <w:r w:rsidRPr="001B2B08">
        <w:rPr>
          <w:rStyle w:val="Code"/>
        </w:rPr>
        <w:t xml:space="preserve">  </w:t>
      </w:r>
      <w:r w:rsidR="001E72C7" w:rsidRPr="001B2B08">
        <w:rPr>
          <w:rStyle w:val="Code"/>
        </w:rPr>
        <w:t xml:space="preserve">      </w:t>
      </w:r>
      <w:proofErr w:type="spellStart"/>
      <w:r w:rsidRPr="001B2B08">
        <w:rPr>
          <w:rStyle w:val="Code"/>
        </w:rPr>
        <w:t>my_array</w:t>
      </w:r>
      <w:proofErr w:type="spellEnd"/>
      <w:r w:rsidRPr="001B2B08">
        <w:rPr>
          <w:rStyle w:val="Code"/>
        </w:rPr>
        <w:t>[</w:t>
      </w:r>
      <w:proofErr w:type="spellStart"/>
      <w:r w:rsidRPr="001B2B08">
        <w:rPr>
          <w:rStyle w:val="Code"/>
        </w:rPr>
        <w:t>i</w:t>
      </w:r>
      <w:proofErr w:type="spellEnd"/>
      <w:r w:rsidRPr="001B2B08">
        <w:rPr>
          <w:rStyle w:val="Code"/>
        </w:rPr>
        <w:t xml:space="preserve">] = </w:t>
      </w:r>
      <w:proofErr w:type="spellStart"/>
      <w:r w:rsidRPr="001B2B08">
        <w:rPr>
          <w:rStyle w:val="Code"/>
        </w:rPr>
        <w:t>i</w:t>
      </w:r>
      <w:proofErr w:type="spellEnd"/>
      <w:r w:rsidRPr="001B2B08">
        <w:rPr>
          <w:rStyle w:val="Code"/>
        </w:rPr>
        <w:t>;</w:t>
      </w:r>
    </w:p>
    <w:p w14:paraId="6B3FEF92" w14:textId="77777777" w:rsidR="00A6007A" w:rsidRPr="001B2B08" w:rsidRDefault="00A6007A" w:rsidP="001B2B08">
      <w:pPr>
        <w:pStyle w:val="NoSpacing"/>
        <w:rPr>
          <w:rStyle w:val="Code"/>
        </w:rPr>
      </w:pPr>
      <w:r w:rsidRPr="001B2B08">
        <w:rPr>
          <w:rStyle w:val="Code"/>
        </w:rPr>
        <w:t xml:space="preserve">  </w:t>
      </w:r>
      <w:r w:rsidR="001E72C7" w:rsidRPr="001B2B08">
        <w:rPr>
          <w:rStyle w:val="Code"/>
        </w:rPr>
        <w:t xml:space="preserve">  </w:t>
      </w:r>
      <w:r w:rsidRPr="001B2B08">
        <w:rPr>
          <w:rStyle w:val="Code"/>
        </w:rPr>
        <w:t>++</w:t>
      </w:r>
      <w:proofErr w:type="spellStart"/>
      <w:r w:rsidRPr="001B2B08">
        <w:rPr>
          <w:rStyle w:val="Code"/>
        </w:rPr>
        <w:t>i</w:t>
      </w:r>
      <w:proofErr w:type="spellEnd"/>
      <w:r w:rsidRPr="001B2B08">
        <w:rPr>
          <w:rStyle w:val="Code"/>
        </w:rPr>
        <w:t>;</w:t>
      </w:r>
    </w:p>
    <w:p w14:paraId="0ED699B8" w14:textId="77777777" w:rsidR="00A6007A" w:rsidRDefault="00A6007A" w:rsidP="00A6007A">
      <w:pPr>
        <w:rPr>
          <w:lang w:bidi="en-US"/>
        </w:rPr>
      </w:pPr>
    </w:p>
    <w:p w14:paraId="59D3EE0D" w14:textId="43753310" w:rsidR="00A6007A" w:rsidRDefault="00A6007A" w:rsidP="00A6007A">
      <w:pPr>
        <w:rPr>
          <w:lang w:bidi="en-US"/>
        </w:rPr>
      </w:pPr>
      <w:r>
        <w:rPr>
          <w:lang w:bidi="en-US"/>
        </w:rPr>
        <w:t xml:space="preserve">makes it unambiguous what the value of </w:t>
      </w:r>
      <w:proofErr w:type="spellStart"/>
      <w:r w:rsidRPr="001B2B08">
        <w:rPr>
          <w:rFonts w:ascii="Courier New" w:hAnsi="Courier New" w:cs="Courier New"/>
          <w:sz w:val="22"/>
          <w:szCs w:val="22"/>
          <w:lang w:bidi="en-US"/>
        </w:rPr>
        <w:t>i</w:t>
      </w:r>
      <w:proofErr w:type="spellEnd"/>
      <w:r w:rsidR="001A549E">
        <w:rPr>
          <w:rFonts w:ascii="Courier New" w:hAnsi="Courier New" w:cs="Courier New"/>
          <w:sz w:val="22"/>
          <w:szCs w:val="22"/>
          <w:lang w:bidi="en-US"/>
        </w:rPr>
        <w:t xml:space="preserve"> </w:t>
      </w:r>
      <w:r w:rsidR="001A549E">
        <w:rPr>
          <w:lang w:bidi="en-US"/>
        </w:rPr>
        <w:t>is</w:t>
      </w:r>
      <w:r>
        <w:rPr>
          <w:lang w:bidi="en-US"/>
        </w:rPr>
        <w:t xml:space="preserve"> during the array assignment and eliminates the possibility of vulnerabilities.</w:t>
      </w:r>
    </w:p>
    <w:p w14:paraId="32604A21" w14:textId="77777777" w:rsidR="00A6007A" w:rsidRDefault="00A6007A" w:rsidP="00A6007A">
      <w:pPr>
        <w:rPr>
          <w:lang w:bidi="en-US"/>
        </w:rPr>
      </w:pPr>
    </w:p>
    <w:p w14:paraId="3308B2EC" w14:textId="77777777" w:rsidR="00A6007A" w:rsidRDefault="00A6007A" w:rsidP="00A6007A">
      <w:pPr>
        <w:rPr>
          <w:lang w:bidi="en-US"/>
        </w:rPr>
      </w:pPr>
    </w:p>
    <w:p w14:paraId="6FC4E6E4" w14:textId="77777777" w:rsidR="00A6007A" w:rsidRDefault="001E72C7" w:rsidP="00A6007A">
      <w:pPr>
        <w:rPr>
          <w:lang w:bidi="en-US"/>
        </w:rPr>
      </w:pPr>
      <w:r>
        <w:rPr>
          <w:lang w:bidi="en-US"/>
        </w:rPr>
        <w:t xml:space="preserve">In addition, it is important to note that </w:t>
      </w:r>
      <w:r w:rsidR="00A6007A">
        <w:rPr>
          <w:lang w:bidi="en-US"/>
        </w:rPr>
        <w:t>overloading an operator disable</w:t>
      </w:r>
      <w:r>
        <w:rPr>
          <w:lang w:bidi="en-US"/>
        </w:rPr>
        <w:t>s</w:t>
      </w:r>
      <w:r w:rsidR="00A6007A">
        <w:rPr>
          <w:lang w:bidi="en-US"/>
        </w:rPr>
        <w:t xml:space="preserve"> short-circuiting behaviours (e.g., built-in </w:t>
      </w:r>
      <w:proofErr w:type="spellStart"/>
      <w:r w:rsidR="00A6007A">
        <w:rPr>
          <w:lang w:bidi="en-US"/>
        </w:rPr>
        <w:t>boolean</w:t>
      </w:r>
      <w:proofErr w:type="spellEnd"/>
      <w:r w:rsidR="00A6007A">
        <w:rPr>
          <w:lang w:bidi="en-US"/>
        </w:rPr>
        <w:t xml:space="preserve"> operators): those operators' operands are all evaluated before the operator itself.</w:t>
      </w:r>
    </w:p>
    <w:p w14:paraId="6FDAACE4" w14:textId="77777777" w:rsidR="00A6007A" w:rsidRDefault="00A6007A" w:rsidP="00A6007A">
      <w:pPr>
        <w:rPr>
          <w:lang w:bidi="en-US"/>
        </w:rPr>
      </w:pPr>
    </w:p>
    <w:p w14:paraId="33278E9B" w14:textId="77777777" w:rsidR="00A6007A" w:rsidRDefault="00A6007A" w:rsidP="00A6007A">
      <w:pPr>
        <w:rPr>
          <w:lang w:bidi="en-US"/>
        </w:rPr>
      </w:pPr>
      <w:r>
        <w:rPr>
          <w:lang w:bidi="en-US"/>
        </w:rPr>
        <w:t xml:space="preserve">The C++ built-in (two-argument) </w:t>
      </w:r>
      <w:r w:rsidR="001E72C7">
        <w:rPr>
          <w:lang w:bidi="en-US"/>
        </w:rPr>
        <w:t>B</w:t>
      </w:r>
      <w:r>
        <w:rPr>
          <w:lang w:bidi="en-US"/>
        </w:rPr>
        <w:t xml:space="preserve">oolean operators (e.g., </w:t>
      </w:r>
      <w:r w:rsidRPr="001B2B08">
        <w:rPr>
          <w:rStyle w:val="Code"/>
        </w:rPr>
        <w:t xml:space="preserve">&amp;&amp; </w:t>
      </w:r>
      <w:r>
        <w:rPr>
          <w:lang w:bidi="en-US"/>
        </w:rPr>
        <w:t xml:space="preserve">and </w:t>
      </w:r>
      <w:r w:rsidRPr="001B2B08">
        <w:rPr>
          <w:rStyle w:val="Code"/>
        </w:rPr>
        <w:t>||</w:t>
      </w:r>
      <w:r w:rsidR="001E72C7">
        <w:rPr>
          <w:rFonts w:ascii="Courier New" w:hAnsi="Courier New" w:cs="Courier New"/>
          <w:sz w:val="21"/>
          <w:szCs w:val="21"/>
          <w:lang w:bidi="en-US"/>
        </w:rPr>
        <w:t>)</w:t>
      </w:r>
      <w:r>
        <w:rPr>
          <w:lang w:bidi="en-US"/>
        </w:rPr>
        <w:t>as well as &lt;</w:t>
      </w:r>
      <w:proofErr w:type="spellStart"/>
      <w:r>
        <w:rPr>
          <w:lang w:bidi="en-US"/>
        </w:rPr>
        <w:t>type_traits</w:t>
      </w:r>
      <w:proofErr w:type="spellEnd"/>
      <w:r>
        <w:rPr>
          <w:lang w:bidi="en-US"/>
        </w:rPr>
        <w:t xml:space="preserve">&gt;'s </w:t>
      </w:r>
      <w:proofErr w:type="spellStart"/>
      <w:r w:rsidRPr="001B2B08">
        <w:rPr>
          <w:rStyle w:val="Code"/>
        </w:rPr>
        <w:t>std</w:t>
      </w:r>
      <w:proofErr w:type="spellEnd"/>
      <w:r w:rsidRPr="001B2B08">
        <w:rPr>
          <w:rStyle w:val="Code"/>
        </w:rPr>
        <w:t>::conjunction</w:t>
      </w:r>
      <w:r w:rsidRPr="009512CD">
        <w:rPr>
          <w:rFonts w:ascii="Courier New" w:hAnsi="Courier New" w:cs="Courier New"/>
          <w:sz w:val="21"/>
          <w:szCs w:val="21"/>
          <w:lang w:bidi="en-US"/>
        </w:rPr>
        <w:t xml:space="preserve"> </w:t>
      </w:r>
      <w:r>
        <w:rPr>
          <w:lang w:bidi="en-US"/>
        </w:rPr>
        <w:t xml:space="preserve">and </w:t>
      </w:r>
      <w:proofErr w:type="spellStart"/>
      <w:r w:rsidRPr="001B2B08">
        <w:rPr>
          <w:rStyle w:val="Code"/>
        </w:rPr>
        <w:t>std</w:t>
      </w:r>
      <w:proofErr w:type="spellEnd"/>
      <w:r w:rsidRPr="001B2B08">
        <w:rPr>
          <w:rStyle w:val="Code"/>
        </w:rPr>
        <w:t>::disjunction</w:t>
      </w:r>
      <w:r>
        <w:rPr>
          <w:lang w:bidi="en-US"/>
        </w:rPr>
        <w:t xml:space="preserve"> operations are all short-circuiting, i.e., if the value of an earlier (from left-to-right) operand of an operation determines the result of the operation, then all remaining arguments are not evaluated.</w:t>
      </w:r>
    </w:p>
    <w:p w14:paraId="0F9699D1" w14:textId="77777777" w:rsidR="00A6007A" w:rsidRDefault="00A6007A" w:rsidP="00A6007A">
      <w:pPr>
        <w:rPr>
          <w:lang w:bidi="en-US"/>
        </w:rPr>
      </w:pPr>
    </w:p>
    <w:p w14:paraId="1F97A1AC" w14:textId="77777777" w:rsidR="00A6007A" w:rsidRDefault="00A6007A" w:rsidP="00A6007A">
      <w:pPr>
        <w:rPr>
          <w:lang w:bidi="en-US"/>
        </w:rPr>
      </w:pPr>
      <w:proofErr w:type="gramStart"/>
      <w:r>
        <w:rPr>
          <w:lang w:bidi="en-US"/>
        </w:rPr>
        <w:t>Typically</w:t>
      </w:r>
      <w:proofErr w:type="gramEnd"/>
      <w:r>
        <w:rPr>
          <w:lang w:bidi="en-US"/>
        </w:rPr>
        <w:t xml:space="preserve"> this allows one to write code like this, e.g.,</w:t>
      </w:r>
    </w:p>
    <w:p w14:paraId="1722068C" w14:textId="77777777" w:rsidR="00A6007A" w:rsidRDefault="00A6007A" w:rsidP="00A6007A">
      <w:pPr>
        <w:rPr>
          <w:lang w:bidi="en-US"/>
        </w:rPr>
      </w:pPr>
    </w:p>
    <w:p w14:paraId="0F61F224" w14:textId="77777777" w:rsidR="00A6007A" w:rsidRPr="001B2B08" w:rsidRDefault="00A6007A" w:rsidP="00E6199C">
      <w:pPr>
        <w:pStyle w:val="NoSpacing"/>
        <w:rPr>
          <w:rStyle w:val="Code"/>
        </w:rPr>
      </w:pPr>
      <w:r w:rsidRPr="001B2B08">
        <w:rPr>
          <w:rStyle w:val="Code"/>
        </w:rPr>
        <w:t xml:space="preserve">  </w:t>
      </w:r>
      <w:proofErr w:type="spellStart"/>
      <w:r w:rsidRPr="001B2B08">
        <w:rPr>
          <w:rStyle w:val="Code"/>
        </w:rPr>
        <w:t>int</w:t>
      </w:r>
      <w:proofErr w:type="spellEnd"/>
      <w:r w:rsidRPr="001B2B08">
        <w:rPr>
          <w:rStyle w:val="Code"/>
        </w:rPr>
        <w:t xml:space="preserve"> *p;</w:t>
      </w:r>
    </w:p>
    <w:p w14:paraId="3B931B48" w14:textId="77777777" w:rsidR="00A6007A" w:rsidRPr="001B2B08" w:rsidRDefault="00A6007A" w:rsidP="00E6199C">
      <w:pPr>
        <w:pStyle w:val="NoSpacing"/>
        <w:rPr>
          <w:rStyle w:val="Code"/>
        </w:rPr>
      </w:pPr>
      <w:r w:rsidRPr="001B2B08">
        <w:rPr>
          <w:rStyle w:val="Code"/>
        </w:rPr>
        <w:t xml:space="preserve">  // ...</w:t>
      </w:r>
    </w:p>
    <w:p w14:paraId="158A6895" w14:textId="77777777" w:rsidR="00A6007A" w:rsidRPr="001B2B08" w:rsidRDefault="00A6007A" w:rsidP="00E6199C">
      <w:pPr>
        <w:pStyle w:val="NoSpacing"/>
        <w:rPr>
          <w:rStyle w:val="Code"/>
        </w:rPr>
      </w:pPr>
      <w:r w:rsidRPr="001B2B08">
        <w:rPr>
          <w:rStyle w:val="Code"/>
        </w:rPr>
        <w:t xml:space="preserve">  if (</w:t>
      </w:r>
      <w:proofErr w:type="gramStart"/>
      <w:r w:rsidRPr="001B2B08">
        <w:rPr>
          <w:rStyle w:val="Code"/>
        </w:rPr>
        <w:t>p !</w:t>
      </w:r>
      <w:proofErr w:type="gramEnd"/>
      <w:r w:rsidRPr="001B2B08">
        <w:rPr>
          <w:rStyle w:val="Code"/>
        </w:rPr>
        <w:t xml:space="preserve">= </w:t>
      </w:r>
      <w:proofErr w:type="spellStart"/>
      <w:r w:rsidRPr="001B2B08">
        <w:rPr>
          <w:rStyle w:val="Code"/>
        </w:rPr>
        <w:t>nullptr</w:t>
      </w:r>
      <w:proofErr w:type="spellEnd"/>
      <w:r w:rsidRPr="001B2B08">
        <w:rPr>
          <w:rStyle w:val="Code"/>
        </w:rPr>
        <w:t xml:space="preserve"> &amp;&amp; *p != 0) {</w:t>
      </w:r>
    </w:p>
    <w:p w14:paraId="79DAE448" w14:textId="77777777" w:rsidR="00A6007A" w:rsidRPr="001B2B08" w:rsidRDefault="00A6007A" w:rsidP="00E6199C">
      <w:pPr>
        <w:pStyle w:val="NoSpacing"/>
        <w:rPr>
          <w:rStyle w:val="Code"/>
        </w:rPr>
      </w:pPr>
      <w:r w:rsidRPr="001B2B08">
        <w:rPr>
          <w:rStyle w:val="Code"/>
        </w:rPr>
        <w:t xml:space="preserve">    /* do something */</w:t>
      </w:r>
    </w:p>
    <w:p w14:paraId="5D749B49" w14:textId="77777777" w:rsidR="00A6007A" w:rsidRPr="001B2B08" w:rsidRDefault="00A6007A" w:rsidP="00E6199C">
      <w:pPr>
        <w:pStyle w:val="NoSpacing"/>
        <w:rPr>
          <w:rStyle w:val="Code"/>
        </w:rPr>
      </w:pPr>
      <w:r w:rsidRPr="001B2B08">
        <w:rPr>
          <w:rStyle w:val="Code"/>
        </w:rPr>
        <w:lastRenderedPageBreak/>
        <w:t xml:space="preserve">  }</w:t>
      </w:r>
    </w:p>
    <w:p w14:paraId="5D76268B" w14:textId="77777777" w:rsidR="00A6007A" w:rsidRDefault="00A6007A" w:rsidP="00A6007A">
      <w:pPr>
        <w:rPr>
          <w:lang w:bidi="en-US"/>
        </w:rPr>
      </w:pPr>
    </w:p>
    <w:p w14:paraId="18B19956" w14:textId="77777777" w:rsidR="00A6007A" w:rsidRDefault="00A6007A" w:rsidP="001B2B08">
      <w:pPr>
        <w:pStyle w:val="NoSpacing"/>
        <w:rPr>
          <w:lang w:bidi="en-US"/>
        </w:rPr>
      </w:pPr>
      <w:r>
        <w:rPr>
          <w:lang w:bidi="en-US"/>
        </w:rPr>
        <w:t xml:space="preserve">i.e., if </w:t>
      </w:r>
      <w:r w:rsidRPr="001B2B08">
        <w:rPr>
          <w:rStyle w:val="Code"/>
        </w:rPr>
        <w:t xml:space="preserve">p </w:t>
      </w:r>
      <w:r>
        <w:rPr>
          <w:lang w:bidi="en-US"/>
        </w:rPr>
        <w:t xml:space="preserve">is </w:t>
      </w:r>
      <w:proofErr w:type="spellStart"/>
      <w:r w:rsidRPr="009512CD">
        <w:rPr>
          <w:rFonts w:ascii="Courier New" w:hAnsi="Courier New" w:cs="Courier New"/>
          <w:sz w:val="22"/>
          <w:szCs w:val="22"/>
          <w:lang w:bidi="en-US"/>
        </w:rPr>
        <w:t>nullptr</w:t>
      </w:r>
      <w:proofErr w:type="spellEnd"/>
      <w:r>
        <w:rPr>
          <w:lang w:bidi="en-US"/>
        </w:rPr>
        <w:t xml:space="preserve">, then </w:t>
      </w:r>
      <w:r w:rsidRPr="009512CD">
        <w:rPr>
          <w:rFonts w:ascii="Courier New" w:hAnsi="Courier New" w:cs="Courier New"/>
          <w:sz w:val="22"/>
          <w:szCs w:val="22"/>
          <w:lang w:bidi="en-US"/>
        </w:rPr>
        <w:t>*</w:t>
      </w:r>
      <w:proofErr w:type="gramStart"/>
      <w:r w:rsidRPr="009512CD">
        <w:rPr>
          <w:rFonts w:ascii="Courier New" w:hAnsi="Courier New" w:cs="Courier New"/>
          <w:sz w:val="22"/>
          <w:szCs w:val="22"/>
          <w:lang w:bidi="en-US"/>
        </w:rPr>
        <w:t>p !</w:t>
      </w:r>
      <w:proofErr w:type="gramEnd"/>
      <w:r w:rsidRPr="009512CD">
        <w:rPr>
          <w:rFonts w:ascii="Courier New" w:hAnsi="Courier New" w:cs="Courier New"/>
          <w:sz w:val="22"/>
          <w:szCs w:val="22"/>
          <w:lang w:bidi="en-US"/>
        </w:rPr>
        <w:t>= 0 is</w:t>
      </w:r>
      <w:r>
        <w:rPr>
          <w:lang w:bidi="en-US"/>
        </w:rPr>
        <w:t xml:space="preserve"> never executed, thus, avoiding undefined behaviour. Only when </w:t>
      </w:r>
      <w:r w:rsidRPr="009512CD">
        <w:rPr>
          <w:rFonts w:ascii="Courier New" w:hAnsi="Courier New" w:cs="Courier New"/>
          <w:sz w:val="22"/>
          <w:szCs w:val="22"/>
          <w:lang w:bidi="en-US"/>
        </w:rPr>
        <w:t>p is</w:t>
      </w:r>
      <w:r>
        <w:rPr>
          <w:lang w:bidi="en-US"/>
        </w:rPr>
        <w:t xml:space="preserve"> not </w:t>
      </w:r>
      <w:proofErr w:type="spellStart"/>
      <w:r w:rsidRPr="009512CD">
        <w:rPr>
          <w:rFonts w:ascii="Courier New" w:hAnsi="Courier New" w:cs="Courier New"/>
          <w:sz w:val="22"/>
          <w:szCs w:val="22"/>
          <w:lang w:bidi="en-US"/>
        </w:rPr>
        <w:t>nullptr</w:t>
      </w:r>
      <w:proofErr w:type="spellEnd"/>
      <w:r>
        <w:rPr>
          <w:lang w:bidi="en-US"/>
        </w:rPr>
        <w:t xml:space="preserve"> is </w:t>
      </w:r>
      <w:r w:rsidRPr="009512CD">
        <w:rPr>
          <w:rFonts w:ascii="Courier New" w:hAnsi="Courier New" w:cs="Courier New"/>
          <w:sz w:val="22"/>
          <w:szCs w:val="22"/>
          <w:lang w:bidi="en-US"/>
        </w:rPr>
        <w:t>*</w:t>
      </w:r>
      <w:proofErr w:type="gramStart"/>
      <w:r w:rsidRPr="009512CD">
        <w:rPr>
          <w:rFonts w:ascii="Courier New" w:hAnsi="Courier New" w:cs="Courier New"/>
          <w:sz w:val="22"/>
          <w:szCs w:val="22"/>
          <w:lang w:bidi="en-US"/>
        </w:rPr>
        <w:t>p !</w:t>
      </w:r>
      <w:proofErr w:type="gramEnd"/>
      <w:r w:rsidRPr="009512CD">
        <w:rPr>
          <w:rFonts w:ascii="Courier New" w:hAnsi="Courier New" w:cs="Courier New"/>
          <w:sz w:val="22"/>
          <w:szCs w:val="22"/>
          <w:lang w:bidi="en-US"/>
        </w:rPr>
        <w:t>= 0 is</w:t>
      </w:r>
      <w:r>
        <w:rPr>
          <w:lang w:bidi="en-US"/>
        </w:rPr>
        <w:t xml:space="preserve"> evaluated. It must be stressed that this only applies to the built-in </w:t>
      </w:r>
      <w:r w:rsidRPr="001B2B08">
        <w:rPr>
          <w:rStyle w:val="Code"/>
        </w:rPr>
        <w:t xml:space="preserve">&amp;&amp; </w:t>
      </w:r>
      <w:r>
        <w:rPr>
          <w:lang w:bidi="en-US"/>
        </w:rPr>
        <w:t>and || operators: user-defined operator overloads always evaluate all operands first.</w:t>
      </w:r>
    </w:p>
    <w:p w14:paraId="70542EDD" w14:textId="77777777" w:rsidR="00A6007A" w:rsidRDefault="00A6007A" w:rsidP="00A6007A">
      <w:pPr>
        <w:rPr>
          <w:lang w:bidi="en-US"/>
        </w:rPr>
      </w:pPr>
    </w:p>
    <w:p w14:paraId="6896BE15" w14:textId="77777777" w:rsidR="00A6007A" w:rsidRDefault="00A6007A" w:rsidP="00A6007A">
      <w:pPr>
        <w:rPr>
          <w:lang w:bidi="en-US"/>
        </w:rPr>
      </w:pPr>
      <w:proofErr w:type="gramStart"/>
      <w:r>
        <w:rPr>
          <w:lang w:bidi="en-US"/>
        </w:rPr>
        <w:t>Consequently</w:t>
      </w:r>
      <w:proofErr w:type="gramEnd"/>
      <w:r>
        <w:rPr>
          <w:lang w:bidi="en-US"/>
        </w:rPr>
        <w:t xml:space="preserve"> should one want to always evaluate all operands of a </w:t>
      </w:r>
      <w:proofErr w:type="spellStart"/>
      <w:r>
        <w:rPr>
          <w:lang w:bidi="en-US"/>
        </w:rPr>
        <w:t>boolean</w:t>
      </w:r>
      <w:proofErr w:type="spellEnd"/>
      <w:r>
        <w:rPr>
          <w:lang w:bidi="en-US"/>
        </w:rPr>
        <w:t xml:space="preserve"> expression, one should not write code like this:</w:t>
      </w:r>
    </w:p>
    <w:p w14:paraId="7A0717BF" w14:textId="77777777" w:rsidR="00A6007A" w:rsidRDefault="00A6007A" w:rsidP="00A6007A">
      <w:pPr>
        <w:rPr>
          <w:lang w:bidi="en-US"/>
        </w:rPr>
      </w:pPr>
    </w:p>
    <w:p w14:paraId="7D26FEB5" w14:textId="77777777" w:rsidR="00A6007A" w:rsidRPr="001B2B08" w:rsidRDefault="00A6007A" w:rsidP="001B2B08">
      <w:pPr>
        <w:pStyle w:val="NoSpacing"/>
        <w:rPr>
          <w:rStyle w:val="Code"/>
        </w:rPr>
      </w:pPr>
      <w:r>
        <w:rPr>
          <w:lang w:bidi="en-US"/>
        </w:rPr>
        <w:t xml:space="preserve">  </w:t>
      </w:r>
      <w:r w:rsidRPr="001B2B08">
        <w:rPr>
          <w:rStyle w:val="Code"/>
        </w:rPr>
        <w:t xml:space="preserve">bool x = </w:t>
      </w:r>
      <w:proofErr w:type="gramStart"/>
      <w:r w:rsidRPr="001B2B08">
        <w:rPr>
          <w:rStyle w:val="Code"/>
        </w:rPr>
        <w:t>foo(</w:t>
      </w:r>
      <w:proofErr w:type="gramEnd"/>
      <w:r w:rsidRPr="001B2B08">
        <w:rPr>
          <w:rStyle w:val="Code"/>
        </w:rPr>
        <w:t>) &amp;&amp; bar();</w:t>
      </w:r>
    </w:p>
    <w:p w14:paraId="5C065D90" w14:textId="77777777" w:rsidR="00A6007A" w:rsidRDefault="00A6007A" w:rsidP="00A6007A">
      <w:pPr>
        <w:rPr>
          <w:lang w:bidi="en-US"/>
        </w:rPr>
      </w:pPr>
    </w:p>
    <w:p w14:paraId="7B40483B" w14:textId="77777777" w:rsidR="00A6007A" w:rsidRDefault="00A6007A" w:rsidP="00A6007A">
      <w:pPr>
        <w:rPr>
          <w:lang w:bidi="en-US"/>
        </w:rPr>
      </w:pPr>
      <w:r>
        <w:rPr>
          <w:lang w:bidi="en-US"/>
        </w:rPr>
        <w:t xml:space="preserve">where </w:t>
      </w:r>
      <w:proofErr w:type="gramStart"/>
      <w:r w:rsidR="001E72C7" w:rsidRPr="002201CE">
        <w:rPr>
          <w:rFonts w:ascii="Courier New" w:hAnsi="Courier New" w:cs="Courier New"/>
          <w:sz w:val="22"/>
          <w:szCs w:val="22"/>
          <w:lang w:bidi="en-US"/>
        </w:rPr>
        <w:t>foo(</w:t>
      </w:r>
      <w:proofErr w:type="gramEnd"/>
      <w:r w:rsidR="001E72C7" w:rsidRPr="002201CE">
        <w:rPr>
          <w:rFonts w:ascii="Courier New" w:hAnsi="Courier New" w:cs="Courier New"/>
          <w:sz w:val="22"/>
          <w:szCs w:val="22"/>
          <w:lang w:bidi="en-US"/>
        </w:rPr>
        <w:t xml:space="preserve">) </w:t>
      </w:r>
      <w:r>
        <w:rPr>
          <w:lang w:bidi="en-US"/>
        </w:rPr>
        <w:t xml:space="preserve">and </w:t>
      </w:r>
      <w:r w:rsidRPr="009512CD">
        <w:rPr>
          <w:rFonts w:ascii="Courier New" w:hAnsi="Courier New" w:cs="Courier New"/>
          <w:sz w:val="22"/>
          <w:szCs w:val="22"/>
          <w:lang w:bidi="en-US"/>
        </w:rPr>
        <w:t xml:space="preserve">bar() </w:t>
      </w:r>
      <w:r w:rsidR="001E72C7">
        <w:rPr>
          <w:lang w:bidi="en-US"/>
        </w:rPr>
        <w:t>are</w:t>
      </w:r>
      <w:r>
        <w:rPr>
          <w:lang w:bidi="en-US"/>
        </w:rPr>
        <w:t xml:space="preserve"> functions that return something convertible to bool. In this expression, if </w:t>
      </w:r>
      <w:proofErr w:type="gramStart"/>
      <w:r w:rsidR="001E72C7" w:rsidRPr="002201CE">
        <w:rPr>
          <w:rFonts w:ascii="Courier New" w:hAnsi="Courier New" w:cs="Courier New"/>
          <w:sz w:val="22"/>
          <w:szCs w:val="22"/>
          <w:lang w:bidi="en-US"/>
        </w:rPr>
        <w:t>foo(</w:t>
      </w:r>
      <w:proofErr w:type="gramEnd"/>
      <w:r w:rsidR="001E72C7" w:rsidRPr="002201CE">
        <w:rPr>
          <w:rFonts w:ascii="Courier New" w:hAnsi="Courier New" w:cs="Courier New"/>
          <w:sz w:val="22"/>
          <w:szCs w:val="22"/>
          <w:lang w:bidi="en-US"/>
        </w:rPr>
        <w:t xml:space="preserve">) </w:t>
      </w:r>
      <w:r>
        <w:rPr>
          <w:lang w:bidi="en-US"/>
        </w:rPr>
        <w:t xml:space="preserve">returns </w:t>
      </w:r>
      <w:r w:rsidRPr="009512CD">
        <w:rPr>
          <w:rFonts w:ascii="Courier New" w:hAnsi="Courier New" w:cs="Courier New"/>
          <w:sz w:val="22"/>
          <w:szCs w:val="22"/>
          <w:lang w:bidi="en-US"/>
        </w:rPr>
        <w:t>false,</w:t>
      </w:r>
      <w:r>
        <w:rPr>
          <w:lang w:bidi="en-US"/>
        </w:rPr>
        <w:t xml:space="preserve"> then </w:t>
      </w:r>
      <w:r w:rsidRPr="009512CD">
        <w:rPr>
          <w:rFonts w:ascii="Courier New" w:hAnsi="Courier New" w:cs="Courier New"/>
          <w:sz w:val="22"/>
          <w:szCs w:val="22"/>
          <w:lang w:bidi="en-US"/>
        </w:rPr>
        <w:t>bar</w:t>
      </w:r>
      <w:r>
        <w:rPr>
          <w:lang w:bidi="en-US"/>
        </w:rPr>
        <w:t>(</w:t>
      </w:r>
      <w:r w:rsidRPr="009512CD">
        <w:rPr>
          <w:rFonts w:ascii="Courier New" w:hAnsi="Courier New" w:cs="Courier New"/>
          <w:sz w:val="22"/>
          <w:szCs w:val="22"/>
          <w:lang w:bidi="en-US"/>
        </w:rPr>
        <w:t xml:space="preserve">) </w:t>
      </w:r>
      <w:r>
        <w:rPr>
          <w:lang w:bidi="en-US"/>
        </w:rPr>
        <w:t xml:space="preserve">will never be executed; --only when </w:t>
      </w:r>
      <w:r w:rsidRPr="009512CD">
        <w:rPr>
          <w:rFonts w:ascii="Courier New" w:hAnsi="Courier New" w:cs="Courier New"/>
          <w:sz w:val="22"/>
          <w:szCs w:val="22"/>
          <w:lang w:bidi="en-US"/>
        </w:rPr>
        <w:t xml:space="preserve">foo() </w:t>
      </w:r>
      <w:r>
        <w:rPr>
          <w:lang w:bidi="en-US"/>
        </w:rPr>
        <w:t xml:space="preserve">returns true will bar() be executed. </w:t>
      </w:r>
      <w:proofErr w:type="gramStart"/>
      <w:r>
        <w:rPr>
          <w:lang w:bidi="en-US"/>
        </w:rPr>
        <w:t>Similarly</w:t>
      </w:r>
      <w:proofErr w:type="gramEnd"/>
      <w:r>
        <w:rPr>
          <w:lang w:bidi="en-US"/>
        </w:rPr>
        <w:t xml:space="preserve"> for ||:</w:t>
      </w:r>
    </w:p>
    <w:p w14:paraId="6C20075A" w14:textId="77777777" w:rsidR="00A6007A" w:rsidRDefault="00A6007A" w:rsidP="00A6007A">
      <w:pPr>
        <w:rPr>
          <w:lang w:bidi="en-US"/>
        </w:rPr>
      </w:pPr>
    </w:p>
    <w:p w14:paraId="23C6F4B8" w14:textId="77777777" w:rsidR="00A6007A" w:rsidRDefault="00A6007A" w:rsidP="001B2B08">
      <w:pPr>
        <w:pStyle w:val="NoSpacing"/>
        <w:rPr>
          <w:lang w:bidi="en-US"/>
        </w:rPr>
      </w:pPr>
      <w:r>
        <w:rPr>
          <w:lang w:bidi="en-US"/>
        </w:rPr>
        <w:t xml:space="preserve">  </w:t>
      </w:r>
      <w:r w:rsidRPr="001B2B08">
        <w:rPr>
          <w:rStyle w:val="Code"/>
        </w:rPr>
        <w:t xml:space="preserve">bool y = </w:t>
      </w:r>
      <w:proofErr w:type="gramStart"/>
      <w:r w:rsidRPr="001B2B08">
        <w:rPr>
          <w:rStyle w:val="Code"/>
        </w:rPr>
        <w:t>foo(</w:t>
      </w:r>
      <w:proofErr w:type="gramEnd"/>
      <w:r w:rsidRPr="001B2B08">
        <w:rPr>
          <w:rStyle w:val="Code"/>
        </w:rPr>
        <w:t>) || bar();</w:t>
      </w:r>
    </w:p>
    <w:p w14:paraId="22A6F569" w14:textId="77777777" w:rsidR="00A6007A" w:rsidRDefault="00A6007A" w:rsidP="00A6007A">
      <w:pPr>
        <w:rPr>
          <w:lang w:bidi="en-US"/>
        </w:rPr>
      </w:pPr>
    </w:p>
    <w:p w14:paraId="7A218A51" w14:textId="1DD1FE80" w:rsidR="00A6007A" w:rsidRDefault="00A6007A" w:rsidP="001B2B08">
      <w:pPr>
        <w:pStyle w:val="NoSpacing"/>
        <w:rPr>
          <w:lang w:bidi="en-US"/>
        </w:rPr>
      </w:pPr>
      <w:r>
        <w:rPr>
          <w:lang w:bidi="en-US"/>
        </w:rPr>
        <w:t xml:space="preserve">i.e., only when </w:t>
      </w:r>
      <w:proofErr w:type="gramStart"/>
      <w:r w:rsidRPr="009512CD">
        <w:rPr>
          <w:rFonts w:ascii="Courier New" w:hAnsi="Courier New" w:cs="Courier New"/>
          <w:sz w:val="22"/>
          <w:szCs w:val="22"/>
          <w:lang w:bidi="en-US"/>
        </w:rPr>
        <w:t>f</w:t>
      </w:r>
      <w:r w:rsidRPr="001B2B08">
        <w:rPr>
          <w:rStyle w:val="Code"/>
        </w:rPr>
        <w:t>oo(</w:t>
      </w:r>
      <w:proofErr w:type="gramEnd"/>
      <w:r w:rsidRPr="001B2B08">
        <w:rPr>
          <w:rStyle w:val="Code"/>
        </w:rPr>
        <w:t xml:space="preserve">) </w:t>
      </w:r>
      <w:r>
        <w:rPr>
          <w:lang w:bidi="en-US"/>
        </w:rPr>
        <w:t xml:space="preserve">returns </w:t>
      </w:r>
      <w:r w:rsidRPr="001B2B08">
        <w:rPr>
          <w:rStyle w:val="Code"/>
        </w:rPr>
        <w:t>false</w:t>
      </w:r>
      <w:r>
        <w:rPr>
          <w:lang w:bidi="en-US"/>
        </w:rPr>
        <w:t xml:space="preserve"> will </w:t>
      </w:r>
      <w:r w:rsidRPr="001B2B08">
        <w:rPr>
          <w:rStyle w:val="Code"/>
        </w:rPr>
        <w:t>bar()</w:t>
      </w:r>
      <w:r>
        <w:rPr>
          <w:lang w:bidi="en-US"/>
        </w:rPr>
        <w:t xml:space="preserve"> be executed if </w:t>
      </w:r>
      <w:r w:rsidRPr="001B2B08">
        <w:rPr>
          <w:rStyle w:val="Code"/>
        </w:rPr>
        <w:t>foo()</w:t>
      </w:r>
      <w:r>
        <w:rPr>
          <w:lang w:bidi="en-US"/>
        </w:rPr>
        <w:t xml:space="preserve"> returns </w:t>
      </w:r>
      <w:r w:rsidRPr="00B90D13">
        <w:rPr>
          <w:rStyle w:val="Code"/>
        </w:rPr>
        <w:t>true</w:t>
      </w:r>
      <w:r>
        <w:rPr>
          <w:lang w:bidi="en-US"/>
        </w:rPr>
        <w:t xml:space="preserve"> then </w:t>
      </w:r>
      <w:r w:rsidRPr="00B90D13">
        <w:rPr>
          <w:rStyle w:val="Code"/>
        </w:rPr>
        <w:t>bar()</w:t>
      </w:r>
      <w:r>
        <w:rPr>
          <w:lang w:bidi="en-US"/>
        </w:rPr>
        <w:t xml:space="preserve"> will never be executed. Thus, if both </w:t>
      </w:r>
      <w:proofErr w:type="gramStart"/>
      <w:r w:rsidRPr="00B90D13">
        <w:rPr>
          <w:rStyle w:val="Code"/>
        </w:rPr>
        <w:t>foo(</w:t>
      </w:r>
      <w:proofErr w:type="gramEnd"/>
      <w:r w:rsidRPr="00B90D13">
        <w:rPr>
          <w:rStyle w:val="Code"/>
        </w:rPr>
        <w:t>)</w:t>
      </w:r>
      <w:r>
        <w:rPr>
          <w:lang w:bidi="en-US"/>
        </w:rPr>
        <w:t xml:space="preserve"> and </w:t>
      </w:r>
      <w:r w:rsidRPr="00B90D13">
        <w:rPr>
          <w:rStyle w:val="Code"/>
        </w:rPr>
        <w:t>bar()</w:t>
      </w:r>
      <w:r>
        <w:rPr>
          <w:lang w:bidi="en-US"/>
        </w:rPr>
        <w:t xml:space="preserve"> are both required to be executed, then execute them in separate statements first, e.g.,</w:t>
      </w:r>
    </w:p>
    <w:p w14:paraId="73C44912" w14:textId="77777777" w:rsidR="00A6007A" w:rsidRDefault="00A6007A" w:rsidP="00A6007A">
      <w:pPr>
        <w:rPr>
          <w:lang w:bidi="en-US"/>
        </w:rPr>
      </w:pPr>
    </w:p>
    <w:p w14:paraId="4C343D49" w14:textId="77777777" w:rsidR="00A6007A" w:rsidRPr="00B90D13" w:rsidRDefault="00A6007A" w:rsidP="00B90D13">
      <w:pPr>
        <w:pStyle w:val="NoSpacing"/>
        <w:rPr>
          <w:rStyle w:val="Code"/>
        </w:rPr>
      </w:pPr>
      <w:r>
        <w:rPr>
          <w:lang w:bidi="en-US"/>
        </w:rPr>
        <w:t xml:space="preserve">  </w:t>
      </w:r>
      <w:r w:rsidR="001E72C7">
        <w:rPr>
          <w:lang w:bidi="en-US"/>
        </w:rPr>
        <w:t xml:space="preserve">  </w:t>
      </w:r>
      <w:r w:rsidRPr="00B90D13">
        <w:rPr>
          <w:rStyle w:val="Code"/>
        </w:rPr>
        <w:t xml:space="preserve">bool </w:t>
      </w:r>
      <w:proofErr w:type="spellStart"/>
      <w:r w:rsidRPr="00B90D13">
        <w:rPr>
          <w:rStyle w:val="Code"/>
        </w:rPr>
        <w:t>foo_result</w:t>
      </w:r>
      <w:proofErr w:type="spellEnd"/>
      <w:r w:rsidRPr="00B90D13">
        <w:rPr>
          <w:rStyle w:val="Code"/>
        </w:rPr>
        <w:t xml:space="preserve"> = </w:t>
      </w:r>
      <w:proofErr w:type="gramStart"/>
      <w:r w:rsidRPr="00B90D13">
        <w:rPr>
          <w:rStyle w:val="Code"/>
        </w:rPr>
        <w:t>foo(</w:t>
      </w:r>
      <w:proofErr w:type="gramEnd"/>
      <w:r w:rsidRPr="00B90D13">
        <w:rPr>
          <w:rStyle w:val="Code"/>
        </w:rPr>
        <w:t>);</w:t>
      </w:r>
    </w:p>
    <w:p w14:paraId="0B1FFC34" w14:textId="77777777" w:rsidR="00A6007A" w:rsidRPr="00B90D13" w:rsidRDefault="00A6007A" w:rsidP="00B90D13">
      <w:pPr>
        <w:pStyle w:val="NoSpacing"/>
        <w:rPr>
          <w:rStyle w:val="Code"/>
        </w:rPr>
      </w:pPr>
      <w:r w:rsidRPr="00B90D13">
        <w:rPr>
          <w:rStyle w:val="Code"/>
        </w:rPr>
        <w:t xml:space="preserve">  bool </w:t>
      </w:r>
      <w:proofErr w:type="spellStart"/>
      <w:r w:rsidRPr="00B90D13">
        <w:rPr>
          <w:rStyle w:val="Code"/>
        </w:rPr>
        <w:t>bar_result</w:t>
      </w:r>
      <w:proofErr w:type="spellEnd"/>
      <w:r w:rsidRPr="00B90D13">
        <w:rPr>
          <w:rStyle w:val="Code"/>
        </w:rPr>
        <w:t xml:space="preserve"> = </w:t>
      </w:r>
      <w:proofErr w:type="gramStart"/>
      <w:r w:rsidRPr="00B90D13">
        <w:rPr>
          <w:rStyle w:val="Code"/>
        </w:rPr>
        <w:t>bar(</w:t>
      </w:r>
      <w:proofErr w:type="gramEnd"/>
      <w:r w:rsidRPr="00B90D13">
        <w:rPr>
          <w:rStyle w:val="Code"/>
        </w:rPr>
        <w:t>);</w:t>
      </w:r>
    </w:p>
    <w:p w14:paraId="651B12D5" w14:textId="77777777" w:rsidR="00A6007A" w:rsidRPr="009512CD" w:rsidRDefault="00A6007A" w:rsidP="00A6007A">
      <w:pPr>
        <w:rPr>
          <w:rFonts w:ascii="Courier New" w:hAnsi="Courier New" w:cs="Courier New"/>
          <w:sz w:val="22"/>
          <w:szCs w:val="22"/>
          <w:lang w:bidi="en-US"/>
        </w:rPr>
      </w:pPr>
      <w:r w:rsidRPr="009512CD">
        <w:rPr>
          <w:rFonts w:ascii="Courier New" w:hAnsi="Courier New" w:cs="Courier New"/>
          <w:sz w:val="22"/>
          <w:szCs w:val="22"/>
          <w:lang w:bidi="en-US"/>
        </w:rPr>
        <w:t xml:space="preserve">  bool x = </w:t>
      </w:r>
      <w:proofErr w:type="spellStart"/>
      <w:r w:rsidRPr="009512CD">
        <w:rPr>
          <w:rFonts w:ascii="Courier New" w:hAnsi="Courier New" w:cs="Courier New"/>
          <w:sz w:val="22"/>
          <w:szCs w:val="22"/>
          <w:lang w:bidi="en-US"/>
        </w:rPr>
        <w:t>foo_result</w:t>
      </w:r>
      <w:proofErr w:type="spellEnd"/>
      <w:r w:rsidRPr="009512CD">
        <w:rPr>
          <w:rFonts w:ascii="Courier New" w:hAnsi="Courier New" w:cs="Courier New"/>
          <w:sz w:val="22"/>
          <w:szCs w:val="22"/>
          <w:lang w:bidi="en-US"/>
        </w:rPr>
        <w:t xml:space="preserve"> &amp;&amp; </w:t>
      </w:r>
      <w:proofErr w:type="spellStart"/>
      <w:r w:rsidRPr="009512CD">
        <w:rPr>
          <w:rFonts w:ascii="Courier New" w:hAnsi="Courier New" w:cs="Courier New"/>
          <w:sz w:val="22"/>
          <w:szCs w:val="22"/>
          <w:lang w:bidi="en-US"/>
        </w:rPr>
        <w:t>bar_result</w:t>
      </w:r>
      <w:proofErr w:type="spellEnd"/>
      <w:r w:rsidRPr="009512CD">
        <w:rPr>
          <w:rFonts w:ascii="Courier New" w:hAnsi="Courier New" w:cs="Courier New"/>
          <w:sz w:val="22"/>
          <w:szCs w:val="22"/>
          <w:lang w:bidi="en-US"/>
        </w:rPr>
        <w:t>;</w:t>
      </w:r>
    </w:p>
    <w:p w14:paraId="5AAE5B35" w14:textId="77777777" w:rsidR="00A6007A" w:rsidRPr="009512CD" w:rsidRDefault="00A6007A" w:rsidP="00A6007A">
      <w:pPr>
        <w:rPr>
          <w:rFonts w:ascii="Courier New" w:hAnsi="Courier New" w:cs="Courier New"/>
          <w:sz w:val="22"/>
          <w:szCs w:val="22"/>
          <w:lang w:bidi="en-US"/>
        </w:rPr>
      </w:pPr>
      <w:r w:rsidRPr="009512CD">
        <w:rPr>
          <w:rFonts w:ascii="Courier New" w:hAnsi="Courier New" w:cs="Courier New"/>
          <w:sz w:val="22"/>
          <w:szCs w:val="22"/>
          <w:lang w:bidi="en-US"/>
        </w:rPr>
        <w:t xml:space="preserve">  bool y = </w:t>
      </w:r>
      <w:proofErr w:type="spellStart"/>
      <w:r w:rsidRPr="009512CD">
        <w:rPr>
          <w:rFonts w:ascii="Courier New" w:hAnsi="Courier New" w:cs="Courier New"/>
          <w:sz w:val="22"/>
          <w:szCs w:val="22"/>
          <w:lang w:bidi="en-US"/>
        </w:rPr>
        <w:t>foo_result</w:t>
      </w:r>
      <w:proofErr w:type="spellEnd"/>
      <w:r w:rsidRPr="009512CD">
        <w:rPr>
          <w:rFonts w:ascii="Courier New" w:hAnsi="Courier New" w:cs="Courier New"/>
          <w:sz w:val="22"/>
          <w:szCs w:val="22"/>
          <w:lang w:bidi="en-US"/>
        </w:rPr>
        <w:t xml:space="preserve"> || </w:t>
      </w:r>
      <w:proofErr w:type="spellStart"/>
      <w:r w:rsidRPr="009512CD">
        <w:rPr>
          <w:rFonts w:ascii="Courier New" w:hAnsi="Courier New" w:cs="Courier New"/>
          <w:sz w:val="22"/>
          <w:szCs w:val="22"/>
          <w:lang w:bidi="en-US"/>
        </w:rPr>
        <w:t>bar_result</w:t>
      </w:r>
      <w:proofErr w:type="spellEnd"/>
      <w:r w:rsidRPr="009512CD">
        <w:rPr>
          <w:rFonts w:ascii="Courier New" w:hAnsi="Courier New" w:cs="Courier New"/>
          <w:sz w:val="22"/>
          <w:szCs w:val="22"/>
          <w:lang w:bidi="en-US"/>
        </w:rPr>
        <w:t>;</w:t>
      </w:r>
    </w:p>
    <w:p w14:paraId="6DEDD452" w14:textId="77777777" w:rsidR="00A6007A" w:rsidRDefault="00A6007A" w:rsidP="00A6007A">
      <w:pPr>
        <w:rPr>
          <w:lang w:bidi="en-US"/>
        </w:rPr>
      </w:pPr>
    </w:p>
    <w:p w14:paraId="57F74659" w14:textId="77777777" w:rsidR="007D1802" w:rsidRDefault="00A6007A" w:rsidP="00A6007A">
      <w:pPr>
        <w:rPr>
          <w:lang w:bidi="en-US"/>
        </w:rPr>
      </w:pPr>
      <w:r>
        <w:rPr>
          <w:lang w:bidi="en-US"/>
        </w:rPr>
        <w:t xml:space="preserve">[Stephen: My write-up here is lengthy but should help get more terse wording... but I note this: C++ operator information is in C++17 Clause 8 and Clause 16.5, ... </w:t>
      </w:r>
      <w:proofErr w:type="gramStart"/>
      <w:r>
        <w:rPr>
          <w:lang w:bidi="en-US"/>
        </w:rPr>
        <w:t>Also</w:t>
      </w:r>
      <w:proofErr w:type="gramEnd"/>
      <w:r>
        <w:rPr>
          <w:lang w:bidi="en-US"/>
        </w:rPr>
        <w:t xml:space="preserve"> per 16.5.1 para 2. unary and binary forms of the same operator are considered to have the same name so one can hide another from an enclosing scope. Thus, this is also another possible vulnerability.]</w:t>
      </w:r>
    </w:p>
    <w:p w14:paraId="4452A836" w14:textId="77777777" w:rsidR="00A6007A" w:rsidRDefault="00A6007A" w:rsidP="007B70EB">
      <w:pPr>
        <w:rPr>
          <w:lang w:bidi="en-US"/>
        </w:rPr>
      </w:pPr>
    </w:p>
    <w:p w14:paraId="320BFE54" w14:textId="77777777" w:rsidR="00A6007A" w:rsidRDefault="00A6007A" w:rsidP="007B70EB">
      <w:pPr>
        <w:rPr>
          <w:lang w:bidi="en-US"/>
        </w:rPr>
      </w:pPr>
    </w:p>
    <w:p w14:paraId="21A3354A" w14:textId="77777777" w:rsidR="00B777DE" w:rsidRPr="007B70EB" w:rsidRDefault="00B777DE" w:rsidP="007B70EB">
      <w:pPr>
        <w:rPr>
          <w:lang w:bidi="en-US"/>
        </w:rPr>
      </w:pPr>
    </w:p>
    <w:p w14:paraId="0D40298F" w14:textId="77777777" w:rsidR="00B777DE" w:rsidRDefault="00B777DE" w:rsidP="007B70EB">
      <w:pPr>
        <w:pStyle w:val="Heading3"/>
        <w:spacing w:before="0" w:after="0"/>
        <w:rPr>
          <w:lang w:bidi="en-US"/>
        </w:rPr>
      </w:pPr>
    </w:p>
    <w:p w14:paraId="718705F9" w14:textId="77777777" w:rsidR="007B70EB" w:rsidRDefault="001456BA" w:rsidP="00504DC3">
      <w:pPr>
        <w:pStyle w:val="Heading3"/>
        <w:spacing w:before="0" w:after="120"/>
        <w:rPr>
          <w:lang w:bidi="en-US"/>
        </w:rPr>
      </w:pPr>
      <w:r>
        <w:rPr>
          <w:lang w:bidi="en-US"/>
        </w:rPr>
        <w:t>6.2</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63FD160B" w14:textId="77777777" w:rsidR="00921DB5" w:rsidRDefault="00921DB5" w:rsidP="00921DB5">
      <w:pPr>
        <w:rPr>
          <w:lang w:val="en-US" w:bidi="en-US"/>
        </w:rPr>
      </w:pPr>
    </w:p>
    <w:p w14:paraId="7F43961C" w14:textId="069AD5EE" w:rsidR="00921DB5" w:rsidRPr="00121EB1" w:rsidRDefault="00921DB5" w:rsidP="009512CD">
      <w:pPr>
        <w:pStyle w:val="ListParagraph"/>
        <w:numPr>
          <w:ilvl w:val="0"/>
          <w:numId w:val="115"/>
        </w:numPr>
        <w:rPr>
          <w:lang w:val="en-US" w:bidi="en-US"/>
        </w:rPr>
      </w:pPr>
      <w:r w:rsidRPr="00921DB5">
        <w:rPr>
          <w:lang w:val="en-US" w:bidi="en-US"/>
        </w:rPr>
        <w:t xml:space="preserve">Follow the guidance provided in </w:t>
      </w:r>
      <w:r w:rsidR="001A549E">
        <w:rPr>
          <w:lang w:val="en-US" w:bidi="en-US"/>
        </w:rPr>
        <w:t xml:space="preserve">ISO/IEC </w:t>
      </w:r>
      <w:r w:rsidRPr="00921DB5">
        <w:rPr>
          <w:lang w:val="en-US" w:bidi="en-US"/>
        </w:rPr>
        <w:t>TR 24772-1</w:t>
      </w:r>
      <w:r w:rsidR="001A549E">
        <w:rPr>
          <w:lang w:val="en-US" w:bidi="en-US"/>
        </w:rPr>
        <w:t>:2019</w:t>
      </w:r>
      <w:r w:rsidRPr="00921DB5">
        <w:rPr>
          <w:lang w:val="en-US" w:bidi="en-US"/>
        </w:rPr>
        <w:t xml:space="preserve"> Clause 6.24.5.</w:t>
      </w:r>
    </w:p>
    <w:p w14:paraId="5EE2A283" w14:textId="0D28B705" w:rsidR="001E72C7" w:rsidRDefault="001E72C7" w:rsidP="001E72C7">
      <w:pPr>
        <w:pStyle w:val="ListParagraph"/>
        <w:widowControl w:val="0"/>
        <w:numPr>
          <w:ilvl w:val="0"/>
          <w:numId w:val="115"/>
        </w:numPr>
        <w:suppressLineNumbers/>
        <w:overflowPunct w:val="0"/>
        <w:adjustRightInd w:val="0"/>
        <w:rPr>
          <w:rFonts w:cs="Courier New"/>
          <w:kern w:val="28"/>
          <w:lang w:val="en-GB"/>
        </w:rPr>
      </w:pPr>
      <w:r>
        <w:rPr>
          <w:rFonts w:cs="Courier New"/>
          <w:kern w:val="28"/>
          <w:lang w:val="en-GB"/>
        </w:rPr>
        <w:t>Write e</w:t>
      </w:r>
      <w:r w:rsidRPr="007B70EB">
        <w:rPr>
          <w:rFonts w:cs="Courier New"/>
          <w:kern w:val="28"/>
          <w:lang w:val="en-GB"/>
        </w:rPr>
        <w:t>xpressions so that the same effects will occur under any order of evaluation that C</w:t>
      </w:r>
      <w:r>
        <w:rPr>
          <w:rFonts w:cs="Courier New"/>
          <w:kern w:val="28"/>
          <w:lang w:val="en-GB"/>
        </w:rPr>
        <w:t>++</w:t>
      </w:r>
      <w:r w:rsidRPr="007B70EB">
        <w:rPr>
          <w:rFonts w:cs="Courier New"/>
          <w:kern w:val="28"/>
          <w:lang w:val="en-GB"/>
        </w:rPr>
        <w:t xml:space="preserve"> permits s</w:t>
      </w:r>
      <w:r w:rsidR="001A549E">
        <w:rPr>
          <w:rFonts w:cs="Courier New"/>
          <w:kern w:val="28"/>
          <w:lang w:val="en-GB"/>
        </w:rPr>
        <w:t>ince s</w:t>
      </w:r>
      <w:r w:rsidRPr="007B70EB">
        <w:rPr>
          <w:rFonts w:cs="Courier New"/>
          <w:kern w:val="28"/>
          <w:lang w:val="en-GB"/>
        </w:rPr>
        <w:t>ide effects can be dependent on an implementation specific order of evaluation.</w:t>
      </w:r>
    </w:p>
    <w:p w14:paraId="37815C9F" w14:textId="2CF7EB85" w:rsidR="00921DB5" w:rsidRDefault="001A549E" w:rsidP="00921DB5">
      <w:pPr>
        <w:pStyle w:val="ListParagraph"/>
        <w:numPr>
          <w:ilvl w:val="0"/>
          <w:numId w:val="115"/>
        </w:numPr>
        <w:rPr>
          <w:lang w:val="en-US" w:bidi="en-US"/>
        </w:rPr>
      </w:pPr>
      <w:r>
        <w:rPr>
          <w:lang w:val="en-US" w:bidi="en-US"/>
        </w:rPr>
        <w:t xml:space="preserve">Avoid </w:t>
      </w:r>
      <w:r w:rsidR="001E72C7">
        <w:rPr>
          <w:lang w:val="en-US" w:bidi="en-US"/>
        </w:rPr>
        <w:t>o</w:t>
      </w:r>
      <w:r w:rsidR="00921DB5" w:rsidRPr="001E72C7">
        <w:rPr>
          <w:lang w:val="en-US" w:bidi="en-US"/>
        </w:rPr>
        <w:t>verload</w:t>
      </w:r>
      <w:r>
        <w:rPr>
          <w:lang w:val="en-US" w:bidi="en-US"/>
        </w:rPr>
        <w:t>ing</w:t>
      </w:r>
      <w:r w:rsidR="00921DB5" w:rsidRPr="001E72C7">
        <w:rPr>
          <w:lang w:val="en-US" w:bidi="en-US"/>
        </w:rPr>
        <w:t xml:space="preserve"> </w:t>
      </w:r>
      <w:r w:rsidR="001E72C7">
        <w:rPr>
          <w:lang w:val="en-US" w:bidi="en-US"/>
        </w:rPr>
        <w:t xml:space="preserve">logical </w:t>
      </w:r>
      <w:r w:rsidR="00921DB5" w:rsidRPr="001E72C7">
        <w:rPr>
          <w:lang w:val="en-US" w:bidi="en-US"/>
        </w:rPr>
        <w:t xml:space="preserve">operators </w:t>
      </w:r>
      <w:r w:rsidR="001E72C7" w:rsidRPr="00B90D13">
        <w:rPr>
          <w:rFonts w:ascii="Courier New" w:hAnsi="Courier New" w:cs="Courier New"/>
          <w:sz w:val="22"/>
          <w:szCs w:val="22"/>
          <w:lang w:bidi="en-US"/>
        </w:rPr>
        <w:t>(&amp;&amp; and ||),</w:t>
      </w:r>
      <w:r w:rsidR="001E72C7">
        <w:rPr>
          <w:lang w:val="en-US" w:bidi="en-US"/>
        </w:rPr>
        <w:t xml:space="preserve"> as these overloaded versions will not short-circuit.</w:t>
      </w:r>
    </w:p>
    <w:p w14:paraId="78CB2237" w14:textId="77777777" w:rsidR="001E72C7" w:rsidRPr="00F54C33" w:rsidRDefault="001E72C7" w:rsidP="00F54C33">
      <w:pPr>
        <w:pStyle w:val="ListParagraph"/>
        <w:numPr>
          <w:ilvl w:val="0"/>
          <w:numId w:val="115"/>
        </w:numPr>
        <w:rPr>
          <w:i/>
          <w:lang w:val="en-US" w:bidi="en-US"/>
        </w:rPr>
      </w:pPr>
      <w:r w:rsidRPr="00F54C33">
        <w:rPr>
          <w:i/>
          <w:lang w:val="en-US" w:bidi="en-US"/>
        </w:rPr>
        <w:t xml:space="preserve">Ensure that </w:t>
      </w:r>
      <w:r w:rsidRPr="00B90D13">
        <w:rPr>
          <w:rFonts w:ascii="Courier New" w:hAnsi="Courier New" w:cs="Courier New"/>
          <w:sz w:val="22"/>
          <w:szCs w:val="22"/>
          <w:lang w:bidi="en-US"/>
        </w:rPr>
        <w:t>++, --, @</w:t>
      </w:r>
      <w:proofErr w:type="gramStart"/>
      <w:r w:rsidRPr="00B90D13">
        <w:rPr>
          <w:rFonts w:ascii="Courier New" w:hAnsi="Courier New" w:cs="Courier New"/>
          <w:sz w:val="22"/>
          <w:szCs w:val="22"/>
          <w:lang w:bidi="en-US"/>
        </w:rPr>
        <w:t>=</w:t>
      </w:r>
      <w:r w:rsidRPr="00F54C33">
        <w:rPr>
          <w:i/>
          <w:lang w:val="en-US" w:bidi="en-US"/>
        </w:rPr>
        <w:t xml:space="preserve">  are</w:t>
      </w:r>
      <w:proofErr w:type="gramEnd"/>
      <w:r w:rsidRPr="00F54C33">
        <w:rPr>
          <w:i/>
          <w:lang w:val="en-US" w:bidi="en-US"/>
        </w:rPr>
        <w:t xml:space="preserve"> used as solitary items in a statement.</w:t>
      </w:r>
    </w:p>
    <w:p w14:paraId="23EC8BBF" w14:textId="77777777" w:rsidR="00921DB5" w:rsidRDefault="00921DB5" w:rsidP="00921DB5">
      <w:pPr>
        <w:pStyle w:val="ListParagraph"/>
        <w:numPr>
          <w:ilvl w:val="0"/>
          <w:numId w:val="115"/>
        </w:numPr>
        <w:rPr>
          <w:lang w:val="en-US" w:bidi="en-US"/>
        </w:rPr>
      </w:pPr>
      <w:r w:rsidRPr="001E72C7">
        <w:rPr>
          <w:lang w:val="en-US" w:bidi="en-US"/>
        </w:rPr>
        <w:t>Be aware to which C++ standard a compiler is compiling code against</w:t>
      </w:r>
      <w:r w:rsidR="001E72C7">
        <w:rPr>
          <w:lang w:val="en-US" w:bidi="en-US"/>
        </w:rPr>
        <w:t>.</w:t>
      </w:r>
      <w:r w:rsidRPr="001E72C7">
        <w:rPr>
          <w:lang w:val="en-US" w:bidi="en-US"/>
        </w:rPr>
        <w:t xml:space="preserve"> </w:t>
      </w:r>
      <w:r w:rsidR="001E72C7">
        <w:rPr>
          <w:lang w:val="en-US" w:bidi="en-US"/>
        </w:rPr>
        <w:t>T</w:t>
      </w:r>
      <w:r w:rsidRPr="001E72C7">
        <w:rPr>
          <w:lang w:val="en-US" w:bidi="en-US"/>
        </w:rPr>
        <w:t>his determines the semantics of all operator (overloaded and built-in) expressions.</w:t>
      </w:r>
    </w:p>
    <w:p w14:paraId="44B9EA4A" w14:textId="77777777" w:rsidR="001E72C7" w:rsidRPr="001E72C7" w:rsidRDefault="001E72C7" w:rsidP="00F54C33">
      <w:pPr>
        <w:pStyle w:val="ListParagraph"/>
        <w:numPr>
          <w:ilvl w:val="0"/>
          <w:numId w:val="115"/>
        </w:numPr>
        <w:rPr>
          <w:lang w:val="en-US" w:bidi="en-US"/>
        </w:rPr>
      </w:pPr>
      <w:r>
        <w:rPr>
          <w:lang w:val="en-US" w:bidi="en-US"/>
        </w:rPr>
        <w:t>Avoid placing multiple operations with side effects in a single expression.</w:t>
      </w:r>
    </w:p>
    <w:p w14:paraId="2B5DF2CC" w14:textId="77777777" w:rsidR="001E72C7" w:rsidRDefault="001E72C7" w:rsidP="00921DB5">
      <w:pPr>
        <w:pStyle w:val="ListParagraph"/>
        <w:numPr>
          <w:ilvl w:val="0"/>
          <w:numId w:val="115"/>
        </w:numPr>
        <w:rPr>
          <w:lang w:val="en-US" w:bidi="en-US"/>
        </w:rPr>
      </w:pPr>
      <w:r>
        <w:rPr>
          <w:lang w:val="en-US" w:bidi="en-US"/>
        </w:rPr>
        <w:t>W</w:t>
      </w:r>
      <w:r w:rsidR="00921DB5" w:rsidRPr="001E72C7">
        <w:rPr>
          <w:lang w:val="en-US" w:bidi="en-US"/>
        </w:rPr>
        <w:t>rit</w:t>
      </w:r>
      <w:r>
        <w:rPr>
          <w:lang w:val="en-US" w:bidi="en-US"/>
        </w:rPr>
        <w:t>e</w:t>
      </w:r>
      <w:r w:rsidR="00921DB5" w:rsidRPr="001E72C7">
        <w:rPr>
          <w:lang w:val="en-US" w:bidi="en-US"/>
        </w:rPr>
        <w:t xml:space="preserve"> simple code expressions and statements so that within any expression or statement an object is </w:t>
      </w:r>
      <w:r>
        <w:rPr>
          <w:lang w:val="en-US" w:bidi="en-US"/>
        </w:rPr>
        <w:t>one of:</w:t>
      </w:r>
    </w:p>
    <w:p w14:paraId="4E3854C0" w14:textId="77777777" w:rsidR="001E72C7" w:rsidRDefault="001E72C7" w:rsidP="001E72C7">
      <w:pPr>
        <w:pStyle w:val="ListParagraph"/>
        <w:numPr>
          <w:ilvl w:val="1"/>
          <w:numId w:val="115"/>
        </w:numPr>
        <w:rPr>
          <w:lang w:val="en-US" w:bidi="en-US"/>
        </w:rPr>
      </w:pPr>
      <w:r>
        <w:rPr>
          <w:lang w:val="en-US" w:bidi="en-US"/>
        </w:rPr>
        <w:t>R</w:t>
      </w:r>
      <w:r w:rsidR="00921DB5" w:rsidRPr="001E72C7">
        <w:rPr>
          <w:lang w:val="en-US" w:bidi="en-US"/>
        </w:rPr>
        <w:t>ead from</w:t>
      </w:r>
      <w:r>
        <w:rPr>
          <w:lang w:val="en-US" w:bidi="en-US"/>
        </w:rPr>
        <w:t>;</w:t>
      </w:r>
    </w:p>
    <w:p w14:paraId="62181F04" w14:textId="77777777" w:rsidR="001E72C7" w:rsidRDefault="001E72C7" w:rsidP="001E72C7">
      <w:pPr>
        <w:pStyle w:val="ListParagraph"/>
        <w:numPr>
          <w:ilvl w:val="1"/>
          <w:numId w:val="115"/>
        </w:numPr>
        <w:rPr>
          <w:lang w:val="en-US" w:bidi="en-US"/>
        </w:rPr>
      </w:pPr>
      <w:r>
        <w:rPr>
          <w:lang w:val="en-US" w:bidi="en-US"/>
        </w:rPr>
        <w:lastRenderedPageBreak/>
        <w:t>O</w:t>
      </w:r>
      <w:r w:rsidR="00921DB5" w:rsidRPr="001E72C7">
        <w:rPr>
          <w:lang w:val="en-US" w:bidi="en-US"/>
        </w:rPr>
        <w:t xml:space="preserve">nly </w:t>
      </w:r>
      <w:r>
        <w:rPr>
          <w:lang w:val="en-US" w:bidi="en-US"/>
        </w:rPr>
        <w:t>modified once; or</w:t>
      </w:r>
    </w:p>
    <w:p w14:paraId="526AD16A" w14:textId="77777777" w:rsidR="001E72C7" w:rsidRPr="00F54C33" w:rsidRDefault="001E72C7" w:rsidP="001E72C7">
      <w:pPr>
        <w:pStyle w:val="ListParagraph"/>
        <w:numPr>
          <w:ilvl w:val="1"/>
          <w:numId w:val="115"/>
        </w:numPr>
        <w:rPr>
          <w:lang w:val="en-US" w:bidi="en-US"/>
        </w:rPr>
      </w:pPr>
      <w:r>
        <w:rPr>
          <w:lang w:val="en-US" w:bidi="en-US"/>
        </w:rPr>
        <w:t xml:space="preserve">Only read and modified </w:t>
      </w:r>
      <w:proofErr w:type="gramStart"/>
      <w:r>
        <w:rPr>
          <w:lang w:val="en-US" w:bidi="en-US"/>
        </w:rPr>
        <w:t>by:</w:t>
      </w:r>
      <w:proofErr w:type="gramEnd"/>
      <w:r>
        <w:rPr>
          <w:lang w:val="en-US" w:bidi="en-US"/>
        </w:rPr>
        <w:t xml:space="preserve"> a single increment; </w:t>
      </w:r>
      <w:r w:rsidRPr="001E72C7">
        <w:rPr>
          <w:lang w:val="en-US" w:bidi="en-US"/>
        </w:rPr>
        <w:t>a single decrement</w:t>
      </w:r>
      <w:r>
        <w:rPr>
          <w:lang w:val="en-US" w:bidi="en-US"/>
        </w:rPr>
        <w:t>;</w:t>
      </w:r>
      <w:r w:rsidRPr="001E72C7">
        <w:rPr>
          <w:lang w:val="en-US" w:bidi="en-US"/>
        </w:rPr>
        <w:t xml:space="preserve"> a single simple assignment</w:t>
      </w:r>
      <w:r>
        <w:rPr>
          <w:lang w:val="en-US" w:bidi="en-US"/>
        </w:rPr>
        <w:t>;</w:t>
      </w:r>
      <w:r w:rsidRPr="001E72C7">
        <w:rPr>
          <w:lang w:val="en-US" w:bidi="en-US"/>
        </w:rPr>
        <w:t xml:space="preserve"> or</w:t>
      </w:r>
      <w:r w:rsidR="00921DB5" w:rsidRPr="001E72C7">
        <w:rPr>
          <w:lang w:val="en-US" w:bidi="en-US"/>
        </w:rPr>
        <w:t xml:space="preserve"> </w:t>
      </w:r>
      <w:r w:rsidRPr="001E72C7">
        <w:rPr>
          <w:lang w:val="en-US" w:bidi="en-US"/>
        </w:rPr>
        <w:t xml:space="preserve">a single </w:t>
      </w:r>
      <w:r w:rsidR="00921DB5" w:rsidRPr="001E72C7">
        <w:rPr>
          <w:lang w:val="en-US" w:bidi="en-US"/>
        </w:rPr>
        <w:t>compound assignment.</w:t>
      </w:r>
    </w:p>
    <w:p w14:paraId="66F0BE1A" w14:textId="77777777" w:rsidR="001E72C7" w:rsidRPr="000B7B3C" w:rsidRDefault="001E72C7" w:rsidP="00F54C33">
      <w:pPr>
        <w:pStyle w:val="ListParagraph"/>
        <w:numPr>
          <w:ilvl w:val="0"/>
          <w:numId w:val="115"/>
        </w:numPr>
        <w:rPr>
          <w:lang w:bidi="en-US"/>
        </w:rPr>
      </w:pPr>
      <w:r>
        <w:rPr>
          <w:lang w:val="en-US" w:bidi="en-US"/>
        </w:rPr>
        <w:t>Be aware that different versions of C++ have different evaluation order specifications and program accordingly.</w:t>
      </w:r>
    </w:p>
    <w:p w14:paraId="5A9A6892" w14:textId="77777777" w:rsidR="007B70EB" w:rsidRPr="00CD6A7E" w:rsidRDefault="007B70EB" w:rsidP="009512CD">
      <w:pPr>
        <w:rPr>
          <w:rFonts w:ascii="Courier New" w:hAnsi="Courier New"/>
          <w:lang w:val="en-GB"/>
        </w:rPr>
      </w:pPr>
    </w:p>
    <w:p w14:paraId="70AA7D7B" w14:textId="77777777" w:rsidR="004C770C" w:rsidRDefault="001456BA" w:rsidP="007B70EB">
      <w:pPr>
        <w:pStyle w:val="Heading2"/>
        <w:spacing w:before="0" w:after="0"/>
        <w:rPr>
          <w:lang w:bidi="en-US"/>
        </w:rPr>
      </w:pPr>
      <w:bookmarkStart w:id="861" w:name="_Toc310518180"/>
      <w:bookmarkStart w:id="862" w:name="_Toc1165253"/>
      <w:r>
        <w:rPr>
          <w:lang w:bidi="en-US"/>
        </w:rPr>
        <w:t>6.2</w:t>
      </w:r>
      <w:r w:rsidR="00460588">
        <w:rPr>
          <w:lang w:bidi="en-US"/>
        </w:rPr>
        <w:t>5</w:t>
      </w:r>
      <w:r w:rsidR="00AD5842">
        <w:rPr>
          <w:lang w:bidi="en-US"/>
        </w:rPr>
        <w:t xml:space="preserve"> </w:t>
      </w:r>
      <w:r w:rsidR="004C770C" w:rsidRPr="00CD6A7E">
        <w:rPr>
          <w:lang w:bidi="en-US"/>
        </w:rPr>
        <w:t>Likely Incorrect Expression [KOA]</w:t>
      </w:r>
      <w:bookmarkEnd w:id="861"/>
      <w:bookmarkEnd w:id="862"/>
    </w:p>
    <w:p w14:paraId="579CCCB8" w14:textId="77777777" w:rsidR="007B70EB" w:rsidRPr="007B70EB" w:rsidRDefault="007B70EB" w:rsidP="007B70EB">
      <w:pPr>
        <w:rPr>
          <w:lang w:bidi="en-US"/>
        </w:rPr>
      </w:pPr>
    </w:p>
    <w:p w14:paraId="3566A48F" w14:textId="77777777" w:rsidR="007B70EB" w:rsidRDefault="007B70EB" w:rsidP="007B70EB">
      <w:pPr>
        <w:pStyle w:val="Heading3"/>
        <w:spacing w:before="0" w:after="0"/>
        <w:rPr>
          <w:lang w:bidi="en-US"/>
        </w:rPr>
      </w:pPr>
      <w:r>
        <w:rPr>
          <w:lang w:bidi="en-US"/>
        </w:rPr>
        <w:t xml:space="preserve">6.25.1 </w:t>
      </w:r>
      <w:r w:rsidRPr="00CD6A7E">
        <w:rPr>
          <w:lang w:bidi="en-US"/>
        </w:rPr>
        <w:t>Applicability to language</w:t>
      </w:r>
    </w:p>
    <w:p w14:paraId="23182A73" w14:textId="77777777" w:rsidR="008C77DB" w:rsidRDefault="008C77DB" w:rsidP="007B70EB">
      <w:pPr>
        <w:rPr>
          <w:lang w:bidi="en-US"/>
        </w:rPr>
      </w:pPr>
    </w:p>
    <w:p w14:paraId="25452A9A" w14:textId="77777777" w:rsidR="00B90D13" w:rsidRDefault="005A665E" w:rsidP="007B70EB">
      <w:pPr>
        <w:rPr>
          <w:lang w:bidi="en-US"/>
        </w:rPr>
      </w:pPr>
      <w:r>
        <w:rPr>
          <w:lang w:bidi="en-US"/>
        </w:rPr>
        <w:t>The vulnerability as described in ISO/IEC TR 24772-1:2019 clause 6,25 exists in C++.</w:t>
      </w:r>
    </w:p>
    <w:p w14:paraId="44AF0B20" w14:textId="77777777" w:rsidR="00B90D13" w:rsidRDefault="00B90D13" w:rsidP="007B70EB">
      <w:pPr>
        <w:rPr>
          <w:lang w:bidi="en-US"/>
        </w:rPr>
      </w:pPr>
    </w:p>
    <w:p w14:paraId="1765D28C" w14:textId="70FA12C5" w:rsidR="005A665E" w:rsidRDefault="007B70EB" w:rsidP="007B70EB">
      <w:pPr>
        <w:rPr>
          <w:lang w:bidi="en-US"/>
        </w:rPr>
      </w:pPr>
      <w:r>
        <w:rPr>
          <w:lang w:bidi="en-US"/>
        </w:rPr>
        <w:t>C</w:t>
      </w:r>
      <w:r w:rsidR="00E23CEF">
        <w:rPr>
          <w:lang w:bidi="en-US"/>
        </w:rPr>
        <w:t>++</w:t>
      </w:r>
      <w:r>
        <w:rPr>
          <w:lang w:bidi="en-US"/>
        </w:rPr>
        <w:t xml:space="preserve"> has several instances of operators which are similar in structure, but different in meaning. </w:t>
      </w:r>
      <w:r w:rsidR="00E23CEF">
        <w:rPr>
          <w:lang w:bidi="en-US"/>
        </w:rPr>
        <w:t>The most common quoted example for C-based languages is the replacement of “==” with “=” in an expression, or confusion between</w:t>
      </w:r>
      <w:r w:rsidR="005A665E">
        <w:rPr>
          <w:lang w:bidi="en-US"/>
        </w:rPr>
        <w:t>:</w:t>
      </w:r>
    </w:p>
    <w:p w14:paraId="47434D55" w14:textId="7F27413E" w:rsidR="005A665E" w:rsidRDefault="00E23CEF" w:rsidP="005A665E">
      <w:pPr>
        <w:pStyle w:val="ListParagraph"/>
        <w:numPr>
          <w:ilvl w:val="0"/>
          <w:numId w:val="133"/>
        </w:numPr>
        <w:rPr>
          <w:lang w:bidi="en-US"/>
        </w:rPr>
      </w:pPr>
      <w:r w:rsidRPr="00B90D13">
        <w:rPr>
          <w:rFonts w:ascii="Courier New" w:hAnsi="Courier New" w:cs="Courier New"/>
          <w:sz w:val="22"/>
          <w:szCs w:val="22"/>
          <w:lang w:bidi="en-US"/>
        </w:rPr>
        <w:t>&amp;</w:t>
      </w:r>
      <w:r>
        <w:rPr>
          <w:lang w:bidi="en-US"/>
        </w:rPr>
        <w:t xml:space="preserve"> and </w:t>
      </w:r>
      <w:r w:rsidRPr="00B90D13">
        <w:rPr>
          <w:rFonts w:ascii="Courier New" w:hAnsi="Courier New" w:cs="Courier New"/>
          <w:sz w:val="22"/>
          <w:szCs w:val="22"/>
          <w:lang w:bidi="en-US"/>
        </w:rPr>
        <w:t>&amp;&amp;</w:t>
      </w:r>
      <w:r w:rsidR="005A665E">
        <w:rPr>
          <w:lang w:bidi="en-US"/>
        </w:rPr>
        <w:t>;</w:t>
      </w:r>
    </w:p>
    <w:p w14:paraId="7069C6ED" w14:textId="104E9FDA" w:rsidR="005A665E" w:rsidRDefault="00E23CEF" w:rsidP="005A665E">
      <w:pPr>
        <w:pStyle w:val="ListParagraph"/>
        <w:numPr>
          <w:ilvl w:val="0"/>
          <w:numId w:val="133"/>
        </w:numPr>
        <w:rPr>
          <w:lang w:bidi="en-US"/>
        </w:rPr>
      </w:pPr>
      <w:r>
        <w:rPr>
          <w:lang w:bidi="en-US"/>
        </w:rPr>
        <w:t xml:space="preserve"> | and </w:t>
      </w:r>
      <w:r w:rsidRPr="00B90D13">
        <w:rPr>
          <w:rFonts w:ascii="Courier New" w:hAnsi="Courier New" w:cs="Courier New"/>
          <w:sz w:val="22"/>
          <w:szCs w:val="22"/>
          <w:lang w:bidi="en-US"/>
        </w:rPr>
        <w:t>||</w:t>
      </w:r>
      <w:r w:rsidR="005A665E">
        <w:rPr>
          <w:lang w:bidi="en-US"/>
        </w:rPr>
        <w:t>;</w:t>
      </w:r>
    </w:p>
    <w:p w14:paraId="5BEEBB6B" w14:textId="6A289C5A" w:rsidR="005A665E" w:rsidRDefault="00E23CEF" w:rsidP="005A665E">
      <w:pPr>
        <w:pStyle w:val="ListParagraph"/>
        <w:numPr>
          <w:ilvl w:val="0"/>
          <w:numId w:val="133"/>
        </w:numPr>
        <w:rPr>
          <w:lang w:bidi="en-US"/>
        </w:rPr>
      </w:pPr>
      <w:r>
        <w:rPr>
          <w:lang w:bidi="en-US"/>
        </w:rPr>
        <w:t xml:space="preserve"> </w:t>
      </w:r>
      <w:r w:rsidR="002F7850" w:rsidRPr="00B90D13">
        <w:rPr>
          <w:rFonts w:ascii="Courier New" w:hAnsi="Courier New" w:cs="Courier New"/>
          <w:sz w:val="22"/>
          <w:szCs w:val="22"/>
          <w:lang w:bidi="en-US"/>
        </w:rPr>
        <w:t>&lt;</w:t>
      </w:r>
      <w:r w:rsidR="002F7850">
        <w:rPr>
          <w:lang w:bidi="en-US"/>
        </w:rPr>
        <w:t xml:space="preserve">, </w:t>
      </w:r>
      <w:r w:rsidR="002F7850" w:rsidRPr="00B90D13">
        <w:rPr>
          <w:rFonts w:ascii="Courier New" w:hAnsi="Courier New" w:cs="Courier New"/>
          <w:sz w:val="22"/>
          <w:szCs w:val="22"/>
          <w:lang w:bidi="en-US"/>
        </w:rPr>
        <w:t xml:space="preserve">&lt;&lt; </w:t>
      </w:r>
      <w:r w:rsidR="002F7850">
        <w:rPr>
          <w:lang w:bidi="en-US"/>
        </w:rPr>
        <w:t xml:space="preserve">and </w:t>
      </w:r>
      <w:r w:rsidR="002F7850" w:rsidRPr="00B90D13">
        <w:rPr>
          <w:rFonts w:ascii="Courier New" w:hAnsi="Courier New" w:cs="Courier New"/>
          <w:sz w:val="22"/>
          <w:szCs w:val="22"/>
          <w:lang w:bidi="en-US"/>
        </w:rPr>
        <w:t>&lt;&lt;&lt;</w:t>
      </w:r>
      <w:r w:rsidR="005A665E">
        <w:rPr>
          <w:lang w:bidi="en-US"/>
        </w:rPr>
        <w:t>; and</w:t>
      </w:r>
    </w:p>
    <w:p w14:paraId="712143D5" w14:textId="45A31749" w:rsidR="00E23CEF" w:rsidRDefault="002F7850" w:rsidP="00B90D13">
      <w:pPr>
        <w:pStyle w:val="ListParagraph"/>
        <w:numPr>
          <w:ilvl w:val="0"/>
          <w:numId w:val="133"/>
        </w:numPr>
        <w:rPr>
          <w:lang w:bidi="en-US"/>
        </w:rPr>
      </w:pPr>
      <w:r>
        <w:rPr>
          <w:lang w:bidi="en-US"/>
        </w:rPr>
        <w:t xml:space="preserve"> </w:t>
      </w:r>
      <w:r w:rsidRPr="00B90D13">
        <w:rPr>
          <w:rFonts w:ascii="Courier New" w:hAnsi="Courier New" w:cs="Courier New"/>
          <w:sz w:val="22"/>
          <w:szCs w:val="22"/>
          <w:lang w:bidi="en-US"/>
        </w:rPr>
        <w:t>&gt;</w:t>
      </w:r>
      <w:r>
        <w:rPr>
          <w:lang w:bidi="en-US"/>
        </w:rPr>
        <w:t xml:space="preserve">, </w:t>
      </w:r>
      <w:r w:rsidRPr="00B90D13">
        <w:rPr>
          <w:rFonts w:ascii="Courier New" w:hAnsi="Courier New" w:cs="Courier New"/>
          <w:sz w:val="22"/>
          <w:szCs w:val="22"/>
          <w:lang w:bidi="en-US"/>
        </w:rPr>
        <w:t>&gt;&gt;</w:t>
      </w:r>
      <w:r>
        <w:rPr>
          <w:lang w:bidi="en-US"/>
        </w:rPr>
        <w:t xml:space="preserve"> and </w:t>
      </w:r>
      <w:r w:rsidRPr="00B90D13">
        <w:rPr>
          <w:rFonts w:ascii="Courier New" w:hAnsi="Courier New" w:cs="Courier New"/>
          <w:sz w:val="22"/>
          <w:szCs w:val="22"/>
          <w:lang w:bidi="en-US"/>
        </w:rPr>
        <w:t>&gt;&gt;&gt;</w:t>
      </w:r>
      <w:r>
        <w:rPr>
          <w:lang w:bidi="en-US"/>
        </w:rPr>
        <w:t>.</w:t>
      </w:r>
    </w:p>
    <w:p w14:paraId="24343C37" w14:textId="77777777" w:rsidR="002F7850" w:rsidRDefault="002F7850" w:rsidP="007B70EB">
      <w:pPr>
        <w:rPr>
          <w:lang w:bidi="en-US"/>
        </w:rPr>
      </w:pPr>
    </w:p>
    <w:p w14:paraId="02F6CAF3" w14:textId="30637AFE" w:rsidR="002F7850" w:rsidRDefault="002F7850" w:rsidP="007B70EB">
      <w:pPr>
        <w:rPr>
          <w:lang w:bidi="en-US"/>
        </w:rPr>
      </w:pPr>
      <w:r>
        <w:rPr>
          <w:lang w:bidi="en-US"/>
        </w:rPr>
        <w:t xml:space="preserve">As a general rule, the use of </w:t>
      </w:r>
      <w:r w:rsidRPr="00B90D13">
        <w:rPr>
          <w:rFonts w:ascii="Courier New" w:hAnsi="Courier New" w:cs="Courier New"/>
          <w:sz w:val="22"/>
          <w:szCs w:val="22"/>
          <w:lang w:bidi="en-US"/>
        </w:rPr>
        <w:t>=, +=, -=</w:t>
      </w:r>
      <w:r>
        <w:rPr>
          <w:lang w:bidi="en-US"/>
        </w:rPr>
        <w:t xml:space="preserve"> in an expression when the operator is not the final assignment to a variable is unsafe since the assignment operator creates side-effects within the expression which are difficult to analyze by a human reader and can be have different results depending upon the order of evaluation of terms within the expression.</w:t>
      </w:r>
    </w:p>
    <w:p w14:paraId="50D46BE5" w14:textId="77777777" w:rsidR="00E23CEF" w:rsidRDefault="00E23CEF" w:rsidP="007B70EB">
      <w:pPr>
        <w:rPr>
          <w:lang w:bidi="en-US"/>
        </w:rPr>
      </w:pPr>
    </w:p>
    <w:p w14:paraId="003C2310" w14:textId="77777777" w:rsidR="007B70EB" w:rsidRDefault="007B70EB" w:rsidP="007B70EB">
      <w:pPr>
        <w:rPr>
          <w:lang w:bidi="en-US"/>
        </w:rPr>
      </w:pPr>
    </w:p>
    <w:p w14:paraId="1E19D263" w14:textId="77777777" w:rsidR="007B70EB" w:rsidRDefault="00B777DE" w:rsidP="007B70EB">
      <w:pPr>
        <w:rPr>
          <w:lang w:bidi="en-US"/>
        </w:rPr>
      </w:pPr>
      <w:proofErr w:type="gramStart"/>
      <w:r>
        <w:rPr>
          <w:lang w:bidi="en-US"/>
        </w:rPr>
        <w:t>C</w:t>
      </w:r>
      <w:r w:rsidR="002F7850">
        <w:rPr>
          <w:lang w:bidi="en-US"/>
        </w:rPr>
        <w:t>++</w:t>
      </w:r>
      <w:r>
        <w:rPr>
          <w:lang w:bidi="en-US"/>
        </w:rPr>
        <w:t xml:space="preserve"> </w:t>
      </w:r>
      <w:r w:rsidR="007B70EB">
        <w:rPr>
          <w:lang w:bidi="en-US"/>
        </w:rPr>
        <w:t xml:space="preserve"> provides</w:t>
      </w:r>
      <w:proofErr w:type="gramEnd"/>
      <w:r w:rsidR="007B70EB">
        <w:rPr>
          <w:lang w:bidi="en-US"/>
        </w:rPr>
        <w:t xml:space="preserve"> </w:t>
      </w:r>
      <w:r>
        <w:rPr>
          <w:lang w:bidi="en-US"/>
        </w:rPr>
        <w:t>significant</w:t>
      </w:r>
      <w:r w:rsidR="007B70EB">
        <w:rPr>
          <w:lang w:bidi="en-US"/>
        </w:rPr>
        <w:t xml:space="preserve"> of freedom in constructing statements.  This freedom, if misused, can result in unexpected results and potential vulnerabilities.</w:t>
      </w:r>
    </w:p>
    <w:p w14:paraId="5FA8F4EF" w14:textId="77777777" w:rsidR="007B70EB" w:rsidRDefault="007B70EB" w:rsidP="007B70EB">
      <w:pPr>
        <w:rPr>
          <w:lang w:bidi="en-US"/>
        </w:rPr>
      </w:pPr>
    </w:p>
    <w:p w14:paraId="6FC95C4C" w14:textId="77777777" w:rsidR="007B70EB" w:rsidRPr="00174E1E" w:rsidRDefault="007B70EB" w:rsidP="007B70EB">
      <w:pPr>
        <w:rPr>
          <w:lang w:val="fr-FR" w:bidi="en-US"/>
        </w:rPr>
      </w:pPr>
      <w:r>
        <w:rPr>
          <w:lang w:bidi="en-US"/>
        </w:rPr>
        <w:t>The flexibility of C</w:t>
      </w:r>
      <w:r w:rsidR="002F7850">
        <w:rPr>
          <w:lang w:bidi="en-US"/>
        </w:rPr>
        <w:t>++</w:t>
      </w:r>
      <w:r>
        <w:rPr>
          <w:lang w:bidi="en-US"/>
        </w:rPr>
        <w:t xml:space="preserve"> can obscure the intent of a programmer.  </w:t>
      </w:r>
      <w:proofErr w:type="spellStart"/>
      <w:proofErr w:type="gramStart"/>
      <w:r w:rsidRPr="00174E1E">
        <w:rPr>
          <w:lang w:val="fr-FR" w:bidi="en-US"/>
        </w:rPr>
        <w:t>Consider</w:t>
      </w:r>
      <w:proofErr w:type="spellEnd"/>
      <w:r w:rsidRPr="00174E1E">
        <w:rPr>
          <w:lang w:val="fr-FR" w:bidi="en-US"/>
        </w:rPr>
        <w:t>:</w:t>
      </w:r>
      <w:proofErr w:type="gramEnd"/>
    </w:p>
    <w:p w14:paraId="1AE6C9E5" w14:textId="77777777" w:rsidR="007B70EB" w:rsidRPr="00B90D13" w:rsidRDefault="007B70EB" w:rsidP="007B70EB">
      <w:pPr>
        <w:ind w:left="567"/>
        <w:rPr>
          <w:rStyle w:val="Code"/>
        </w:rPr>
      </w:pP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x,y</w:t>
      </w:r>
      <w:proofErr w:type="spellEnd"/>
      <w:proofErr w:type="gramEnd"/>
      <w:r w:rsidRPr="00B90D13">
        <w:rPr>
          <w:rStyle w:val="Code"/>
        </w:rPr>
        <w:t>;</w:t>
      </w:r>
    </w:p>
    <w:p w14:paraId="22DC1A74" w14:textId="77777777" w:rsidR="007B70EB" w:rsidRPr="00B90D13" w:rsidRDefault="007B70EB" w:rsidP="007B70EB">
      <w:pPr>
        <w:ind w:left="567"/>
        <w:rPr>
          <w:rStyle w:val="Code"/>
        </w:rPr>
      </w:pPr>
      <w:r w:rsidRPr="00B90D13">
        <w:rPr>
          <w:rStyle w:val="Code"/>
        </w:rPr>
        <w:t>/* … */</w:t>
      </w:r>
    </w:p>
    <w:p w14:paraId="70EF99D2" w14:textId="77777777" w:rsidR="007B70EB" w:rsidRPr="00B90D13" w:rsidRDefault="007B70EB" w:rsidP="007B70EB">
      <w:pPr>
        <w:ind w:left="567"/>
        <w:rPr>
          <w:rStyle w:val="Code"/>
        </w:rPr>
      </w:pPr>
      <w:r w:rsidRPr="00B90D13">
        <w:rPr>
          <w:rStyle w:val="Code"/>
        </w:rPr>
        <w:t xml:space="preserve">if (x = </w:t>
      </w:r>
      <w:proofErr w:type="gramStart"/>
      <w:r w:rsidRPr="00B90D13">
        <w:rPr>
          <w:rStyle w:val="Code"/>
        </w:rPr>
        <w:t>y){</w:t>
      </w:r>
      <w:proofErr w:type="gramEnd"/>
    </w:p>
    <w:p w14:paraId="32ED0AA5" w14:textId="77777777" w:rsidR="007B70EB" w:rsidRPr="00B90D13" w:rsidRDefault="007B70EB" w:rsidP="007B70EB">
      <w:pPr>
        <w:ind w:left="567"/>
        <w:rPr>
          <w:rStyle w:val="Code"/>
        </w:rPr>
      </w:pPr>
      <w:r w:rsidRPr="00B90D13">
        <w:rPr>
          <w:rStyle w:val="Code"/>
        </w:rPr>
        <w:t xml:space="preserve">  /* … */</w:t>
      </w:r>
    </w:p>
    <w:p w14:paraId="4ABE316F" w14:textId="77777777" w:rsidR="007B70EB" w:rsidRPr="00B90D13" w:rsidRDefault="007B70EB" w:rsidP="00B777DE">
      <w:pPr>
        <w:ind w:left="567"/>
        <w:rPr>
          <w:rStyle w:val="Code"/>
        </w:rPr>
      </w:pPr>
      <w:r w:rsidRPr="00B90D13">
        <w:rPr>
          <w:rStyle w:val="Code"/>
        </w:rPr>
        <w:t>}</w:t>
      </w:r>
    </w:p>
    <w:p w14:paraId="7D7B52D3" w14:textId="037C5A39" w:rsidR="009503AB" w:rsidRDefault="007B70EB" w:rsidP="00B777DE">
      <w:pPr>
        <w:rPr>
          <w:lang w:bidi="en-US"/>
        </w:rPr>
      </w:pPr>
      <w:r>
        <w:rPr>
          <w:lang w:bidi="en-US"/>
        </w:rPr>
        <w:t>A fair amount of analysis may need to be done to determine whether the programmer intended to do an assignment as part of the if statement (perfectly valid in C</w:t>
      </w:r>
      <w:r w:rsidR="005F6E60">
        <w:rPr>
          <w:lang w:bidi="en-US"/>
        </w:rPr>
        <w:t>++</w:t>
      </w:r>
      <w:r>
        <w:rPr>
          <w:lang w:bidi="en-US"/>
        </w:rPr>
        <w:t xml:space="preserve">) or whether the programmer made the common mistake of using an </w:t>
      </w:r>
      <w:r w:rsidRPr="00B90D13">
        <w:rPr>
          <w:rStyle w:val="Code"/>
        </w:rPr>
        <w:t>=</w:t>
      </w:r>
      <w:r>
        <w:rPr>
          <w:lang w:bidi="en-US"/>
        </w:rPr>
        <w:t xml:space="preserve"> </w:t>
      </w:r>
      <w:r w:rsidR="005A665E">
        <w:rPr>
          <w:lang w:bidi="en-US"/>
        </w:rPr>
        <w:t xml:space="preserve">(assignment) </w:t>
      </w:r>
      <w:r>
        <w:rPr>
          <w:lang w:bidi="en-US"/>
        </w:rPr>
        <w:t xml:space="preserve">instead of a </w:t>
      </w:r>
      <w:r w:rsidRPr="00B90D13">
        <w:rPr>
          <w:rStyle w:val="Code"/>
        </w:rPr>
        <w:t>==</w:t>
      </w:r>
      <w:r w:rsidR="005A665E">
        <w:rPr>
          <w:rStyle w:val="Code"/>
        </w:rPr>
        <w:t xml:space="preserve"> </w:t>
      </w:r>
      <w:r w:rsidR="005A665E" w:rsidRPr="00B90D13">
        <w:rPr>
          <w:lang w:bidi="en-US"/>
        </w:rPr>
        <w:t>(equality)</w:t>
      </w:r>
      <w:r>
        <w:rPr>
          <w:lang w:bidi="en-US"/>
        </w:rPr>
        <w:t xml:space="preserve">.  </w:t>
      </w:r>
      <w:r w:rsidR="005F6E60">
        <w:rPr>
          <w:lang w:bidi="en-US"/>
        </w:rPr>
        <w:t>The</w:t>
      </w:r>
      <w:r w:rsidR="009503AB">
        <w:rPr>
          <w:lang w:bidi="en-US"/>
        </w:rPr>
        <w:t xml:space="preserve"> major issue with assignment inside of</w:t>
      </w:r>
      <w:r w:rsidR="001A549E">
        <w:rPr>
          <w:lang w:bidi="en-US"/>
        </w:rPr>
        <w:t xml:space="preserve"> </w:t>
      </w:r>
      <w:r w:rsidR="009503AB">
        <w:rPr>
          <w:lang w:bidi="en-US"/>
        </w:rPr>
        <w:t>a term of an expression is that it creates side effects that can cause the expression to evaluate in different orders and create different results on different compilers, or even in different executions with the same implementation.</w:t>
      </w:r>
    </w:p>
    <w:p w14:paraId="7F25713E" w14:textId="77777777" w:rsidR="00B777DE" w:rsidRDefault="007B70EB" w:rsidP="00B777DE">
      <w:pPr>
        <w:rPr>
          <w:lang w:bidi="en-US"/>
        </w:rPr>
      </w:pPr>
      <w:r>
        <w:rPr>
          <w:lang w:bidi="en-US"/>
        </w:rPr>
        <w:t xml:space="preserve">In order to prevent this confusion, </w:t>
      </w:r>
      <w:r w:rsidR="009503AB">
        <w:rPr>
          <w:lang w:bidi="en-US"/>
        </w:rPr>
        <w:t xml:space="preserve">move </w:t>
      </w:r>
      <w:r>
        <w:rPr>
          <w:lang w:bidi="en-US"/>
        </w:rPr>
        <w:t>assignments in contexts that are easily misunderstood outside of Boolean expression.  This would change the example code to:</w:t>
      </w:r>
    </w:p>
    <w:p w14:paraId="5A765CD2" w14:textId="77777777" w:rsidR="007B70EB" w:rsidRPr="00B90D13" w:rsidRDefault="007B70EB" w:rsidP="007B70EB">
      <w:pPr>
        <w:ind w:left="567"/>
        <w:rPr>
          <w:rStyle w:val="Code"/>
        </w:rPr>
      </w:pP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x,y</w:t>
      </w:r>
      <w:proofErr w:type="spellEnd"/>
      <w:proofErr w:type="gramEnd"/>
      <w:r w:rsidRPr="00B90D13">
        <w:rPr>
          <w:rStyle w:val="Code"/>
        </w:rPr>
        <w:t>;</w:t>
      </w:r>
    </w:p>
    <w:p w14:paraId="09D3C387" w14:textId="77777777" w:rsidR="007B70EB" w:rsidRPr="00B90D13" w:rsidRDefault="007B70EB" w:rsidP="007B70EB">
      <w:pPr>
        <w:ind w:left="567"/>
        <w:rPr>
          <w:rStyle w:val="Code"/>
        </w:rPr>
      </w:pPr>
      <w:r w:rsidRPr="00B90D13">
        <w:rPr>
          <w:rStyle w:val="Code"/>
        </w:rPr>
        <w:t>/* … */</w:t>
      </w:r>
    </w:p>
    <w:p w14:paraId="1C00C05A" w14:textId="77777777" w:rsidR="007B70EB" w:rsidRPr="00B90D13" w:rsidRDefault="007B70EB" w:rsidP="007B70EB">
      <w:pPr>
        <w:ind w:left="567"/>
        <w:rPr>
          <w:rStyle w:val="Code"/>
        </w:rPr>
      </w:pPr>
      <w:r w:rsidRPr="00B90D13">
        <w:rPr>
          <w:rStyle w:val="Code"/>
        </w:rPr>
        <w:t>x = y;</w:t>
      </w:r>
    </w:p>
    <w:p w14:paraId="63DFF9E9" w14:textId="77777777" w:rsidR="007B70EB" w:rsidRPr="00B90D13" w:rsidRDefault="007B70EB" w:rsidP="007B70EB">
      <w:pPr>
        <w:ind w:left="567"/>
        <w:rPr>
          <w:rStyle w:val="Code"/>
        </w:rPr>
      </w:pPr>
      <w:r w:rsidRPr="00B90D13">
        <w:rPr>
          <w:rStyle w:val="Code"/>
        </w:rPr>
        <w:tab/>
        <w:t>if (x == 0) {</w:t>
      </w:r>
    </w:p>
    <w:p w14:paraId="228348D9" w14:textId="77777777" w:rsidR="007B70EB" w:rsidRPr="00B90D13" w:rsidRDefault="007B70EB" w:rsidP="007B70EB">
      <w:pPr>
        <w:ind w:left="567"/>
        <w:rPr>
          <w:rStyle w:val="Code"/>
        </w:rPr>
      </w:pPr>
      <w:r w:rsidRPr="00B90D13">
        <w:rPr>
          <w:rStyle w:val="Code"/>
        </w:rPr>
        <w:tab/>
        <w:t xml:space="preserve"> /* … */</w:t>
      </w:r>
    </w:p>
    <w:p w14:paraId="218E6136" w14:textId="77777777" w:rsidR="007B70EB" w:rsidRPr="00B90D13" w:rsidRDefault="00B777DE" w:rsidP="00B777DE">
      <w:pPr>
        <w:ind w:left="567"/>
        <w:rPr>
          <w:rStyle w:val="Code"/>
        </w:rPr>
      </w:pPr>
      <w:r w:rsidRPr="00B90D13">
        <w:rPr>
          <w:rStyle w:val="Code"/>
        </w:rPr>
        <w:tab/>
        <w:t>}</w:t>
      </w:r>
    </w:p>
    <w:p w14:paraId="6E3406D1" w14:textId="77777777" w:rsidR="007B70EB" w:rsidRDefault="007B70EB" w:rsidP="007B70EB">
      <w:pPr>
        <w:rPr>
          <w:lang w:bidi="en-US"/>
        </w:rPr>
      </w:pPr>
      <w:r>
        <w:rPr>
          <w:lang w:bidi="en-US"/>
        </w:rPr>
        <w:lastRenderedPageBreak/>
        <w:t>This would clearly state what the programmer meant and that the assignment of y to x was intended.</w:t>
      </w:r>
    </w:p>
    <w:p w14:paraId="5CF67496" w14:textId="77777777" w:rsidR="009503AB" w:rsidRDefault="009503AB" w:rsidP="007B70EB">
      <w:pPr>
        <w:rPr>
          <w:lang w:bidi="en-US"/>
        </w:rPr>
      </w:pPr>
    </w:p>
    <w:p w14:paraId="75E397A6" w14:textId="77777777" w:rsidR="00B777DE" w:rsidRDefault="007B70EB" w:rsidP="007B70EB">
      <w:pPr>
        <w:rPr>
          <w:lang w:bidi="en-US"/>
        </w:rPr>
      </w:pPr>
      <w:r>
        <w:rPr>
          <w:lang w:bidi="en-US"/>
        </w:rPr>
        <w:t>Programmers can easily get in the habit of inserting the “;” statement terminator at the end of statements.  However, inadvertently doing this can drastically alter the meaning of code, even though the code is valid as in the following example:</w:t>
      </w:r>
    </w:p>
    <w:p w14:paraId="373DB07E" w14:textId="77777777" w:rsidR="007B70EB" w:rsidRPr="00B90D13" w:rsidRDefault="007B70EB" w:rsidP="007B70EB">
      <w:pPr>
        <w:rPr>
          <w:rStyle w:val="Code"/>
        </w:rPr>
      </w:pPr>
      <w:r w:rsidRPr="007B70EB">
        <w:rPr>
          <w:rFonts w:ascii="Courier New" w:hAnsi="Courier New" w:cs="Courier New"/>
          <w:sz w:val="20"/>
          <w:lang w:bidi="en-US"/>
        </w:rPr>
        <w:tab/>
      </w: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a,b</w:t>
      </w:r>
      <w:proofErr w:type="spellEnd"/>
      <w:proofErr w:type="gramEnd"/>
      <w:r w:rsidRPr="00B90D13">
        <w:rPr>
          <w:rStyle w:val="Code"/>
        </w:rPr>
        <w:t>;</w:t>
      </w:r>
    </w:p>
    <w:p w14:paraId="54A8AEE9" w14:textId="77777777" w:rsidR="007B70EB" w:rsidRPr="00B90D13" w:rsidRDefault="007B70EB" w:rsidP="007B70EB">
      <w:pPr>
        <w:rPr>
          <w:rStyle w:val="Code"/>
        </w:rPr>
      </w:pPr>
      <w:r w:rsidRPr="00B90D13">
        <w:rPr>
          <w:rStyle w:val="Code"/>
        </w:rPr>
        <w:tab/>
        <w:t>/* … */</w:t>
      </w:r>
    </w:p>
    <w:p w14:paraId="664AF204" w14:textId="77777777" w:rsidR="007B70EB" w:rsidRPr="00B90D13" w:rsidRDefault="007B70EB" w:rsidP="007B70EB">
      <w:pPr>
        <w:rPr>
          <w:rStyle w:val="Code"/>
        </w:rPr>
      </w:pPr>
      <w:r w:rsidRPr="00B90D13">
        <w:rPr>
          <w:rStyle w:val="Code"/>
        </w:rPr>
        <w:tab/>
        <w:t>if (a == b</w:t>
      </w:r>
      <w:proofErr w:type="gramStart"/>
      <w:r w:rsidRPr="00B90D13">
        <w:rPr>
          <w:rStyle w:val="Code"/>
        </w:rPr>
        <w:t>);  /</w:t>
      </w:r>
      <w:proofErr w:type="gramEnd"/>
      <w:r w:rsidRPr="00B90D13">
        <w:rPr>
          <w:rStyle w:val="Code"/>
        </w:rPr>
        <w:t>/ the semi-colon will make this a null statement</w:t>
      </w:r>
    </w:p>
    <w:p w14:paraId="64336755" w14:textId="77777777" w:rsidR="007B70EB" w:rsidRPr="00B90D13" w:rsidRDefault="007B70EB" w:rsidP="007B70EB">
      <w:pPr>
        <w:rPr>
          <w:rStyle w:val="Code"/>
        </w:rPr>
      </w:pPr>
      <w:r w:rsidRPr="00B90D13">
        <w:rPr>
          <w:rStyle w:val="Code"/>
        </w:rPr>
        <w:tab/>
        <w:t>{</w:t>
      </w:r>
    </w:p>
    <w:p w14:paraId="23100697" w14:textId="77777777" w:rsidR="007B70EB" w:rsidRPr="00B90D13" w:rsidRDefault="007B70EB" w:rsidP="007B70EB">
      <w:pPr>
        <w:rPr>
          <w:rStyle w:val="Code"/>
        </w:rPr>
      </w:pPr>
      <w:r w:rsidRPr="00B90D13">
        <w:rPr>
          <w:rStyle w:val="Code"/>
        </w:rPr>
        <w:tab/>
        <w:t xml:space="preserve"> /* … */</w:t>
      </w:r>
    </w:p>
    <w:p w14:paraId="38D9991C" w14:textId="77777777" w:rsidR="007B70EB" w:rsidRPr="00B90D13" w:rsidRDefault="007B70EB" w:rsidP="007B70EB">
      <w:pPr>
        <w:rPr>
          <w:rStyle w:val="Code"/>
        </w:rPr>
      </w:pPr>
      <w:r w:rsidRPr="00B90D13">
        <w:rPr>
          <w:rStyle w:val="Code"/>
        </w:rPr>
        <w:tab/>
        <w:t>}</w:t>
      </w:r>
    </w:p>
    <w:p w14:paraId="0ED3A13D" w14:textId="77777777" w:rsidR="007B70EB" w:rsidRPr="007B70EB" w:rsidRDefault="007B70EB" w:rsidP="007B70EB">
      <w:pPr>
        <w:rPr>
          <w:rFonts w:ascii="Courier New" w:hAnsi="Courier New" w:cs="Courier New"/>
          <w:sz w:val="20"/>
          <w:lang w:bidi="en-US"/>
        </w:rPr>
      </w:pPr>
    </w:p>
    <w:p w14:paraId="67DD615F" w14:textId="77777777" w:rsidR="007B70EB" w:rsidRDefault="007B70EB" w:rsidP="007B70EB">
      <w:pPr>
        <w:rPr>
          <w:lang w:bidi="en-US"/>
        </w:rPr>
      </w:pPr>
      <w:r>
        <w:rPr>
          <w:lang w:bidi="en-US"/>
        </w:rPr>
        <w:t>Because of the misplaced semi-colon, the code block following the if will always be executed.  In this case, it is extremely likely that the programmer did not intend to put the semi-colon there.</w:t>
      </w:r>
    </w:p>
    <w:p w14:paraId="32ED6CE7" w14:textId="77777777" w:rsidR="009503AB" w:rsidRDefault="009503AB" w:rsidP="007471C5">
      <w:pPr>
        <w:rPr>
          <w:lang w:bidi="en-US"/>
        </w:rPr>
      </w:pPr>
    </w:p>
    <w:p w14:paraId="5977A944" w14:textId="77777777" w:rsidR="009503AB" w:rsidRDefault="009503AB" w:rsidP="007471C5">
      <w:pPr>
        <w:rPr>
          <w:lang w:bidi="en-US"/>
        </w:rPr>
      </w:pPr>
      <w:r>
        <w:rPr>
          <w:lang w:bidi="en-US"/>
        </w:rPr>
        <w:t>Unary ‘+’ on a variable is a no-</w:t>
      </w:r>
      <w:proofErr w:type="gramStart"/>
      <w:r>
        <w:rPr>
          <w:lang w:bidi="en-US"/>
        </w:rPr>
        <w:t>op, and</w:t>
      </w:r>
      <w:proofErr w:type="gramEnd"/>
      <w:r>
        <w:rPr>
          <w:lang w:bidi="en-US"/>
        </w:rPr>
        <w:t xml:space="preserve"> is possibly a mistype of ‘++’. A unary ‘</w:t>
      </w:r>
      <w:proofErr w:type="gramStart"/>
      <w:r>
        <w:rPr>
          <w:lang w:bidi="en-US"/>
        </w:rPr>
        <w:t>-‘ on</w:t>
      </w:r>
      <w:proofErr w:type="gramEnd"/>
      <w:r>
        <w:rPr>
          <w:lang w:bidi="en-US"/>
        </w:rPr>
        <w:t xml:space="preserve"> a variable will switch its sign, unless applied to a variable of an unsigned type, in which case WHAT??. </w:t>
      </w:r>
    </w:p>
    <w:p w14:paraId="5EA57D41" w14:textId="77777777" w:rsidR="009503AB" w:rsidRDefault="009503AB" w:rsidP="007471C5">
      <w:pPr>
        <w:rPr>
          <w:lang w:bidi="en-US"/>
        </w:rPr>
      </w:pPr>
    </w:p>
    <w:p w14:paraId="0DC30181" w14:textId="1EB71BDD" w:rsidR="009503AB" w:rsidRDefault="009503AB" w:rsidP="007471C5">
      <w:pPr>
        <w:rPr>
          <w:lang w:bidi="en-US"/>
        </w:rPr>
      </w:pPr>
      <w:r>
        <w:rPr>
          <w:lang w:bidi="en-US"/>
        </w:rPr>
        <w:t xml:space="preserve">Document with comments any use of </w:t>
      </w:r>
      <w:r w:rsidRPr="00B90D13">
        <w:rPr>
          <w:rStyle w:val="Code"/>
        </w:rPr>
        <w:t>+</w:t>
      </w:r>
      <w:r>
        <w:rPr>
          <w:lang w:bidi="en-US"/>
        </w:rPr>
        <w:t xml:space="preserve"> or </w:t>
      </w:r>
      <w:r w:rsidRPr="00B90D13">
        <w:rPr>
          <w:rStyle w:val="Code"/>
        </w:rPr>
        <w:t>-</w:t>
      </w:r>
      <w:r>
        <w:rPr>
          <w:lang w:bidi="en-US"/>
        </w:rPr>
        <w:t xml:space="preserve"> applied as a unary </w:t>
      </w:r>
      <w:r w:rsidR="008D5014">
        <w:rPr>
          <w:lang w:bidi="en-US"/>
        </w:rPr>
        <w:t xml:space="preserve">since (as opposed to the binary </w:t>
      </w:r>
      <w:r w:rsidR="008D5014" w:rsidRPr="00B90D13">
        <w:rPr>
          <w:rStyle w:val="Code"/>
        </w:rPr>
        <w:t>+</w:t>
      </w:r>
      <w:r w:rsidR="008D5014">
        <w:rPr>
          <w:lang w:bidi="en-US"/>
        </w:rPr>
        <w:t xml:space="preserve"> or </w:t>
      </w:r>
      <w:r w:rsidR="008D5014" w:rsidRPr="00B90D13">
        <w:rPr>
          <w:rStyle w:val="Code"/>
        </w:rPr>
        <w:t>-</w:t>
      </w:r>
      <w:r w:rsidR="008D5014">
        <w:rPr>
          <w:lang w:bidi="en-US"/>
        </w:rPr>
        <w:t>.</w:t>
      </w:r>
    </w:p>
    <w:p w14:paraId="0D1D7201" w14:textId="77777777" w:rsidR="007471C5" w:rsidRDefault="007471C5" w:rsidP="007471C5">
      <w:pPr>
        <w:pStyle w:val="ListParagraph"/>
        <w:numPr>
          <w:ilvl w:val="0"/>
          <w:numId w:val="35"/>
        </w:numPr>
        <w:rPr>
          <w:lang w:bidi="en-US"/>
        </w:rPr>
      </w:pPr>
      <w:r>
        <w:rPr>
          <w:lang w:bidi="en-US"/>
        </w:rPr>
        <w:t>Unary minus on unsigned type (MISRA 5-3-2)</w:t>
      </w:r>
    </w:p>
    <w:p w14:paraId="3DAB566C" w14:textId="77777777" w:rsidR="007471C5" w:rsidRDefault="007471C5" w:rsidP="00F54C33">
      <w:pPr>
        <w:pStyle w:val="ListParagraph"/>
        <w:numPr>
          <w:ilvl w:val="0"/>
          <w:numId w:val="35"/>
        </w:numPr>
        <w:rPr>
          <w:lang w:bidi="en-US"/>
        </w:rPr>
      </w:pPr>
      <w:r>
        <w:rPr>
          <w:lang w:bidi="en-US"/>
        </w:rPr>
        <w:t>Size of a pointer</w:t>
      </w:r>
    </w:p>
    <w:p w14:paraId="711F40B4" w14:textId="77777777" w:rsidR="007B70EB" w:rsidRPr="007B70EB" w:rsidRDefault="007B70EB" w:rsidP="007B70EB">
      <w:pPr>
        <w:rPr>
          <w:lang w:bidi="en-US"/>
        </w:rPr>
      </w:pPr>
    </w:p>
    <w:p w14:paraId="57022091" w14:textId="77777777" w:rsidR="004C770C" w:rsidRDefault="001456BA" w:rsidP="00504DC3">
      <w:pPr>
        <w:pStyle w:val="Heading3"/>
        <w:spacing w:before="0" w:after="120"/>
        <w:rPr>
          <w:lang w:bidi="en-US"/>
        </w:rPr>
      </w:pPr>
      <w:r>
        <w:rPr>
          <w:lang w:bidi="en-US"/>
        </w:rPr>
        <w:t>6.2</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07A8392A" w14:textId="18DEDCC6" w:rsidR="007B70EB" w:rsidRDefault="007B70EB" w:rsidP="000F2A46">
      <w:pPr>
        <w:pStyle w:val="ListParagraph"/>
        <w:numPr>
          <w:ilvl w:val="0"/>
          <w:numId w:val="35"/>
        </w:numPr>
        <w:ind w:left="709"/>
        <w:rPr>
          <w:lang w:bidi="en-US"/>
        </w:rPr>
      </w:pPr>
      <w:r>
        <w:rPr>
          <w:lang w:bidi="en-US"/>
        </w:rPr>
        <w:t>Simplify statements with interspersed comments to aid in accurately programming functionality and help future maintainers understand the intent and nuances of the code.   The flexibility of C</w:t>
      </w:r>
      <w:r w:rsidR="001A549E">
        <w:rPr>
          <w:lang w:bidi="en-US"/>
        </w:rPr>
        <w:t>++</w:t>
      </w:r>
      <w:r>
        <w:rPr>
          <w:lang w:bidi="en-US"/>
        </w:rPr>
        <w:t xml:space="preserve"> permits a programmer to create extremely complex expressions.</w:t>
      </w:r>
    </w:p>
    <w:p w14:paraId="5BA5B59B" w14:textId="77777777" w:rsidR="00814928" w:rsidRDefault="00814928" w:rsidP="000F2A46">
      <w:pPr>
        <w:pStyle w:val="ListParagraph"/>
        <w:numPr>
          <w:ilvl w:val="0"/>
          <w:numId w:val="35"/>
        </w:numPr>
        <w:ind w:left="709"/>
        <w:rPr>
          <w:lang w:bidi="en-US"/>
        </w:rPr>
      </w:pPr>
      <w:r>
        <w:rPr>
          <w:lang w:bidi="en-US"/>
        </w:rPr>
        <w:t>From Core guidelines:</w:t>
      </w:r>
    </w:p>
    <w:p w14:paraId="7F34E1BB" w14:textId="77777777" w:rsidR="00814928" w:rsidRDefault="00814928" w:rsidP="00814928">
      <w:pPr>
        <w:pStyle w:val="ListParagraph"/>
        <w:numPr>
          <w:ilvl w:val="1"/>
          <w:numId w:val="35"/>
        </w:numPr>
        <w:rPr>
          <w:lang w:bidi="en-US"/>
        </w:rPr>
      </w:pPr>
      <w:r>
        <w:rPr>
          <w:lang w:bidi="en-US"/>
        </w:rPr>
        <w:t>ES 85 Make empty statements visible</w:t>
      </w:r>
    </w:p>
    <w:p w14:paraId="2AC4CEC0" w14:textId="77777777" w:rsidR="007471C5" w:rsidRDefault="007471C5" w:rsidP="00814928">
      <w:pPr>
        <w:pStyle w:val="ListParagraph"/>
        <w:numPr>
          <w:ilvl w:val="1"/>
          <w:numId w:val="35"/>
        </w:numPr>
        <w:rPr>
          <w:lang w:bidi="en-US"/>
        </w:rPr>
      </w:pPr>
      <w:r>
        <w:rPr>
          <w:lang w:bidi="en-US"/>
        </w:rPr>
        <w:t>ES 40</w:t>
      </w:r>
    </w:p>
    <w:p w14:paraId="5B3C737D" w14:textId="77777777" w:rsidR="007471C5" w:rsidRDefault="007471C5" w:rsidP="00814928">
      <w:pPr>
        <w:pStyle w:val="ListParagraph"/>
        <w:numPr>
          <w:ilvl w:val="1"/>
          <w:numId w:val="35"/>
        </w:numPr>
        <w:rPr>
          <w:lang w:bidi="en-US"/>
        </w:rPr>
      </w:pPr>
      <w:r>
        <w:rPr>
          <w:lang w:bidi="en-US"/>
        </w:rPr>
        <w:t>ES 41</w:t>
      </w:r>
    </w:p>
    <w:p w14:paraId="39277726" w14:textId="77777777" w:rsidR="007471C5" w:rsidRDefault="007471C5" w:rsidP="00F54C33">
      <w:pPr>
        <w:pStyle w:val="ListParagraph"/>
        <w:numPr>
          <w:ilvl w:val="1"/>
          <w:numId w:val="35"/>
        </w:numPr>
        <w:rPr>
          <w:lang w:bidi="en-US"/>
        </w:rPr>
      </w:pPr>
      <w:r>
        <w:rPr>
          <w:lang w:bidi="en-US"/>
        </w:rPr>
        <w:t>ES 44 Do not depend on order of evaluation</w:t>
      </w:r>
    </w:p>
    <w:p w14:paraId="3A12C67F" w14:textId="77777777" w:rsidR="007B70EB" w:rsidRDefault="00E83B10" w:rsidP="000F2A46">
      <w:pPr>
        <w:pStyle w:val="ListParagraph"/>
        <w:numPr>
          <w:ilvl w:val="0"/>
          <w:numId w:val="35"/>
        </w:numPr>
        <w:ind w:left="709"/>
        <w:rPr>
          <w:lang w:bidi="en-US"/>
        </w:rPr>
      </w:pPr>
      <w:r>
        <w:rPr>
          <w:lang w:bidi="en-US"/>
        </w:rPr>
        <w:t xml:space="preserve">Avoid assignments embedded within other statements, as these </w:t>
      </w:r>
      <w:r w:rsidR="007B70EB">
        <w:rPr>
          <w:lang w:bidi="en-US"/>
        </w:rPr>
        <w:t>can be problematic.  Each of the following would be clearer and have less potential for problems if the embedded assignments were conducted outside of the expressions:</w:t>
      </w:r>
    </w:p>
    <w:p w14:paraId="7D55B9DE" w14:textId="77777777" w:rsidR="00B3601E" w:rsidRDefault="00B3601E" w:rsidP="00F54C33">
      <w:pPr>
        <w:pStyle w:val="ListParagraph"/>
        <w:ind w:left="709"/>
        <w:rPr>
          <w:lang w:bidi="en-US"/>
        </w:rPr>
      </w:pPr>
    </w:p>
    <w:p w14:paraId="5CC881A4" w14:textId="77777777" w:rsidR="007B70EB" w:rsidRPr="00B90D13" w:rsidRDefault="007B70EB" w:rsidP="007B70EB">
      <w:pPr>
        <w:ind w:left="1134"/>
        <w:rPr>
          <w:rStyle w:val="Code"/>
        </w:rPr>
      </w:pPr>
      <w:r w:rsidRPr="007B70EB">
        <w:rPr>
          <w:rFonts w:ascii="Courier New" w:hAnsi="Courier New" w:cs="Courier New"/>
          <w:sz w:val="20"/>
          <w:lang w:bidi="en-US"/>
        </w:rPr>
        <w:tab/>
      </w: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a,b</w:t>
      </w:r>
      <w:proofErr w:type="gramEnd"/>
      <w:r w:rsidRPr="00B90D13">
        <w:rPr>
          <w:rStyle w:val="Code"/>
        </w:rPr>
        <w:t>,c,d</w:t>
      </w:r>
      <w:proofErr w:type="spellEnd"/>
      <w:r w:rsidRPr="00B90D13">
        <w:rPr>
          <w:rStyle w:val="Code"/>
        </w:rPr>
        <w:t>;</w:t>
      </w:r>
    </w:p>
    <w:p w14:paraId="1322647F" w14:textId="77777777" w:rsidR="007B70EB" w:rsidRPr="00B90D13" w:rsidRDefault="007B70EB" w:rsidP="007B70EB">
      <w:pPr>
        <w:ind w:left="1134"/>
        <w:rPr>
          <w:rStyle w:val="Code"/>
        </w:rPr>
      </w:pPr>
      <w:r w:rsidRPr="00B90D13">
        <w:rPr>
          <w:rStyle w:val="Code"/>
        </w:rPr>
        <w:tab/>
        <w:t>/* … */</w:t>
      </w:r>
    </w:p>
    <w:p w14:paraId="29760F8A" w14:textId="77777777" w:rsidR="007B70EB" w:rsidRPr="00B90D13" w:rsidRDefault="007B70EB" w:rsidP="007B70EB">
      <w:pPr>
        <w:ind w:left="1134"/>
        <w:rPr>
          <w:rStyle w:val="Code"/>
        </w:rPr>
      </w:pPr>
      <w:r w:rsidRPr="00B90D13">
        <w:rPr>
          <w:rStyle w:val="Code"/>
        </w:rPr>
        <w:tab/>
        <w:t>if ((a == b) || (c = (d-1)))</w:t>
      </w:r>
      <w:r w:rsidRPr="00B90D13">
        <w:rPr>
          <w:rStyle w:val="Code"/>
        </w:rPr>
        <w:tab/>
        <w:t>/* the assignment to c may not</w:t>
      </w:r>
    </w:p>
    <w:p w14:paraId="313EEBD6" w14:textId="77777777" w:rsidR="007B70EB" w:rsidRPr="00B90D13" w:rsidRDefault="007B70EB" w:rsidP="007B70EB">
      <w:pPr>
        <w:ind w:left="1134"/>
        <w:rPr>
          <w:rStyle w:val="Code"/>
        </w:rPr>
      </w:pPr>
      <w:r w:rsidRPr="00B90D13">
        <w:rPr>
          <w:rStyle w:val="Code"/>
        </w:rPr>
        <w:tab/>
      </w:r>
      <w:r w:rsidRPr="00B90D13">
        <w:rPr>
          <w:rStyle w:val="Code"/>
        </w:rPr>
        <w:tab/>
      </w:r>
      <w:r w:rsidRPr="00B90D13">
        <w:rPr>
          <w:rStyle w:val="Code"/>
        </w:rPr>
        <w:tab/>
      </w:r>
      <w:r w:rsidRPr="00B90D13">
        <w:rPr>
          <w:rStyle w:val="Code"/>
        </w:rPr>
        <w:tab/>
      </w:r>
      <w:r w:rsidRPr="00B90D13">
        <w:rPr>
          <w:rStyle w:val="Code"/>
        </w:rPr>
        <w:tab/>
      </w:r>
      <w:r w:rsidRPr="00B90D13">
        <w:rPr>
          <w:rStyle w:val="Code"/>
        </w:rPr>
        <w:tab/>
        <w:t xml:space="preserve">   occur if a is equal to b */</w:t>
      </w:r>
    </w:p>
    <w:p w14:paraId="55EA4E40" w14:textId="77777777" w:rsidR="007B70EB" w:rsidRDefault="007B70EB" w:rsidP="007B70EB">
      <w:pPr>
        <w:rPr>
          <w:lang w:bidi="en-US"/>
        </w:rPr>
      </w:pPr>
      <w:r>
        <w:rPr>
          <w:lang w:bidi="en-US"/>
        </w:rPr>
        <w:t xml:space="preserve">             </w:t>
      </w:r>
      <w:r w:rsidR="00EC6EAE">
        <w:rPr>
          <w:lang w:bidi="en-US"/>
        </w:rPr>
        <w:t xml:space="preserve">  </w:t>
      </w:r>
      <w:r>
        <w:rPr>
          <w:lang w:bidi="en-US"/>
        </w:rPr>
        <w:t>or:</w:t>
      </w:r>
    </w:p>
    <w:p w14:paraId="18C8E177" w14:textId="77777777" w:rsidR="007B70EB" w:rsidRPr="00B90D13" w:rsidRDefault="007B70EB" w:rsidP="007B70EB">
      <w:pPr>
        <w:ind w:left="1134"/>
        <w:rPr>
          <w:rStyle w:val="Code"/>
        </w:rPr>
      </w:pPr>
      <w:r w:rsidRPr="00B90D13">
        <w:rPr>
          <w:rStyle w:val="Code"/>
        </w:rPr>
        <w:t xml:space="preserve">  </w:t>
      </w: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a,b</w:t>
      </w:r>
      <w:proofErr w:type="gramEnd"/>
      <w:r w:rsidRPr="00B90D13">
        <w:rPr>
          <w:rStyle w:val="Code"/>
        </w:rPr>
        <w:t>,c</w:t>
      </w:r>
      <w:proofErr w:type="spellEnd"/>
      <w:r w:rsidRPr="00B90D13">
        <w:rPr>
          <w:rStyle w:val="Code"/>
        </w:rPr>
        <w:t>;</w:t>
      </w:r>
    </w:p>
    <w:p w14:paraId="6D7E6181" w14:textId="77777777" w:rsidR="007B70EB" w:rsidRPr="00B90D13" w:rsidRDefault="007B70EB" w:rsidP="007B70EB">
      <w:pPr>
        <w:ind w:left="1134"/>
        <w:rPr>
          <w:rStyle w:val="Code"/>
        </w:rPr>
      </w:pPr>
      <w:r w:rsidRPr="00B90D13">
        <w:rPr>
          <w:rStyle w:val="Code"/>
        </w:rPr>
        <w:t xml:space="preserve">  /* … */</w:t>
      </w:r>
    </w:p>
    <w:p w14:paraId="246F7273" w14:textId="77777777" w:rsidR="007B70EB" w:rsidRPr="00B90D13" w:rsidRDefault="007B70EB" w:rsidP="007B70EB">
      <w:pPr>
        <w:ind w:left="1134"/>
        <w:rPr>
          <w:rStyle w:val="Code"/>
        </w:rPr>
      </w:pPr>
      <w:r w:rsidRPr="00B90D13">
        <w:rPr>
          <w:rStyle w:val="Code"/>
        </w:rPr>
        <w:t xml:space="preserve">  foo (a=b, c);</w:t>
      </w:r>
    </w:p>
    <w:p w14:paraId="62865E7F" w14:textId="77777777" w:rsidR="00B3601E" w:rsidRDefault="007B70EB" w:rsidP="007B70EB">
      <w:pPr>
        <w:rPr>
          <w:lang w:bidi="en-US"/>
        </w:rPr>
      </w:pPr>
      <w:r>
        <w:rPr>
          <w:lang w:bidi="en-US"/>
        </w:rPr>
        <w:t xml:space="preserve">           </w:t>
      </w:r>
      <w:r w:rsidR="00EC6EAE">
        <w:rPr>
          <w:lang w:bidi="en-US"/>
        </w:rPr>
        <w:t xml:space="preserve"> </w:t>
      </w:r>
    </w:p>
    <w:p w14:paraId="57E41B3B" w14:textId="77777777" w:rsidR="007B70EB" w:rsidRDefault="00B3601E" w:rsidP="00F54C33">
      <w:pPr>
        <w:ind w:firstLine="360"/>
        <w:rPr>
          <w:lang w:bidi="en-US"/>
        </w:rPr>
      </w:pPr>
      <w:r>
        <w:rPr>
          <w:lang w:bidi="en-US"/>
        </w:rPr>
        <w:t xml:space="preserve">   </w:t>
      </w:r>
      <w:r w:rsidR="00EC6EAE">
        <w:rPr>
          <w:lang w:bidi="en-US"/>
        </w:rPr>
        <w:t xml:space="preserve">   </w:t>
      </w:r>
      <w:r w:rsidR="007B70EB">
        <w:rPr>
          <w:lang w:bidi="en-US"/>
        </w:rPr>
        <w:t>Each may have unintended results.</w:t>
      </w:r>
    </w:p>
    <w:p w14:paraId="64F59241" w14:textId="77777777" w:rsidR="007B70EB" w:rsidRDefault="003E0302" w:rsidP="000F2A46">
      <w:pPr>
        <w:pStyle w:val="ListParagraph"/>
        <w:numPr>
          <w:ilvl w:val="0"/>
          <w:numId w:val="36"/>
        </w:numPr>
        <w:rPr>
          <w:lang w:bidi="en-US"/>
        </w:rPr>
      </w:pPr>
      <w:r>
        <w:rPr>
          <w:lang w:bidi="en-US"/>
        </w:rPr>
        <w:t>Give n</w:t>
      </w:r>
      <w:r w:rsidR="007B70EB">
        <w:rPr>
          <w:lang w:bidi="en-US"/>
        </w:rPr>
        <w:t>ull statements a source line of their own.  This, combined with enforcement by static analysis, would make clearer the intention that the statement was meant to be a null statement.</w:t>
      </w:r>
    </w:p>
    <w:p w14:paraId="3BF8B010" w14:textId="77777777" w:rsidR="007B70EB" w:rsidRDefault="007B70EB" w:rsidP="000F2A46">
      <w:pPr>
        <w:pStyle w:val="ListParagraph"/>
        <w:numPr>
          <w:ilvl w:val="0"/>
          <w:numId w:val="36"/>
        </w:numPr>
        <w:rPr>
          <w:lang w:bidi="en-US"/>
        </w:rPr>
      </w:pPr>
      <w:r>
        <w:rPr>
          <w:lang w:bidi="en-US"/>
        </w:rPr>
        <w:t>Consider the adoption of a coding standard that limits the use of the assignment statement within an expression.</w:t>
      </w:r>
    </w:p>
    <w:p w14:paraId="4E873798" w14:textId="77777777" w:rsidR="007B70EB" w:rsidRPr="007B70EB" w:rsidRDefault="007B70EB" w:rsidP="007B70EB">
      <w:pPr>
        <w:rPr>
          <w:lang w:bidi="en-US"/>
        </w:rPr>
      </w:pPr>
    </w:p>
    <w:p w14:paraId="346C9DA2" w14:textId="77777777" w:rsidR="004C770C" w:rsidRDefault="001456BA" w:rsidP="00EC6EAE">
      <w:pPr>
        <w:pStyle w:val="Heading2"/>
        <w:spacing w:before="0" w:after="0"/>
        <w:rPr>
          <w:lang w:bidi="en-US"/>
        </w:rPr>
      </w:pPr>
      <w:bookmarkStart w:id="863" w:name="_Toc310518181"/>
      <w:bookmarkStart w:id="864" w:name="_Toc1165254"/>
      <w:r>
        <w:rPr>
          <w:lang w:bidi="en-US"/>
        </w:rPr>
        <w:lastRenderedPageBreak/>
        <w:t>6.2</w:t>
      </w:r>
      <w:r w:rsidR="00460588">
        <w:rPr>
          <w:lang w:bidi="en-US"/>
        </w:rPr>
        <w:t>6</w:t>
      </w:r>
      <w:r w:rsidR="00AD5842">
        <w:rPr>
          <w:lang w:bidi="en-US"/>
        </w:rPr>
        <w:t xml:space="preserve"> </w:t>
      </w:r>
      <w:r w:rsidR="004C770C" w:rsidRPr="00CD6A7E">
        <w:rPr>
          <w:lang w:bidi="en-US"/>
        </w:rPr>
        <w:t>Dead and Deactivated Code [XYQ]</w:t>
      </w:r>
      <w:bookmarkEnd w:id="863"/>
      <w:bookmarkEnd w:id="864"/>
    </w:p>
    <w:p w14:paraId="45E81A68" w14:textId="77777777" w:rsidR="007B70EB" w:rsidRPr="007B70EB" w:rsidRDefault="007B70EB" w:rsidP="00EC6EAE">
      <w:pPr>
        <w:rPr>
          <w:lang w:bidi="en-US"/>
        </w:rPr>
      </w:pPr>
    </w:p>
    <w:p w14:paraId="7449D75A" w14:textId="77777777" w:rsidR="004C770C" w:rsidRDefault="001456BA" w:rsidP="00EC6EAE">
      <w:pPr>
        <w:pStyle w:val="Heading3"/>
        <w:spacing w:before="0" w:after="0"/>
        <w:rPr>
          <w:lang w:bidi="en-US"/>
        </w:rPr>
      </w:pPr>
      <w:r>
        <w:rPr>
          <w:lang w:bidi="en-US"/>
        </w:rPr>
        <w:t>6.2</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4FD79427" w14:textId="77777777" w:rsidR="00EC6EAE" w:rsidRDefault="00EC6EAE" w:rsidP="00EC6EAE">
      <w:pPr>
        <w:rPr>
          <w:lang w:bidi="en-US"/>
        </w:rPr>
      </w:pPr>
    </w:p>
    <w:p w14:paraId="1C5B6AC5" w14:textId="39AFB540" w:rsidR="008C77DB" w:rsidRDefault="0014409E" w:rsidP="00EC6EAE">
      <w:pPr>
        <w:rPr>
          <w:lang w:bidi="en-US"/>
        </w:rPr>
      </w:pPr>
      <w:r>
        <w:rPr>
          <w:lang w:bidi="en-US"/>
        </w:rPr>
        <w:t xml:space="preserve">The vulnerability as documented in </w:t>
      </w:r>
      <w:r w:rsidR="001A549E">
        <w:rPr>
          <w:lang w:bidi="en-US"/>
        </w:rPr>
        <w:t xml:space="preserve">ISO/IEC </w:t>
      </w:r>
      <w:r>
        <w:rPr>
          <w:lang w:bidi="en-US"/>
        </w:rPr>
        <w:t>TR 24772-1</w:t>
      </w:r>
      <w:r w:rsidR="001A549E">
        <w:rPr>
          <w:lang w:bidi="en-US"/>
        </w:rPr>
        <w:t>:2019</w:t>
      </w:r>
      <w:r>
        <w:rPr>
          <w:lang w:bidi="en-US"/>
        </w:rPr>
        <w:t xml:space="preserve"> clause 6.26 exists in C++.</w:t>
      </w:r>
    </w:p>
    <w:p w14:paraId="7A1BCFCB" w14:textId="77777777" w:rsidR="008C77DB" w:rsidRDefault="008C77DB" w:rsidP="00EC6EAE">
      <w:pPr>
        <w:rPr>
          <w:lang w:bidi="en-US"/>
        </w:rPr>
      </w:pPr>
    </w:p>
    <w:p w14:paraId="17FFA2D9" w14:textId="77777777" w:rsidR="007B70EB" w:rsidRPr="007B70EB" w:rsidRDefault="007B70EB" w:rsidP="00EC6EAE">
      <w:pPr>
        <w:rPr>
          <w:lang w:bidi="en-US"/>
        </w:rPr>
      </w:pPr>
    </w:p>
    <w:p w14:paraId="45171B4D" w14:textId="77777777" w:rsidR="004C770C" w:rsidRPr="00CD6A7E" w:rsidRDefault="001456BA" w:rsidP="00504DC3">
      <w:pPr>
        <w:pStyle w:val="Heading3"/>
        <w:spacing w:before="0" w:after="120"/>
        <w:rPr>
          <w:lang w:bidi="en-US"/>
        </w:rPr>
      </w:pPr>
      <w:r>
        <w:rPr>
          <w:lang w:bidi="en-US"/>
        </w:rPr>
        <w:t>6.2</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227F22DB" w14:textId="07CB128D" w:rsidR="0014409E" w:rsidRDefault="0014409E" w:rsidP="00BD4F30">
      <w:pPr>
        <w:pStyle w:val="ListParagraph"/>
        <w:widowControl w:val="0"/>
        <w:numPr>
          <w:ilvl w:val="0"/>
          <w:numId w:val="65"/>
        </w:numPr>
        <w:suppressLineNumbers/>
        <w:overflowPunct w:val="0"/>
        <w:adjustRightInd w:val="0"/>
        <w:rPr>
          <w:lang w:bidi="en-US"/>
        </w:rPr>
      </w:pPr>
      <w:r>
        <w:rPr>
          <w:lang w:bidi="en-US"/>
        </w:rPr>
        <w:t xml:space="preserve">Follow the guidance of </w:t>
      </w:r>
      <w:r w:rsidR="001A549E">
        <w:rPr>
          <w:lang w:bidi="en-US"/>
        </w:rPr>
        <w:t xml:space="preserve">ISO/IEC </w:t>
      </w:r>
      <w:r>
        <w:rPr>
          <w:lang w:bidi="en-US"/>
        </w:rPr>
        <w:t>TR 24772-1</w:t>
      </w:r>
      <w:r w:rsidR="001A549E">
        <w:rPr>
          <w:lang w:bidi="en-US"/>
        </w:rPr>
        <w:t>:2019</w:t>
      </w:r>
      <w:r>
        <w:rPr>
          <w:lang w:bidi="en-US"/>
        </w:rPr>
        <w:t xml:space="preserve"> clause 6.26.5.</w:t>
      </w:r>
    </w:p>
    <w:p w14:paraId="0268E2C9" w14:textId="77777777" w:rsidR="00EC6EAE" w:rsidRPr="007B6289" w:rsidRDefault="00EC6EAE" w:rsidP="00EC6EAE">
      <w:pPr>
        <w:pStyle w:val="ListParagraph"/>
        <w:widowControl w:val="0"/>
        <w:suppressLineNumbers/>
        <w:overflowPunct w:val="0"/>
        <w:adjustRightInd w:val="0"/>
        <w:rPr>
          <w:rFonts w:ascii="Calibri" w:hAnsi="Calibri"/>
          <w:lang w:val="en-GB"/>
        </w:rPr>
      </w:pPr>
    </w:p>
    <w:p w14:paraId="0CD0E77B" w14:textId="77777777" w:rsidR="004C770C" w:rsidRDefault="001456BA" w:rsidP="0043703E">
      <w:pPr>
        <w:pStyle w:val="Heading2"/>
        <w:spacing w:before="0" w:after="0"/>
        <w:rPr>
          <w:lang w:bidi="en-US"/>
        </w:rPr>
      </w:pPr>
      <w:bookmarkStart w:id="865" w:name="_Toc310518182"/>
      <w:bookmarkStart w:id="866" w:name="_Toc1165255"/>
      <w:r>
        <w:rPr>
          <w:lang w:bidi="en-US"/>
        </w:rPr>
        <w:t>6.2</w:t>
      </w:r>
      <w:r w:rsidR="00460588">
        <w:rPr>
          <w:lang w:bidi="en-US"/>
        </w:rPr>
        <w:t>7</w:t>
      </w:r>
      <w:r w:rsidR="00AD5842">
        <w:rPr>
          <w:lang w:bidi="en-US"/>
        </w:rPr>
        <w:t xml:space="preserve"> </w:t>
      </w:r>
      <w:r w:rsidR="004C770C" w:rsidRPr="00CD6A7E">
        <w:rPr>
          <w:lang w:bidi="en-US"/>
        </w:rPr>
        <w:t>Switch Statements and Static Analysis [CLL]</w:t>
      </w:r>
      <w:bookmarkEnd w:id="865"/>
      <w:bookmarkEnd w:id="866"/>
    </w:p>
    <w:p w14:paraId="454CFE7A" w14:textId="77777777" w:rsidR="0043703E" w:rsidRPr="0043703E" w:rsidRDefault="0043703E" w:rsidP="0043703E">
      <w:pPr>
        <w:rPr>
          <w:lang w:bidi="en-US"/>
        </w:rPr>
      </w:pPr>
    </w:p>
    <w:p w14:paraId="35CB5FE9" w14:textId="77777777" w:rsidR="004C770C" w:rsidRDefault="001456BA" w:rsidP="0043703E">
      <w:pPr>
        <w:pStyle w:val="Heading3"/>
        <w:spacing w:before="0" w:after="0"/>
        <w:rPr>
          <w:lang w:bidi="en-US"/>
        </w:rPr>
      </w:pPr>
      <w:r>
        <w:rPr>
          <w:lang w:bidi="en-US"/>
        </w:rPr>
        <w:t>6.2</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562B30C7" w14:textId="77777777" w:rsidR="009D1012" w:rsidRDefault="009D1012" w:rsidP="0043703E">
      <w:pPr>
        <w:rPr>
          <w:lang w:bidi="en-US"/>
        </w:rPr>
      </w:pPr>
    </w:p>
    <w:p w14:paraId="7E3C86DF" w14:textId="377C6297" w:rsidR="00EE5139" w:rsidRDefault="001A549E" w:rsidP="0043703E">
      <w:pPr>
        <w:rPr>
          <w:lang w:bidi="en-US"/>
        </w:rPr>
      </w:pPr>
      <w:r>
        <w:rPr>
          <w:lang w:bidi="en-US"/>
        </w:rPr>
        <w:t xml:space="preserve">The vulnerability as described in ISO/IEC TR 24772-1:2019 </w:t>
      </w:r>
      <w:r w:rsidR="00EE5139">
        <w:rPr>
          <w:lang w:bidi="en-US"/>
        </w:rPr>
        <w:t xml:space="preserve">clause 6.27 </w:t>
      </w:r>
      <w:r>
        <w:rPr>
          <w:lang w:bidi="en-US"/>
        </w:rPr>
        <w:t>exists in C++.</w:t>
      </w:r>
    </w:p>
    <w:p w14:paraId="231F3D8F" w14:textId="77777777" w:rsidR="00EE5139" w:rsidRDefault="00EE5139" w:rsidP="0043703E">
      <w:pPr>
        <w:rPr>
          <w:lang w:bidi="en-US"/>
        </w:rPr>
      </w:pPr>
    </w:p>
    <w:p w14:paraId="51FB38E7" w14:textId="730F0AD3" w:rsidR="0043703E" w:rsidRDefault="0043703E" w:rsidP="0043703E">
      <w:pPr>
        <w:rPr>
          <w:lang w:bidi="en-US"/>
        </w:rPr>
      </w:pPr>
      <w:r>
        <w:rPr>
          <w:lang w:bidi="en-US"/>
        </w:rPr>
        <w:t>Because of the way in which the switch-case statement in C</w:t>
      </w:r>
      <w:r w:rsidR="009D1012">
        <w:rPr>
          <w:lang w:bidi="en-US"/>
        </w:rPr>
        <w:t xml:space="preserve">++ </w:t>
      </w:r>
      <w:r>
        <w:rPr>
          <w:lang w:bidi="en-US"/>
        </w:rPr>
        <w:t>is structured, it can be relatively easy to unintentionally omit the break statement between cases causing unintended execution of statements for some cases.</w:t>
      </w:r>
    </w:p>
    <w:p w14:paraId="2DC2E45D" w14:textId="77777777" w:rsidR="0043703E" w:rsidRDefault="0043703E" w:rsidP="0043703E">
      <w:pPr>
        <w:rPr>
          <w:lang w:bidi="en-US"/>
        </w:rPr>
      </w:pPr>
    </w:p>
    <w:p w14:paraId="28BF9396" w14:textId="77777777" w:rsidR="0043703E" w:rsidRDefault="00E9376B" w:rsidP="0043703E">
      <w:pPr>
        <w:rPr>
          <w:lang w:bidi="en-US"/>
        </w:rPr>
      </w:pPr>
      <w:r>
        <w:rPr>
          <w:lang w:bidi="en-US"/>
        </w:rPr>
        <w:t>The</w:t>
      </w:r>
      <w:r w:rsidR="0043703E">
        <w:rPr>
          <w:lang w:bidi="en-US"/>
        </w:rPr>
        <w:t xml:space="preserve"> switch statement </w:t>
      </w:r>
      <w:r>
        <w:rPr>
          <w:lang w:bidi="en-US"/>
        </w:rPr>
        <w:t xml:space="preserve">has </w:t>
      </w:r>
      <w:r w:rsidR="0043703E">
        <w:rPr>
          <w:lang w:bidi="en-US"/>
        </w:rPr>
        <w:t>the form:</w:t>
      </w:r>
    </w:p>
    <w:p w14:paraId="588DA620" w14:textId="77777777" w:rsidR="00B3601E" w:rsidRDefault="00B3601E" w:rsidP="0043703E">
      <w:pPr>
        <w:rPr>
          <w:lang w:bidi="en-US"/>
        </w:rPr>
      </w:pPr>
    </w:p>
    <w:p w14:paraId="4D2B0226" w14:textId="77777777" w:rsidR="0043703E" w:rsidRPr="00B90D13" w:rsidRDefault="0043703E" w:rsidP="0043703E">
      <w:pPr>
        <w:rPr>
          <w:rStyle w:val="Code"/>
        </w:rPr>
      </w:pPr>
      <w:r w:rsidRPr="00B90D13">
        <w:rPr>
          <w:rStyle w:val="Code"/>
        </w:rPr>
        <w:tab/>
      </w:r>
      <w:proofErr w:type="spellStart"/>
      <w:r w:rsidR="00E9376B" w:rsidRPr="00B90D13">
        <w:rPr>
          <w:rStyle w:val="Code"/>
        </w:rPr>
        <w:t>int</w:t>
      </w:r>
      <w:proofErr w:type="spellEnd"/>
      <w:r w:rsidR="00E9376B" w:rsidRPr="00B90D13">
        <w:rPr>
          <w:rStyle w:val="Code"/>
        </w:rPr>
        <w:t xml:space="preserve"> </w:t>
      </w:r>
      <w:proofErr w:type="spellStart"/>
      <w:r w:rsidRPr="00B90D13">
        <w:rPr>
          <w:rStyle w:val="Code"/>
        </w:rPr>
        <w:t>abc</w:t>
      </w:r>
      <w:proofErr w:type="spellEnd"/>
      <w:r w:rsidR="00E9376B" w:rsidRPr="00B90D13">
        <w:rPr>
          <w:rStyle w:val="Code"/>
        </w:rPr>
        <w:t xml:space="preserve"> = </w:t>
      </w:r>
      <w:proofErr w:type="spellStart"/>
      <w:proofErr w:type="gramStart"/>
      <w:r w:rsidR="00E9376B" w:rsidRPr="00B90D13">
        <w:rPr>
          <w:rStyle w:val="Code"/>
        </w:rPr>
        <w:t>someExpression</w:t>
      </w:r>
      <w:proofErr w:type="spellEnd"/>
      <w:r w:rsidR="00E9376B" w:rsidRPr="00B90D13">
        <w:rPr>
          <w:rStyle w:val="Code"/>
        </w:rPr>
        <w:t>(</w:t>
      </w:r>
      <w:proofErr w:type="gramEnd"/>
      <w:r w:rsidR="00E9376B" w:rsidRPr="00B90D13">
        <w:rPr>
          <w:rStyle w:val="Code"/>
        </w:rPr>
        <w:t>)</w:t>
      </w:r>
      <w:r w:rsidRPr="00B90D13">
        <w:rPr>
          <w:rStyle w:val="Code"/>
        </w:rPr>
        <w:t>;</w:t>
      </w:r>
    </w:p>
    <w:p w14:paraId="05FE548F" w14:textId="77777777" w:rsidR="0043703E" w:rsidRPr="00B90D13" w:rsidRDefault="0043703E" w:rsidP="0043703E">
      <w:pPr>
        <w:rPr>
          <w:rStyle w:val="Code"/>
        </w:rPr>
      </w:pPr>
      <w:r w:rsidRPr="00B90D13">
        <w:rPr>
          <w:rStyle w:val="Code"/>
        </w:rPr>
        <w:tab/>
        <w:t>/* … */</w:t>
      </w:r>
    </w:p>
    <w:p w14:paraId="08FEA2E2" w14:textId="77777777" w:rsidR="0043703E" w:rsidRPr="00B90D13" w:rsidRDefault="0043703E" w:rsidP="0043703E">
      <w:pPr>
        <w:rPr>
          <w:rStyle w:val="Code"/>
        </w:rPr>
      </w:pPr>
      <w:r w:rsidRPr="00B90D13">
        <w:rPr>
          <w:rStyle w:val="Code"/>
        </w:rPr>
        <w:tab/>
        <w:t>switch (</w:t>
      </w:r>
      <w:proofErr w:type="spellStart"/>
      <w:r w:rsidRPr="00B90D13">
        <w:rPr>
          <w:rStyle w:val="Code"/>
        </w:rPr>
        <w:t>abc</w:t>
      </w:r>
      <w:proofErr w:type="spellEnd"/>
      <w:r w:rsidRPr="00B90D13">
        <w:rPr>
          <w:rStyle w:val="Code"/>
        </w:rPr>
        <w:t>) {</w:t>
      </w:r>
    </w:p>
    <w:p w14:paraId="2BBB5CAB" w14:textId="77777777" w:rsidR="0043703E" w:rsidRPr="00B90D13" w:rsidRDefault="0043703E" w:rsidP="0043703E">
      <w:pPr>
        <w:rPr>
          <w:rStyle w:val="Code"/>
        </w:rPr>
      </w:pPr>
      <w:r w:rsidRPr="0043703E">
        <w:rPr>
          <w:rFonts w:ascii="Courier New" w:hAnsi="Courier New" w:cs="Courier New"/>
          <w:sz w:val="20"/>
          <w:lang w:bidi="en-US"/>
        </w:rPr>
        <w:tab/>
      </w:r>
      <w:r w:rsidRPr="00B90D13">
        <w:rPr>
          <w:rStyle w:val="Code"/>
        </w:rPr>
        <w:t xml:space="preserve">   case 1:</w:t>
      </w:r>
    </w:p>
    <w:p w14:paraId="4DDED82C" w14:textId="77777777" w:rsidR="0043703E" w:rsidRPr="00B90D13" w:rsidRDefault="0043703E" w:rsidP="0043703E">
      <w:pPr>
        <w:rPr>
          <w:rStyle w:val="Code"/>
        </w:rPr>
      </w:pPr>
      <w:r w:rsidRPr="00B90D13">
        <w:rPr>
          <w:rStyle w:val="Code"/>
        </w:rPr>
        <w:t xml:space="preserve">          </w:t>
      </w:r>
      <w:proofErr w:type="spellStart"/>
      <w:r w:rsidRPr="00B90D13">
        <w:rPr>
          <w:rStyle w:val="Code"/>
        </w:rPr>
        <w:t>sval</w:t>
      </w:r>
      <w:proofErr w:type="spellEnd"/>
      <w:r w:rsidRPr="00B90D13">
        <w:rPr>
          <w:rStyle w:val="Code"/>
        </w:rPr>
        <w:t xml:space="preserve"> = “a”;</w:t>
      </w:r>
    </w:p>
    <w:p w14:paraId="7917F7D5" w14:textId="77777777" w:rsidR="0043703E" w:rsidRPr="00B90D13" w:rsidRDefault="0043703E" w:rsidP="0043703E">
      <w:pPr>
        <w:rPr>
          <w:rStyle w:val="Code"/>
        </w:rPr>
      </w:pPr>
      <w:r w:rsidRPr="00B90D13">
        <w:rPr>
          <w:rStyle w:val="Code"/>
        </w:rPr>
        <w:tab/>
      </w:r>
      <w:r w:rsidRPr="00B90D13">
        <w:rPr>
          <w:rStyle w:val="Code"/>
        </w:rPr>
        <w:tab/>
        <w:t xml:space="preserve">   break;</w:t>
      </w:r>
    </w:p>
    <w:p w14:paraId="278B9D24" w14:textId="77777777" w:rsidR="0043703E" w:rsidRPr="00B90D13" w:rsidRDefault="0043703E" w:rsidP="0043703E">
      <w:pPr>
        <w:rPr>
          <w:rStyle w:val="Code"/>
        </w:rPr>
      </w:pPr>
      <w:r w:rsidRPr="00B90D13">
        <w:rPr>
          <w:rStyle w:val="Code"/>
        </w:rPr>
        <w:tab/>
        <w:t xml:space="preserve">   case 2:</w:t>
      </w:r>
    </w:p>
    <w:p w14:paraId="3218442C" w14:textId="77777777" w:rsidR="0043703E" w:rsidRPr="00B90D13" w:rsidRDefault="0043703E" w:rsidP="0043703E">
      <w:pPr>
        <w:rPr>
          <w:rStyle w:val="Code"/>
        </w:rPr>
      </w:pPr>
      <w:r w:rsidRPr="00B90D13">
        <w:rPr>
          <w:rStyle w:val="Code"/>
        </w:rPr>
        <w:tab/>
      </w:r>
      <w:r w:rsidRPr="00B90D13">
        <w:rPr>
          <w:rStyle w:val="Code"/>
        </w:rPr>
        <w:tab/>
        <w:t xml:space="preserve">   </w:t>
      </w:r>
      <w:proofErr w:type="spellStart"/>
      <w:r w:rsidRPr="00B90D13">
        <w:rPr>
          <w:rStyle w:val="Code"/>
        </w:rPr>
        <w:t>sval</w:t>
      </w:r>
      <w:proofErr w:type="spellEnd"/>
      <w:r w:rsidRPr="00B90D13">
        <w:rPr>
          <w:rStyle w:val="Code"/>
        </w:rPr>
        <w:t xml:space="preserve"> = “b”;</w:t>
      </w:r>
    </w:p>
    <w:p w14:paraId="67FC1A82" w14:textId="77777777" w:rsidR="0043703E" w:rsidRPr="00B90D13" w:rsidRDefault="0043703E" w:rsidP="0043703E">
      <w:pPr>
        <w:rPr>
          <w:rStyle w:val="Code"/>
        </w:rPr>
      </w:pPr>
      <w:r w:rsidRPr="00B90D13">
        <w:rPr>
          <w:rStyle w:val="Code"/>
        </w:rPr>
        <w:tab/>
      </w:r>
      <w:r w:rsidRPr="00B90D13">
        <w:rPr>
          <w:rStyle w:val="Code"/>
        </w:rPr>
        <w:tab/>
        <w:t xml:space="preserve">   break;</w:t>
      </w:r>
    </w:p>
    <w:p w14:paraId="4D91D4DA" w14:textId="77777777" w:rsidR="0043703E" w:rsidRPr="00B90D13" w:rsidRDefault="0043703E" w:rsidP="0043703E">
      <w:pPr>
        <w:rPr>
          <w:rStyle w:val="Code"/>
        </w:rPr>
      </w:pPr>
      <w:r w:rsidRPr="00B90D13">
        <w:rPr>
          <w:rStyle w:val="Code"/>
        </w:rPr>
        <w:tab/>
        <w:t xml:space="preserve">   case 3:</w:t>
      </w:r>
    </w:p>
    <w:p w14:paraId="6E9F910D" w14:textId="77777777" w:rsidR="0043703E" w:rsidRPr="00B90D13" w:rsidRDefault="0043703E" w:rsidP="0043703E">
      <w:pPr>
        <w:rPr>
          <w:rStyle w:val="Code"/>
        </w:rPr>
      </w:pPr>
      <w:r w:rsidRPr="00B90D13">
        <w:rPr>
          <w:rStyle w:val="Code"/>
        </w:rPr>
        <w:tab/>
      </w:r>
      <w:r w:rsidRPr="00B90D13">
        <w:rPr>
          <w:rStyle w:val="Code"/>
        </w:rPr>
        <w:tab/>
        <w:t xml:space="preserve">   </w:t>
      </w:r>
      <w:proofErr w:type="spellStart"/>
      <w:r w:rsidRPr="00B90D13">
        <w:rPr>
          <w:rStyle w:val="Code"/>
        </w:rPr>
        <w:t>sval</w:t>
      </w:r>
      <w:proofErr w:type="spellEnd"/>
      <w:r w:rsidRPr="00B90D13">
        <w:rPr>
          <w:rStyle w:val="Code"/>
        </w:rPr>
        <w:t xml:space="preserve"> = “c”;</w:t>
      </w:r>
    </w:p>
    <w:p w14:paraId="7A8C821A" w14:textId="77777777" w:rsidR="0043703E" w:rsidRPr="00B90D13" w:rsidRDefault="0043703E" w:rsidP="0043703E">
      <w:pPr>
        <w:rPr>
          <w:rStyle w:val="Code"/>
        </w:rPr>
      </w:pPr>
      <w:r w:rsidRPr="00B90D13">
        <w:rPr>
          <w:rStyle w:val="Code"/>
        </w:rPr>
        <w:tab/>
      </w:r>
      <w:r w:rsidRPr="00B90D13">
        <w:rPr>
          <w:rStyle w:val="Code"/>
        </w:rPr>
        <w:tab/>
        <w:t xml:space="preserve">   break;</w:t>
      </w:r>
    </w:p>
    <w:p w14:paraId="7B680C50" w14:textId="77777777" w:rsidR="0043703E" w:rsidRPr="00B90D13" w:rsidRDefault="0043703E" w:rsidP="0043703E">
      <w:pPr>
        <w:rPr>
          <w:rStyle w:val="Code"/>
        </w:rPr>
      </w:pPr>
      <w:r w:rsidRPr="00B90D13">
        <w:rPr>
          <w:rStyle w:val="Code"/>
        </w:rPr>
        <w:tab/>
        <w:t xml:space="preserve">   default:</w:t>
      </w:r>
    </w:p>
    <w:p w14:paraId="61AD566A" w14:textId="77777777" w:rsidR="0043703E" w:rsidRPr="00B90D13" w:rsidRDefault="0043703E" w:rsidP="0043703E">
      <w:pPr>
        <w:rPr>
          <w:rStyle w:val="Code"/>
        </w:rPr>
      </w:pPr>
      <w:r w:rsidRPr="00B90D13">
        <w:rPr>
          <w:rStyle w:val="Code"/>
        </w:rPr>
        <w:tab/>
      </w:r>
      <w:r w:rsidRPr="00B90D13">
        <w:rPr>
          <w:rStyle w:val="Code"/>
        </w:rPr>
        <w:tab/>
        <w:t xml:space="preserve">   </w:t>
      </w:r>
      <w:r w:rsidR="00E9376B" w:rsidRPr="00B90D13">
        <w:rPr>
          <w:rStyle w:val="Code"/>
        </w:rPr>
        <w:t xml:space="preserve">throw </w:t>
      </w:r>
      <w:proofErr w:type="spellStart"/>
      <w:proofErr w:type="gramStart"/>
      <w:r w:rsidR="00E9376B" w:rsidRPr="00B90D13">
        <w:rPr>
          <w:rStyle w:val="Code"/>
        </w:rPr>
        <w:t>SomeException</w:t>
      </w:r>
      <w:proofErr w:type="spellEnd"/>
      <w:r w:rsidR="00E9376B" w:rsidRPr="00B90D13">
        <w:rPr>
          <w:rStyle w:val="Code"/>
        </w:rPr>
        <w:t>(</w:t>
      </w:r>
      <w:proofErr w:type="gramEnd"/>
      <w:r w:rsidR="00E9376B" w:rsidRPr="00B90D13">
        <w:rPr>
          <w:rStyle w:val="Code"/>
        </w:rPr>
        <w:t>)</w:t>
      </w:r>
      <w:r w:rsidRPr="00B90D13">
        <w:rPr>
          <w:rStyle w:val="Code"/>
        </w:rPr>
        <w:t>;</w:t>
      </w:r>
    </w:p>
    <w:p w14:paraId="51D91C5D" w14:textId="77777777" w:rsidR="0043703E" w:rsidRPr="00B90D13" w:rsidRDefault="0043703E" w:rsidP="0043703E">
      <w:pPr>
        <w:rPr>
          <w:rStyle w:val="Code"/>
        </w:rPr>
      </w:pPr>
      <w:r w:rsidRPr="00B90D13">
        <w:rPr>
          <w:rStyle w:val="Code"/>
        </w:rPr>
        <w:t xml:space="preserve">    }</w:t>
      </w:r>
    </w:p>
    <w:p w14:paraId="1121FF4B" w14:textId="77777777" w:rsidR="0043703E" w:rsidRDefault="0043703E" w:rsidP="0043703E">
      <w:pPr>
        <w:rPr>
          <w:lang w:bidi="en-US"/>
        </w:rPr>
      </w:pPr>
    </w:p>
    <w:p w14:paraId="604B9C1D" w14:textId="77777777" w:rsidR="0043703E" w:rsidRDefault="0043703E" w:rsidP="0043703E">
      <w:pPr>
        <w:rPr>
          <w:lang w:bidi="en-US"/>
        </w:rPr>
      </w:pPr>
      <w:r>
        <w:rPr>
          <w:lang w:bidi="en-US"/>
        </w:rPr>
        <w:t>If there isn’t a default case and the switched expression doesn’t match any of the cases, then control simply shifts to the next statement after the switch statement block.  Unintentionally omitting a break statement between two cases will cause subsequent cases to be executed until a break or the end of the switch block is reached.  This could cause unexpected results.</w:t>
      </w:r>
    </w:p>
    <w:p w14:paraId="4FB0E365" w14:textId="77777777" w:rsidR="00F76B41" w:rsidRDefault="00F76B41" w:rsidP="0043703E">
      <w:pPr>
        <w:rPr>
          <w:lang w:bidi="en-US"/>
        </w:rPr>
      </w:pPr>
    </w:p>
    <w:p w14:paraId="501071E2" w14:textId="77777777" w:rsidR="00F76B41" w:rsidRDefault="00E9376B" w:rsidP="00D32D72">
      <w:pPr>
        <w:rPr>
          <w:lang w:bidi="en-US"/>
        </w:rPr>
      </w:pPr>
      <w:r>
        <w:rPr>
          <w:lang w:bidi="en-US"/>
        </w:rPr>
        <w:t>T</w:t>
      </w:r>
      <w:r w:rsidR="00D32D72">
        <w:rPr>
          <w:lang w:bidi="en-US"/>
        </w:rPr>
        <w:t xml:space="preserve">he attribute </w:t>
      </w:r>
      <w:r w:rsidR="00B3601E" w:rsidRPr="00B90D13">
        <w:rPr>
          <w:rStyle w:val="Code"/>
        </w:rPr>
        <w:t>[[</w:t>
      </w:r>
      <w:proofErr w:type="spellStart"/>
      <w:r w:rsidR="00B3601E" w:rsidRPr="00B90D13">
        <w:rPr>
          <w:rStyle w:val="Code"/>
        </w:rPr>
        <w:t>fallthrough</w:t>
      </w:r>
      <w:proofErr w:type="spellEnd"/>
      <w:r w:rsidR="00B3601E" w:rsidRPr="00B90D13">
        <w:rPr>
          <w:rStyle w:val="Code"/>
        </w:rPr>
        <w:t>]]</w:t>
      </w:r>
      <w:r w:rsidR="00B3601E" w:rsidRPr="007215F8">
        <w:rPr>
          <w:rFonts w:ascii="Courier New" w:hAnsi="Courier New" w:cs="Courier New"/>
          <w:sz w:val="20"/>
          <w:szCs w:val="20"/>
          <w:lang w:bidi="en-US"/>
        </w:rPr>
        <w:t xml:space="preserve"> </w:t>
      </w:r>
      <w:r w:rsidR="00D32D72">
        <w:rPr>
          <w:lang w:bidi="en-US"/>
        </w:rPr>
        <w:t>express</w:t>
      </w:r>
      <w:r>
        <w:rPr>
          <w:lang w:bidi="en-US"/>
        </w:rPr>
        <w:t>es</w:t>
      </w:r>
      <w:r w:rsidR="00D32D72">
        <w:rPr>
          <w:lang w:bidi="en-US"/>
        </w:rPr>
        <w:t xml:space="preserve"> the programmer’s intent that the code where it is placed is intended to fall through. If this attribute is not used, compilers typically diagnose the absence of a break statement.</w:t>
      </w:r>
    </w:p>
    <w:p w14:paraId="21EDBCED" w14:textId="77777777" w:rsidR="0043703E" w:rsidRPr="0043703E" w:rsidRDefault="0043703E" w:rsidP="0043703E">
      <w:pPr>
        <w:rPr>
          <w:lang w:bidi="en-US"/>
        </w:rPr>
      </w:pPr>
    </w:p>
    <w:p w14:paraId="38759110" w14:textId="77777777" w:rsidR="004C770C" w:rsidRDefault="001456BA" w:rsidP="00504DC3">
      <w:pPr>
        <w:pStyle w:val="Heading3"/>
        <w:spacing w:before="0" w:after="120"/>
        <w:rPr>
          <w:lang w:bidi="en-US"/>
        </w:rPr>
      </w:pPr>
      <w:r>
        <w:rPr>
          <w:lang w:bidi="en-US"/>
        </w:rPr>
        <w:lastRenderedPageBreak/>
        <w:t>6.2</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114AD8CC" w14:textId="4CB2A983" w:rsidR="00115194" w:rsidRPr="00BD4F30" w:rsidRDefault="00E83B10" w:rsidP="000F2A46">
      <w:pPr>
        <w:pStyle w:val="ListParagraph"/>
        <w:numPr>
          <w:ilvl w:val="0"/>
          <w:numId w:val="37"/>
        </w:numPr>
        <w:rPr>
          <w:rFonts w:asciiTheme="minorHAnsi" w:eastAsiaTheme="minorEastAsia" w:hAnsiTheme="minorHAnsi"/>
          <w:lang w:val="en-US" w:bidi="en-US"/>
        </w:rPr>
      </w:pPr>
      <w:r w:rsidRPr="00EC6EAE">
        <w:rPr>
          <w:rFonts w:ascii="Calibri" w:hAnsi="Calibri"/>
          <w:lang w:val="en-GB"/>
        </w:rPr>
        <w:t xml:space="preserve">Apply the guidance provided in </w:t>
      </w:r>
      <w:r w:rsidR="00EE5139">
        <w:rPr>
          <w:rFonts w:ascii="Calibri" w:hAnsi="Calibri"/>
          <w:lang w:val="en-GB"/>
        </w:rPr>
        <w:t xml:space="preserve">ISO/IEC </w:t>
      </w:r>
      <w:r>
        <w:rPr>
          <w:rFonts w:ascii="Calibri" w:hAnsi="Calibri"/>
          <w:lang w:val="en-GB"/>
        </w:rPr>
        <w:t>TR 24772-1</w:t>
      </w:r>
      <w:r w:rsidR="00EE5139">
        <w:rPr>
          <w:rFonts w:ascii="Calibri" w:hAnsi="Calibri"/>
          <w:lang w:val="en-GB"/>
        </w:rPr>
        <w:t>:2019</w:t>
      </w:r>
      <w:r>
        <w:rPr>
          <w:rFonts w:ascii="Calibri" w:hAnsi="Calibri"/>
          <w:lang w:val="en-GB"/>
        </w:rPr>
        <w:t xml:space="preserve"> clause </w:t>
      </w:r>
      <w:r w:rsidRPr="00EC6EAE">
        <w:rPr>
          <w:rFonts w:ascii="Calibri" w:hAnsi="Calibri"/>
          <w:lang w:val="en-GB"/>
        </w:rPr>
        <w:t>6.2</w:t>
      </w:r>
      <w:r>
        <w:rPr>
          <w:rFonts w:ascii="Calibri" w:hAnsi="Calibri"/>
          <w:lang w:val="en-GB"/>
        </w:rPr>
        <w:t>7</w:t>
      </w:r>
      <w:r w:rsidRPr="00EC6EAE">
        <w:rPr>
          <w:rFonts w:ascii="Calibri" w:hAnsi="Calibri"/>
          <w:lang w:val="en-GB"/>
        </w:rPr>
        <w:t>.5</w:t>
      </w:r>
    </w:p>
    <w:p w14:paraId="7F6BD69C" w14:textId="77777777" w:rsidR="00D32D72" w:rsidRDefault="00D32D72" w:rsidP="000F2A46">
      <w:pPr>
        <w:pStyle w:val="ListParagraph"/>
        <w:numPr>
          <w:ilvl w:val="0"/>
          <w:numId w:val="37"/>
        </w:numPr>
        <w:rPr>
          <w:lang w:bidi="en-US"/>
        </w:rPr>
      </w:pPr>
      <w:r>
        <w:rPr>
          <w:lang w:bidi="en-US"/>
        </w:rPr>
        <w:t xml:space="preserve">Use </w:t>
      </w:r>
      <w:r w:rsidRPr="00B90D13">
        <w:rPr>
          <w:rStyle w:val="Code"/>
        </w:rPr>
        <w:t>[[</w:t>
      </w:r>
      <w:proofErr w:type="spellStart"/>
      <w:r w:rsidRPr="00B90D13">
        <w:rPr>
          <w:rStyle w:val="Code"/>
        </w:rPr>
        <w:t>fal</w:t>
      </w:r>
      <w:r w:rsidR="009D1012" w:rsidRPr="00B90D13">
        <w:rPr>
          <w:rStyle w:val="Code"/>
        </w:rPr>
        <w:t>l</w:t>
      </w:r>
      <w:r w:rsidRPr="00B90D13">
        <w:rPr>
          <w:rStyle w:val="Code"/>
        </w:rPr>
        <w:t>through</w:t>
      </w:r>
      <w:proofErr w:type="spellEnd"/>
      <w:r w:rsidRPr="00B90D13">
        <w:rPr>
          <w:rStyle w:val="Code"/>
        </w:rPr>
        <w:t>]]</w:t>
      </w:r>
      <w:r w:rsidRPr="00F54C33">
        <w:rPr>
          <w:rFonts w:ascii="Courier New" w:hAnsi="Courier New" w:cs="Courier New"/>
          <w:sz w:val="20"/>
          <w:szCs w:val="20"/>
          <w:lang w:bidi="en-US"/>
        </w:rPr>
        <w:t xml:space="preserve"> </w:t>
      </w:r>
      <w:r>
        <w:rPr>
          <w:lang w:bidi="en-US"/>
        </w:rPr>
        <w:t xml:space="preserve">wherever </w:t>
      </w:r>
      <w:r w:rsidR="009D1012">
        <w:rPr>
          <w:lang w:bidi="en-US"/>
        </w:rPr>
        <w:t>fall-through is intended.</w:t>
      </w:r>
    </w:p>
    <w:p w14:paraId="671509F8" w14:textId="77777777" w:rsidR="0043703E" w:rsidRDefault="009D1012" w:rsidP="009D1012">
      <w:pPr>
        <w:pStyle w:val="ListParagraph"/>
        <w:numPr>
          <w:ilvl w:val="0"/>
          <w:numId w:val="37"/>
        </w:numPr>
        <w:rPr>
          <w:lang w:bidi="en-US"/>
        </w:rPr>
      </w:pPr>
      <w:r>
        <w:rPr>
          <w:lang w:bidi="en-US"/>
        </w:rPr>
        <w:t xml:space="preserve">Terminate every case with either a flow control transfer or </w:t>
      </w:r>
      <w:r w:rsidR="00B3601E" w:rsidRPr="00B90D13">
        <w:rPr>
          <w:rStyle w:val="Code"/>
        </w:rPr>
        <w:t>[[</w:t>
      </w:r>
      <w:proofErr w:type="spellStart"/>
      <w:r w:rsidR="00B3601E" w:rsidRPr="00B90D13">
        <w:rPr>
          <w:rStyle w:val="Code"/>
        </w:rPr>
        <w:t>fallthrough</w:t>
      </w:r>
      <w:proofErr w:type="spellEnd"/>
      <w:r w:rsidR="00B3601E" w:rsidRPr="00B90D13">
        <w:rPr>
          <w:rStyle w:val="Code"/>
        </w:rPr>
        <w:t>]]</w:t>
      </w:r>
      <w:r w:rsidR="00B3601E" w:rsidRPr="007215F8">
        <w:rPr>
          <w:rFonts w:ascii="Courier New" w:hAnsi="Courier New" w:cs="Courier New"/>
          <w:sz w:val="20"/>
          <w:szCs w:val="20"/>
          <w:lang w:bidi="en-US"/>
        </w:rPr>
        <w:t xml:space="preserve"> </w:t>
      </w:r>
      <w:r w:rsidR="0043703E">
        <w:rPr>
          <w:lang w:bidi="en-US"/>
        </w:rPr>
        <w:t>as illustrated in the following example:</w:t>
      </w:r>
    </w:p>
    <w:p w14:paraId="2D2C4D21" w14:textId="77777777" w:rsidR="00B3601E" w:rsidRDefault="00B3601E" w:rsidP="00F54C33">
      <w:pPr>
        <w:pStyle w:val="ListParagraph"/>
        <w:rPr>
          <w:lang w:bidi="en-US"/>
        </w:rPr>
      </w:pPr>
    </w:p>
    <w:p w14:paraId="1797C342" w14:textId="77777777" w:rsidR="009D1012" w:rsidRPr="00B90D13" w:rsidRDefault="0043703E" w:rsidP="0043703E">
      <w:pPr>
        <w:ind w:left="1276"/>
        <w:rPr>
          <w:rStyle w:val="Code"/>
        </w:rPr>
      </w:pPr>
      <w:proofErr w:type="spellStart"/>
      <w:r w:rsidRPr="00B90D13">
        <w:rPr>
          <w:rStyle w:val="Code"/>
        </w:rPr>
        <w:t>int</w:t>
      </w:r>
      <w:proofErr w:type="spellEnd"/>
      <w:r w:rsidRPr="00B90D13">
        <w:rPr>
          <w:rStyle w:val="Code"/>
        </w:rPr>
        <w:t xml:space="preserve"> </w:t>
      </w:r>
      <w:proofErr w:type="spellStart"/>
      <w:r w:rsidRPr="00B90D13">
        <w:rPr>
          <w:rStyle w:val="Code"/>
        </w:rPr>
        <w:t>i</w:t>
      </w:r>
      <w:proofErr w:type="spellEnd"/>
      <w:r w:rsidRPr="00B90D13">
        <w:rPr>
          <w:rStyle w:val="Code"/>
        </w:rPr>
        <w:t>;</w:t>
      </w:r>
    </w:p>
    <w:p w14:paraId="342A6D68" w14:textId="77777777" w:rsidR="0043703E" w:rsidRPr="00B90D13" w:rsidRDefault="009D1012" w:rsidP="009D1012">
      <w:pPr>
        <w:ind w:left="1276"/>
        <w:rPr>
          <w:rStyle w:val="Code"/>
        </w:rPr>
      </w:pPr>
      <w:r w:rsidRPr="00B90D13">
        <w:rPr>
          <w:rStyle w:val="Code"/>
        </w:rPr>
        <w:t>. . .</w:t>
      </w:r>
    </w:p>
    <w:p w14:paraId="5AB3EB9F" w14:textId="77777777" w:rsidR="0043703E" w:rsidRPr="00B90D13" w:rsidRDefault="0043703E" w:rsidP="0043703E">
      <w:pPr>
        <w:ind w:left="1276"/>
        <w:rPr>
          <w:rStyle w:val="Code"/>
        </w:rPr>
      </w:pPr>
      <w:r w:rsidRPr="00B90D13">
        <w:rPr>
          <w:rStyle w:val="Code"/>
        </w:rPr>
        <w:t>switch (</w:t>
      </w:r>
      <w:proofErr w:type="spellStart"/>
      <w:r w:rsidRPr="00B90D13">
        <w:rPr>
          <w:rStyle w:val="Code"/>
        </w:rPr>
        <w:t>i</w:t>
      </w:r>
      <w:proofErr w:type="spellEnd"/>
      <w:r w:rsidRPr="00B90D13">
        <w:rPr>
          <w:rStyle w:val="Code"/>
        </w:rPr>
        <w:t>) {</w:t>
      </w:r>
    </w:p>
    <w:p w14:paraId="43631F7C" w14:textId="77777777" w:rsidR="00D32D72" w:rsidRPr="00B90D13" w:rsidRDefault="0043703E" w:rsidP="00D32D72">
      <w:pPr>
        <w:ind w:left="1276"/>
        <w:rPr>
          <w:rStyle w:val="Code"/>
        </w:rPr>
      </w:pPr>
      <w:r w:rsidRPr="00B90D13">
        <w:rPr>
          <w:rStyle w:val="Code"/>
        </w:rPr>
        <w:tab/>
        <w:t xml:space="preserve">   case 1:</w:t>
      </w:r>
      <w:r w:rsidR="00D32D72" w:rsidRPr="00B90D13">
        <w:rPr>
          <w:rStyle w:val="Code"/>
        </w:rPr>
        <w:t xml:space="preserve"> </w:t>
      </w:r>
    </w:p>
    <w:p w14:paraId="4CBBA107" w14:textId="77777777" w:rsidR="0043703E" w:rsidRPr="00B90D13" w:rsidRDefault="00D32D72" w:rsidP="00BD4F30">
      <w:pPr>
        <w:rPr>
          <w:rStyle w:val="Code"/>
        </w:rPr>
      </w:pPr>
      <w:r w:rsidRPr="00B90D13">
        <w:rPr>
          <w:rStyle w:val="Code"/>
        </w:rPr>
        <w:t xml:space="preserve">                     [[</w:t>
      </w:r>
      <w:proofErr w:type="spellStart"/>
      <w:r w:rsidRPr="00B90D13">
        <w:rPr>
          <w:rStyle w:val="Code"/>
        </w:rPr>
        <w:t>fallthrough</w:t>
      </w:r>
      <w:proofErr w:type="spellEnd"/>
      <w:r w:rsidRPr="00B90D13">
        <w:rPr>
          <w:rStyle w:val="Code"/>
        </w:rPr>
        <w:t xml:space="preserve">]]; // documents the intended </w:t>
      </w:r>
      <w:proofErr w:type="spellStart"/>
      <w:r w:rsidRPr="00B90D13">
        <w:rPr>
          <w:rStyle w:val="Code"/>
        </w:rPr>
        <w:t>fallthrough</w:t>
      </w:r>
      <w:proofErr w:type="spellEnd"/>
      <w:r w:rsidRPr="00B90D13">
        <w:rPr>
          <w:rStyle w:val="Code"/>
        </w:rPr>
        <w:t>.</w:t>
      </w:r>
    </w:p>
    <w:p w14:paraId="551D603C" w14:textId="77777777" w:rsidR="0043703E" w:rsidRPr="00B90D13" w:rsidRDefault="0043703E" w:rsidP="0043703E">
      <w:pPr>
        <w:ind w:left="1276"/>
        <w:rPr>
          <w:rStyle w:val="Code"/>
        </w:rPr>
      </w:pPr>
      <w:r w:rsidRPr="00B90D13">
        <w:rPr>
          <w:rStyle w:val="Code"/>
        </w:rPr>
        <w:tab/>
        <w:t xml:space="preserve">   case 2:</w:t>
      </w:r>
    </w:p>
    <w:p w14:paraId="6301BDB4" w14:textId="77777777" w:rsidR="0043703E" w:rsidRPr="00B90D13" w:rsidRDefault="0043703E" w:rsidP="0043703E">
      <w:pPr>
        <w:ind w:left="1276"/>
        <w:rPr>
          <w:rStyle w:val="Code"/>
        </w:rPr>
      </w:pPr>
      <w:r w:rsidRPr="00B90D13">
        <w:rPr>
          <w:rStyle w:val="Code"/>
        </w:rPr>
        <w:tab/>
        <w:t xml:space="preserve">   </w:t>
      </w:r>
      <w:r w:rsidRPr="00B90D13">
        <w:rPr>
          <w:rStyle w:val="Code"/>
        </w:rPr>
        <w:tab/>
        <w:t xml:space="preserve">    </w:t>
      </w:r>
      <w:proofErr w:type="spellStart"/>
      <w:r w:rsidRPr="00B90D13">
        <w:rPr>
          <w:rStyle w:val="Code"/>
        </w:rPr>
        <w:t>i</w:t>
      </w:r>
      <w:proofErr w:type="spellEnd"/>
      <w:r w:rsidRPr="00B90D13">
        <w:rPr>
          <w:rStyle w:val="Code"/>
        </w:rPr>
        <w:t>++;</w:t>
      </w:r>
      <w:r w:rsidRPr="00B90D13">
        <w:rPr>
          <w:rStyle w:val="Code"/>
        </w:rPr>
        <w:tab/>
      </w:r>
    </w:p>
    <w:p w14:paraId="54D78F69" w14:textId="77777777" w:rsidR="0043703E" w:rsidRPr="00B90D13" w:rsidRDefault="0043703E" w:rsidP="0043703E">
      <w:pPr>
        <w:ind w:left="1276"/>
        <w:rPr>
          <w:rStyle w:val="Code"/>
        </w:rPr>
      </w:pPr>
      <w:r w:rsidRPr="00B90D13">
        <w:rPr>
          <w:rStyle w:val="Code"/>
        </w:rPr>
        <w:tab/>
      </w:r>
      <w:r w:rsidRPr="00B90D13">
        <w:rPr>
          <w:rStyle w:val="Code"/>
        </w:rPr>
        <w:tab/>
        <w:t xml:space="preserve">    break;</w:t>
      </w:r>
    </w:p>
    <w:p w14:paraId="6CA593FF" w14:textId="77777777" w:rsidR="0043703E" w:rsidRPr="00B90D13" w:rsidRDefault="0043703E" w:rsidP="0043703E">
      <w:pPr>
        <w:ind w:left="1276"/>
        <w:rPr>
          <w:rStyle w:val="Code"/>
        </w:rPr>
      </w:pPr>
      <w:r w:rsidRPr="00B90D13">
        <w:rPr>
          <w:rStyle w:val="Code"/>
        </w:rPr>
        <w:tab/>
        <w:t xml:space="preserve">    case 3:</w:t>
      </w:r>
      <w:r w:rsidR="00D32D72" w:rsidRPr="00B90D13">
        <w:rPr>
          <w:rStyle w:val="Code"/>
        </w:rPr>
        <w:t xml:space="preserve"> </w:t>
      </w:r>
    </w:p>
    <w:p w14:paraId="272B8A36" w14:textId="77777777" w:rsidR="00D32D72" w:rsidRPr="00B90D13" w:rsidRDefault="0043703E" w:rsidP="0043703E">
      <w:pPr>
        <w:ind w:left="1276"/>
        <w:rPr>
          <w:rStyle w:val="Code"/>
        </w:rPr>
      </w:pPr>
      <w:r w:rsidRPr="00B90D13">
        <w:rPr>
          <w:rStyle w:val="Code"/>
        </w:rPr>
        <w:tab/>
      </w:r>
      <w:r w:rsidRPr="00B90D13">
        <w:rPr>
          <w:rStyle w:val="Code"/>
        </w:rPr>
        <w:tab/>
        <w:t xml:space="preserve">    </w:t>
      </w:r>
      <w:proofErr w:type="spellStart"/>
      <w:r w:rsidRPr="00B90D13">
        <w:rPr>
          <w:rStyle w:val="Code"/>
        </w:rPr>
        <w:t>j++</w:t>
      </w:r>
      <w:proofErr w:type="spellEnd"/>
      <w:r w:rsidRPr="00B90D13">
        <w:rPr>
          <w:rStyle w:val="Code"/>
        </w:rPr>
        <w:t>;</w:t>
      </w:r>
      <w:r w:rsidR="00D32D72" w:rsidRPr="00B90D13">
        <w:rPr>
          <w:rStyle w:val="Code"/>
        </w:rPr>
        <w:t xml:space="preserve"> </w:t>
      </w:r>
    </w:p>
    <w:p w14:paraId="4C61F4BC" w14:textId="77777777" w:rsidR="0043703E" w:rsidRPr="00B90D13" w:rsidRDefault="00D32D72" w:rsidP="0043703E">
      <w:pPr>
        <w:ind w:left="1276"/>
        <w:rPr>
          <w:rStyle w:val="Code"/>
        </w:rPr>
      </w:pPr>
      <w:r w:rsidRPr="00B90D13">
        <w:rPr>
          <w:rStyle w:val="Code"/>
        </w:rPr>
        <w:t xml:space="preserve">          [[</w:t>
      </w:r>
      <w:proofErr w:type="spellStart"/>
      <w:r w:rsidRPr="00B90D13">
        <w:rPr>
          <w:rStyle w:val="Code"/>
        </w:rPr>
        <w:t>fallthrough</w:t>
      </w:r>
      <w:proofErr w:type="spellEnd"/>
      <w:r w:rsidRPr="00B90D13">
        <w:rPr>
          <w:rStyle w:val="Code"/>
        </w:rPr>
        <w:t xml:space="preserve">]]; // documents the intended </w:t>
      </w:r>
      <w:proofErr w:type="spellStart"/>
      <w:r w:rsidRPr="00B90D13">
        <w:rPr>
          <w:rStyle w:val="Code"/>
        </w:rPr>
        <w:t>fallthrough</w:t>
      </w:r>
      <w:proofErr w:type="spellEnd"/>
      <w:r w:rsidRPr="00B90D13">
        <w:rPr>
          <w:rStyle w:val="Code"/>
        </w:rPr>
        <w:t>.</w:t>
      </w:r>
    </w:p>
    <w:p w14:paraId="64F6B633" w14:textId="77777777" w:rsidR="009D1012" w:rsidRPr="00B90D13" w:rsidRDefault="0043703E" w:rsidP="00D32D72">
      <w:pPr>
        <w:ind w:left="1276"/>
        <w:rPr>
          <w:rStyle w:val="Code"/>
        </w:rPr>
      </w:pPr>
      <w:r w:rsidRPr="00B90D13">
        <w:rPr>
          <w:rStyle w:val="Code"/>
        </w:rPr>
        <w:t xml:space="preserve">       case 4:</w:t>
      </w:r>
      <w:r w:rsidR="009D1012" w:rsidRPr="00B90D13">
        <w:rPr>
          <w:rStyle w:val="Code"/>
        </w:rPr>
        <w:t xml:space="preserve"> //other code</w:t>
      </w:r>
    </w:p>
    <w:p w14:paraId="67B89D90" w14:textId="77777777" w:rsidR="009D1012" w:rsidRPr="00B90D13" w:rsidRDefault="009D1012" w:rsidP="00D32D72">
      <w:pPr>
        <w:ind w:left="1276"/>
        <w:rPr>
          <w:rStyle w:val="Code"/>
        </w:rPr>
      </w:pPr>
      <w:r w:rsidRPr="00B90D13">
        <w:rPr>
          <w:rStyle w:val="Code"/>
        </w:rPr>
        <w:tab/>
      </w:r>
      <w:r w:rsidRPr="00B90D13">
        <w:rPr>
          <w:rStyle w:val="Code"/>
        </w:rPr>
        <w:tab/>
      </w:r>
      <w:r w:rsidRPr="00B90D13">
        <w:rPr>
          <w:rStyle w:val="Code"/>
        </w:rPr>
        <w:tab/>
        <w:t>return 42;</w:t>
      </w:r>
    </w:p>
    <w:p w14:paraId="308191C1" w14:textId="77777777" w:rsidR="0043703E" w:rsidRPr="00B90D13" w:rsidRDefault="009D1012" w:rsidP="00D32D72">
      <w:pPr>
        <w:ind w:left="1276"/>
        <w:rPr>
          <w:rStyle w:val="Code"/>
        </w:rPr>
      </w:pPr>
      <w:r w:rsidRPr="00B90D13">
        <w:rPr>
          <w:rStyle w:val="Code"/>
        </w:rPr>
        <w:t xml:space="preserve">       default: throw </w:t>
      </w:r>
      <w:proofErr w:type="spellStart"/>
      <w:proofErr w:type="gramStart"/>
      <w:r w:rsidRPr="00B90D13">
        <w:rPr>
          <w:rStyle w:val="Code"/>
        </w:rPr>
        <w:t>CaseNotFound</w:t>
      </w:r>
      <w:proofErr w:type="spellEnd"/>
      <w:r w:rsidRPr="00B90D13">
        <w:rPr>
          <w:rStyle w:val="Code"/>
        </w:rPr>
        <w:t>(</w:t>
      </w:r>
      <w:proofErr w:type="gramEnd"/>
      <w:r w:rsidRPr="00B90D13">
        <w:rPr>
          <w:rStyle w:val="Code"/>
        </w:rPr>
        <w:t>);</w:t>
      </w:r>
      <w:r w:rsidR="0043703E" w:rsidRPr="00B90D13">
        <w:rPr>
          <w:rStyle w:val="Code"/>
        </w:rPr>
        <w:tab/>
      </w:r>
    </w:p>
    <w:p w14:paraId="75C156ED" w14:textId="77777777" w:rsidR="0043703E" w:rsidRPr="00B90D13" w:rsidRDefault="0043703E" w:rsidP="00DD2611">
      <w:pPr>
        <w:ind w:left="1276"/>
        <w:rPr>
          <w:rStyle w:val="Code"/>
        </w:rPr>
      </w:pPr>
      <w:r w:rsidRPr="00B90D13">
        <w:rPr>
          <w:rStyle w:val="Code"/>
        </w:rPr>
        <w:tab/>
        <w:t xml:space="preserve">  }</w:t>
      </w:r>
    </w:p>
    <w:p w14:paraId="1530BCAF" w14:textId="77777777" w:rsidR="00B3601E" w:rsidRDefault="00B3601E" w:rsidP="00DD2611">
      <w:pPr>
        <w:ind w:left="1276"/>
        <w:rPr>
          <w:lang w:bidi="en-US"/>
        </w:rPr>
      </w:pPr>
    </w:p>
    <w:p w14:paraId="09C33F59" w14:textId="77777777" w:rsidR="00115194" w:rsidRDefault="00115194" w:rsidP="000F2A46">
      <w:pPr>
        <w:pStyle w:val="ListParagraph"/>
        <w:numPr>
          <w:ilvl w:val="0"/>
          <w:numId w:val="37"/>
        </w:numPr>
        <w:rPr>
          <w:lang w:bidi="en-US"/>
        </w:rPr>
      </w:pPr>
      <w:r>
        <w:rPr>
          <w:lang w:bidi="en-US"/>
        </w:rPr>
        <w:t>Adopt a style that permits your language processor and analysis tools to verify that all cases are covered. Where this is not possible, use a default clause that diagnoses the error.</w:t>
      </w:r>
    </w:p>
    <w:p w14:paraId="2261EE89" w14:textId="77777777" w:rsidR="00684201" w:rsidRDefault="00684201" w:rsidP="00684201">
      <w:pPr>
        <w:ind w:left="360"/>
        <w:rPr>
          <w:lang w:bidi="en-US"/>
        </w:rPr>
      </w:pPr>
    </w:p>
    <w:p w14:paraId="2208AFE6" w14:textId="77777777" w:rsidR="00E9376B" w:rsidRDefault="00E9376B" w:rsidP="00BD4F30">
      <w:pPr>
        <w:ind w:left="360"/>
        <w:rPr>
          <w:lang w:bidi="en-US"/>
        </w:rPr>
      </w:pPr>
      <w:r>
        <w:rPr>
          <w:lang w:bidi="en-US"/>
        </w:rPr>
        <w:t xml:space="preserve">See also the C++ Core </w:t>
      </w:r>
      <w:r w:rsidR="00684201">
        <w:rPr>
          <w:lang w:bidi="en-US"/>
        </w:rPr>
        <w:t>G</w:t>
      </w:r>
      <w:r>
        <w:rPr>
          <w:lang w:bidi="en-US"/>
        </w:rPr>
        <w:t>uidelines ES</w:t>
      </w:r>
      <w:r w:rsidR="00684201">
        <w:rPr>
          <w:lang w:bidi="en-US"/>
        </w:rPr>
        <w:t>.</w:t>
      </w:r>
      <w:r>
        <w:rPr>
          <w:lang w:bidi="en-US"/>
        </w:rPr>
        <w:t>78</w:t>
      </w:r>
    </w:p>
    <w:p w14:paraId="4250D1E3" w14:textId="77777777" w:rsidR="0043703E" w:rsidRPr="0043703E" w:rsidRDefault="00115194" w:rsidP="00DD2611">
      <w:pPr>
        <w:pStyle w:val="ListParagraph"/>
        <w:rPr>
          <w:lang w:bidi="en-US"/>
        </w:rPr>
      </w:pPr>
      <w:r w:rsidDel="00115194">
        <w:rPr>
          <w:lang w:bidi="en-US"/>
        </w:rPr>
        <w:t xml:space="preserve"> </w:t>
      </w:r>
    </w:p>
    <w:p w14:paraId="3190C84F" w14:textId="77777777" w:rsidR="004C770C" w:rsidRDefault="001456BA" w:rsidP="0043703E">
      <w:pPr>
        <w:pStyle w:val="Heading2"/>
        <w:spacing w:before="0" w:after="0"/>
        <w:rPr>
          <w:lang w:bidi="en-US"/>
        </w:rPr>
      </w:pPr>
      <w:bookmarkStart w:id="867" w:name="_Toc310518183"/>
      <w:bookmarkStart w:id="868" w:name="_Ref420411612"/>
      <w:bookmarkStart w:id="869" w:name="_Toc1165256"/>
      <w:r>
        <w:rPr>
          <w:lang w:bidi="en-US"/>
        </w:rPr>
        <w:t>6.2</w:t>
      </w:r>
      <w:r w:rsidR="00460588">
        <w:rPr>
          <w:lang w:bidi="en-US"/>
        </w:rPr>
        <w:t>8</w:t>
      </w:r>
      <w:r w:rsidR="00AD5842">
        <w:rPr>
          <w:lang w:bidi="en-US"/>
        </w:rPr>
        <w:t xml:space="preserve"> </w:t>
      </w:r>
      <w:r w:rsidR="004C770C" w:rsidRPr="00CD6A7E">
        <w:rPr>
          <w:lang w:bidi="en-US"/>
        </w:rPr>
        <w:t>Demarcation of Control Flow [EOJ]</w:t>
      </w:r>
      <w:bookmarkEnd w:id="867"/>
      <w:bookmarkEnd w:id="868"/>
      <w:bookmarkEnd w:id="869"/>
    </w:p>
    <w:p w14:paraId="1A61462F" w14:textId="77777777" w:rsidR="0043703E" w:rsidRPr="0043703E" w:rsidRDefault="0043703E" w:rsidP="0043703E">
      <w:pPr>
        <w:rPr>
          <w:lang w:bidi="en-US"/>
        </w:rPr>
      </w:pPr>
    </w:p>
    <w:p w14:paraId="20CE377E" w14:textId="77777777" w:rsidR="008C77DB" w:rsidRDefault="001456BA" w:rsidP="00BD4F30">
      <w:pPr>
        <w:pStyle w:val="Heading3"/>
        <w:spacing w:before="0" w:after="120"/>
        <w:rPr>
          <w:lang w:bidi="en-US"/>
        </w:rPr>
      </w:pPr>
      <w:r>
        <w:rPr>
          <w:lang w:bidi="en-US"/>
        </w:rPr>
        <w:t>6.2</w:t>
      </w:r>
      <w:r w:rsidR="00460588">
        <w:rPr>
          <w:lang w:bidi="en-US"/>
        </w:rPr>
        <w:t>8</w:t>
      </w:r>
      <w:r w:rsidR="004C770C" w:rsidRPr="00CD6A7E">
        <w:rPr>
          <w:lang w:bidi="en-US"/>
        </w:rPr>
        <w:t>.1</w:t>
      </w:r>
      <w:r w:rsidR="00AD5842">
        <w:rPr>
          <w:lang w:bidi="en-US"/>
        </w:rPr>
        <w:t xml:space="preserve"> </w:t>
      </w:r>
      <w:r w:rsidR="004C770C" w:rsidRPr="00CD6A7E">
        <w:rPr>
          <w:lang w:bidi="en-US"/>
        </w:rPr>
        <w:t>Applicability to language</w:t>
      </w:r>
    </w:p>
    <w:p w14:paraId="22339C04" w14:textId="77777777" w:rsidR="008C77DB" w:rsidRDefault="008C77DB" w:rsidP="008C77DB">
      <w:pPr>
        <w:rPr>
          <w:lang w:bidi="en-US"/>
        </w:rPr>
      </w:pPr>
    </w:p>
    <w:p w14:paraId="4EB37496" w14:textId="4DF84DFB" w:rsidR="00EE5139" w:rsidRDefault="00EE5139" w:rsidP="00EE5139">
      <w:pPr>
        <w:rPr>
          <w:lang w:bidi="en-US"/>
        </w:rPr>
      </w:pPr>
      <w:r>
        <w:rPr>
          <w:lang w:bidi="en-US"/>
        </w:rPr>
        <w:t>The vulnerability as described in ISO/IEC TR 24772-1:2019 clause 6.28 exists in C++.</w:t>
      </w:r>
    </w:p>
    <w:p w14:paraId="30F5049E" w14:textId="77777777" w:rsidR="0043703E" w:rsidRDefault="0043703E" w:rsidP="0043703E">
      <w:pPr>
        <w:rPr>
          <w:lang w:bidi="en-US"/>
        </w:rPr>
      </w:pPr>
      <w:r>
        <w:rPr>
          <w:lang w:bidi="en-US"/>
        </w:rPr>
        <w:t>C</w:t>
      </w:r>
      <w:r w:rsidR="00E9376B">
        <w:rPr>
          <w:lang w:bidi="en-US"/>
        </w:rPr>
        <w:t>++</w:t>
      </w:r>
      <w:r>
        <w:rPr>
          <w:lang w:bidi="en-US"/>
        </w:rPr>
        <w:t xml:space="preserve"> lacks a keyword to be used as an explicit terminator.  Therefore, it may not be readily apparent which statements are part of a loop construct or an if statement.</w:t>
      </w:r>
    </w:p>
    <w:p w14:paraId="42BEFFF5" w14:textId="77777777" w:rsidR="002018E7" w:rsidRDefault="002018E7" w:rsidP="0043703E">
      <w:pPr>
        <w:rPr>
          <w:lang w:bidi="en-US"/>
        </w:rPr>
      </w:pPr>
    </w:p>
    <w:p w14:paraId="346E3CAF" w14:textId="77777777" w:rsidR="00667C56" w:rsidRDefault="0043703E" w:rsidP="0043703E">
      <w:pPr>
        <w:rPr>
          <w:lang w:bidi="en-US"/>
        </w:rPr>
      </w:pPr>
      <w:r>
        <w:rPr>
          <w:lang w:bidi="en-US"/>
        </w:rPr>
        <w:t>Consider the following section</w:t>
      </w:r>
      <w:r w:rsidR="00684201">
        <w:rPr>
          <w:lang w:bidi="en-US"/>
        </w:rPr>
        <w:t>s</w:t>
      </w:r>
      <w:r>
        <w:rPr>
          <w:lang w:bidi="en-US"/>
        </w:rPr>
        <w:t xml:space="preserve"> of code:</w:t>
      </w:r>
    </w:p>
    <w:p w14:paraId="041AE7E2" w14:textId="77777777" w:rsidR="00B3601E" w:rsidRDefault="00B3601E" w:rsidP="0043703E">
      <w:pPr>
        <w:rPr>
          <w:lang w:bidi="en-US"/>
        </w:rPr>
      </w:pPr>
    </w:p>
    <w:p w14:paraId="173E8892" w14:textId="77777777" w:rsidR="0043703E" w:rsidRPr="00B90D13" w:rsidRDefault="0043703E" w:rsidP="002018E7">
      <w:pPr>
        <w:ind w:left="567"/>
        <w:rPr>
          <w:rStyle w:val="Code"/>
        </w:rPr>
      </w:pPr>
      <w:r w:rsidRPr="00B90D13">
        <w:rPr>
          <w:rStyle w:val="Code"/>
        </w:rPr>
        <w:tab/>
      </w:r>
      <w:proofErr w:type="spellStart"/>
      <w:r w:rsidRPr="00B90D13">
        <w:rPr>
          <w:rStyle w:val="Code"/>
        </w:rPr>
        <w:t>int</w:t>
      </w:r>
      <w:proofErr w:type="spellEnd"/>
      <w:r w:rsidRPr="00B90D13">
        <w:rPr>
          <w:rStyle w:val="Code"/>
        </w:rPr>
        <w:t xml:space="preserve"> </w:t>
      </w:r>
      <w:proofErr w:type="gramStart"/>
      <w:r w:rsidRPr="00B90D13">
        <w:rPr>
          <w:rStyle w:val="Code"/>
        </w:rPr>
        <w:t>foo(</w:t>
      </w:r>
      <w:proofErr w:type="spellStart"/>
      <w:proofErr w:type="gramEnd"/>
      <w:r w:rsidRPr="00B90D13">
        <w:rPr>
          <w:rStyle w:val="Code"/>
        </w:rPr>
        <w:t>int</w:t>
      </w:r>
      <w:proofErr w:type="spellEnd"/>
      <w:r w:rsidRPr="00B90D13">
        <w:rPr>
          <w:rStyle w:val="Code"/>
        </w:rPr>
        <w:t xml:space="preserve"> a, </w:t>
      </w:r>
      <w:proofErr w:type="spellStart"/>
      <w:r w:rsidRPr="00B90D13">
        <w:rPr>
          <w:rStyle w:val="Code"/>
        </w:rPr>
        <w:t>const</w:t>
      </w:r>
      <w:proofErr w:type="spellEnd"/>
      <w:r w:rsidRPr="00B90D13">
        <w:rPr>
          <w:rStyle w:val="Code"/>
        </w:rPr>
        <w:t xml:space="preserve"> </w:t>
      </w:r>
      <w:proofErr w:type="spellStart"/>
      <w:r w:rsidRPr="00B90D13">
        <w:rPr>
          <w:rStyle w:val="Code"/>
        </w:rPr>
        <w:t>int</w:t>
      </w:r>
      <w:proofErr w:type="spellEnd"/>
      <w:r w:rsidRPr="00B90D13">
        <w:rPr>
          <w:rStyle w:val="Code"/>
        </w:rPr>
        <w:t xml:space="preserve"> *b) {</w:t>
      </w:r>
    </w:p>
    <w:p w14:paraId="5509F6BF" w14:textId="77777777" w:rsidR="0043703E" w:rsidRPr="00B90D13" w:rsidRDefault="0043703E" w:rsidP="002018E7">
      <w:pPr>
        <w:ind w:left="567"/>
        <w:rPr>
          <w:rStyle w:val="Code"/>
        </w:rPr>
      </w:pPr>
      <w:r w:rsidRPr="00B90D13">
        <w:rPr>
          <w:rStyle w:val="Code"/>
        </w:rPr>
        <w:tab/>
      </w:r>
      <w:r w:rsidRPr="00B90D13">
        <w:rPr>
          <w:rStyle w:val="Code"/>
        </w:rPr>
        <w:tab/>
      </w:r>
      <w:proofErr w:type="spellStart"/>
      <w:r w:rsidR="00667C56" w:rsidRPr="00B90D13">
        <w:rPr>
          <w:rStyle w:val="Code"/>
        </w:rPr>
        <w:t>int</w:t>
      </w:r>
      <w:proofErr w:type="spellEnd"/>
      <w:r w:rsidR="00667C56" w:rsidRPr="00B90D13">
        <w:rPr>
          <w:rStyle w:val="Code"/>
        </w:rPr>
        <w:t xml:space="preserve"> </w:t>
      </w:r>
      <w:proofErr w:type="spellStart"/>
      <w:r w:rsidR="00667C56" w:rsidRPr="00B90D13">
        <w:rPr>
          <w:rStyle w:val="Code"/>
        </w:rPr>
        <w:t>i</w:t>
      </w:r>
      <w:proofErr w:type="spellEnd"/>
      <w:r w:rsidR="00667C56" w:rsidRPr="00B90D13">
        <w:rPr>
          <w:rStyle w:val="Code"/>
        </w:rPr>
        <w:t>=0;</w:t>
      </w:r>
    </w:p>
    <w:p w14:paraId="7A4BCF94" w14:textId="77777777" w:rsidR="0043703E" w:rsidRPr="00B90D13" w:rsidRDefault="0043703E" w:rsidP="002018E7">
      <w:pPr>
        <w:ind w:left="567"/>
        <w:rPr>
          <w:rStyle w:val="Code"/>
        </w:rPr>
      </w:pPr>
      <w:r w:rsidRPr="00B90D13">
        <w:rPr>
          <w:rStyle w:val="Code"/>
        </w:rPr>
        <w:tab/>
      </w:r>
      <w:r w:rsidRPr="00B90D13">
        <w:rPr>
          <w:rStyle w:val="Code"/>
        </w:rPr>
        <w:tab/>
        <w:t>/</w:t>
      </w:r>
      <w:r w:rsidR="00E9376B" w:rsidRPr="00B90D13">
        <w:rPr>
          <w:rStyle w:val="Code"/>
        </w:rPr>
        <w:t>/ . . .</w:t>
      </w:r>
    </w:p>
    <w:p w14:paraId="49676AEF" w14:textId="77777777" w:rsidR="0043703E" w:rsidRPr="00B90D13" w:rsidRDefault="0043703E" w:rsidP="002018E7">
      <w:pPr>
        <w:ind w:left="567"/>
        <w:rPr>
          <w:rStyle w:val="Code"/>
        </w:rPr>
      </w:pPr>
      <w:r w:rsidRPr="00B90D13">
        <w:rPr>
          <w:rStyle w:val="Code"/>
        </w:rPr>
        <w:t xml:space="preserve">      a = 0;</w:t>
      </w:r>
    </w:p>
    <w:p w14:paraId="1F7E2A91" w14:textId="77777777" w:rsidR="0043703E" w:rsidRPr="00B90D13" w:rsidRDefault="0043703E" w:rsidP="002018E7">
      <w:pPr>
        <w:ind w:left="567"/>
        <w:rPr>
          <w:rStyle w:val="Code"/>
        </w:rPr>
      </w:pPr>
      <w:r w:rsidRPr="00B90D13">
        <w:rPr>
          <w:rStyle w:val="Code"/>
        </w:rPr>
        <w:tab/>
      </w:r>
      <w:r w:rsidRPr="00B90D13">
        <w:rPr>
          <w:rStyle w:val="Code"/>
        </w:rPr>
        <w:tab/>
        <w:t>for (</w:t>
      </w:r>
      <w:proofErr w:type="spellStart"/>
      <w:r w:rsidRPr="00B90D13">
        <w:rPr>
          <w:rStyle w:val="Code"/>
        </w:rPr>
        <w:t>i</w:t>
      </w:r>
      <w:proofErr w:type="spellEnd"/>
      <w:r w:rsidRPr="00B90D13">
        <w:rPr>
          <w:rStyle w:val="Code"/>
        </w:rPr>
        <w:t xml:space="preserve">=0; </w:t>
      </w:r>
      <w:proofErr w:type="spellStart"/>
      <w:r w:rsidRPr="00B90D13">
        <w:rPr>
          <w:rStyle w:val="Code"/>
        </w:rPr>
        <w:t>i</w:t>
      </w:r>
      <w:proofErr w:type="spellEnd"/>
      <w:r w:rsidRPr="00B90D13">
        <w:rPr>
          <w:rStyle w:val="Code"/>
        </w:rPr>
        <w:t xml:space="preserve">&lt;10; </w:t>
      </w:r>
      <w:proofErr w:type="spellStart"/>
      <w:r w:rsidRPr="00B90D13">
        <w:rPr>
          <w:rStyle w:val="Code"/>
        </w:rPr>
        <w:t>i</w:t>
      </w:r>
      <w:proofErr w:type="spellEnd"/>
      <w:r w:rsidRPr="00B90D13">
        <w:rPr>
          <w:rStyle w:val="Code"/>
        </w:rPr>
        <w:t>++);</w:t>
      </w:r>
    </w:p>
    <w:p w14:paraId="4633CB0D" w14:textId="77777777" w:rsidR="0043703E" w:rsidRPr="00B90D13" w:rsidRDefault="0043703E" w:rsidP="002018E7">
      <w:pPr>
        <w:ind w:left="567"/>
        <w:rPr>
          <w:rStyle w:val="Code"/>
        </w:rPr>
      </w:pPr>
      <w:r w:rsidRPr="00B90D13">
        <w:rPr>
          <w:rStyle w:val="Code"/>
        </w:rPr>
        <w:tab/>
      </w:r>
      <w:r w:rsidRPr="00B90D13">
        <w:rPr>
          <w:rStyle w:val="Code"/>
        </w:rPr>
        <w:tab/>
        <w:t>{</w:t>
      </w:r>
    </w:p>
    <w:p w14:paraId="4C018B69" w14:textId="77777777" w:rsidR="0043703E" w:rsidRPr="00B90D13" w:rsidRDefault="0043703E" w:rsidP="002018E7">
      <w:pPr>
        <w:ind w:left="567"/>
        <w:rPr>
          <w:rStyle w:val="Code"/>
        </w:rPr>
      </w:pPr>
      <w:r w:rsidRPr="00B90D13">
        <w:rPr>
          <w:rStyle w:val="Code"/>
        </w:rPr>
        <w:tab/>
        <w:t xml:space="preserve"> </w:t>
      </w:r>
      <w:r w:rsidRPr="00B90D13">
        <w:rPr>
          <w:rStyle w:val="Code"/>
        </w:rPr>
        <w:tab/>
        <w:t xml:space="preserve">   a = a + b[</w:t>
      </w:r>
      <w:proofErr w:type="spellStart"/>
      <w:r w:rsidRPr="00B90D13">
        <w:rPr>
          <w:rStyle w:val="Code"/>
        </w:rPr>
        <w:t>i</w:t>
      </w:r>
      <w:proofErr w:type="spellEnd"/>
      <w:r w:rsidRPr="00B90D13">
        <w:rPr>
          <w:rStyle w:val="Code"/>
        </w:rPr>
        <w:t>];</w:t>
      </w:r>
    </w:p>
    <w:p w14:paraId="724E253E" w14:textId="77777777" w:rsidR="0043703E" w:rsidRPr="00B90D13" w:rsidRDefault="0043703E" w:rsidP="002018E7">
      <w:pPr>
        <w:ind w:left="567"/>
        <w:rPr>
          <w:rStyle w:val="Code"/>
        </w:rPr>
      </w:pPr>
      <w:r w:rsidRPr="00B90D13">
        <w:rPr>
          <w:rStyle w:val="Code"/>
        </w:rPr>
        <w:tab/>
      </w:r>
      <w:r w:rsidRPr="00B90D13">
        <w:rPr>
          <w:rStyle w:val="Code"/>
        </w:rPr>
        <w:tab/>
        <w:t>}</w:t>
      </w:r>
    </w:p>
    <w:p w14:paraId="3AF79D28" w14:textId="77777777" w:rsidR="00667C56" w:rsidRPr="00B90D13" w:rsidRDefault="00667C56" w:rsidP="002018E7">
      <w:pPr>
        <w:ind w:left="567"/>
        <w:rPr>
          <w:rStyle w:val="Code"/>
        </w:rPr>
      </w:pPr>
      <w:r w:rsidRPr="00B90D13">
        <w:rPr>
          <w:rStyle w:val="Code"/>
        </w:rPr>
        <w:t xml:space="preserve">     </w:t>
      </w:r>
      <w:proofErr w:type="spellStart"/>
      <w:r w:rsidRPr="00B90D13">
        <w:rPr>
          <w:rStyle w:val="Code"/>
        </w:rPr>
        <w:t>int</w:t>
      </w:r>
      <w:proofErr w:type="spellEnd"/>
      <w:r w:rsidRPr="00B90D13">
        <w:rPr>
          <w:rStyle w:val="Code"/>
        </w:rPr>
        <w:t xml:space="preserve"> c = 0;</w:t>
      </w:r>
    </w:p>
    <w:p w14:paraId="4854D515" w14:textId="77777777" w:rsidR="00667C56" w:rsidRPr="00B90D13" w:rsidRDefault="00667C56" w:rsidP="002018E7">
      <w:pPr>
        <w:ind w:left="567"/>
        <w:rPr>
          <w:rStyle w:val="Code"/>
        </w:rPr>
      </w:pPr>
      <w:r w:rsidRPr="00B90D13">
        <w:rPr>
          <w:rStyle w:val="Code"/>
        </w:rPr>
        <w:t xml:space="preserve">     </w:t>
      </w:r>
      <w:proofErr w:type="spellStart"/>
      <w:r w:rsidRPr="00B90D13">
        <w:rPr>
          <w:rStyle w:val="Code"/>
        </w:rPr>
        <w:t>int</w:t>
      </w:r>
      <w:proofErr w:type="spellEnd"/>
      <w:r w:rsidRPr="00B90D13">
        <w:rPr>
          <w:rStyle w:val="Code"/>
        </w:rPr>
        <w:t xml:space="preserve"> x = 0;</w:t>
      </w:r>
    </w:p>
    <w:p w14:paraId="797F6064" w14:textId="77777777" w:rsidR="00684201" w:rsidRPr="00B90D13" w:rsidRDefault="00667C56" w:rsidP="002018E7">
      <w:pPr>
        <w:ind w:left="567"/>
        <w:rPr>
          <w:rStyle w:val="Code"/>
        </w:rPr>
      </w:pPr>
      <w:r w:rsidRPr="00B90D13">
        <w:rPr>
          <w:rStyle w:val="Code"/>
        </w:rPr>
        <w:t xml:space="preserve">     </w:t>
      </w:r>
      <w:r w:rsidR="00684201" w:rsidRPr="00B90D13">
        <w:rPr>
          <w:rStyle w:val="Code"/>
        </w:rPr>
        <w:t>for (</w:t>
      </w:r>
      <w:proofErr w:type="spellStart"/>
      <w:r w:rsidR="00684201" w:rsidRPr="00B90D13">
        <w:rPr>
          <w:rStyle w:val="Code"/>
        </w:rPr>
        <w:t>int</w:t>
      </w:r>
      <w:proofErr w:type="spellEnd"/>
      <w:r w:rsidR="00684201" w:rsidRPr="00B90D13">
        <w:rPr>
          <w:rStyle w:val="Code"/>
        </w:rPr>
        <w:t xml:space="preserve"> </w:t>
      </w:r>
      <w:proofErr w:type="spellStart"/>
      <w:r w:rsidR="00684201" w:rsidRPr="00B90D13">
        <w:rPr>
          <w:rStyle w:val="Code"/>
        </w:rPr>
        <w:t>i</w:t>
      </w:r>
      <w:proofErr w:type="spellEnd"/>
      <w:r w:rsidR="00684201" w:rsidRPr="00B90D13">
        <w:rPr>
          <w:rStyle w:val="Code"/>
        </w:rPr>
        <w:t xml:space="preserve">=0; </w:t>
      </w:r>
      <w:proofErr w:type="spellStart"/>
      <w:r w:rsidR="00684201" w:rsidRPr="00B90D13">
        <w:rPr>
          <w:rStyle w:val="Code"/>
        </w:rPr>
        <w:t>i</w:t>
      </w:r>
      <w:proofErr w:type="spellEnd"/>
      <w:r w:rsidR="00684201" w:rsidRPr="00B90D13">
        <w:rPr>
          <w:rStyle w:val="Code"/>
        </w:rPr>
        <w:t xml:space="preserve">&lt;10; </w:t>
      </w:r>
      <w:proofErr w:type="spellStart"/>
      <w:r w:rsidR="00684201" w:rsidRPr="00B90D13">
        <w:rPr>
          <w:rStyle w:val="Code"/>
        </w:rPr>
        <w:t>i</w:t>
      </w:r>
      <w:proofErr w:type="spellEnd"/>
      <w:r w:rsidR="00684201" w:rsidRPr="00B90D13">
        <w:rPr>
          <w:rStyle w:val="Code"/>
        </w:rPr>
        <w:t>++)</w:t>
      </w:r>
    </w:p>
    <w:p w14:paraId="26A1CD66" w14:textId="77777777" w:rsidR="00684201" w:rsidRPr="00B90D13" w:rsidRDefault="00684201" w:rsidP="00667C56">
      <w:pPr>
        <w:ind w:left="567"/>
        <w:rPr>
          <w:rStyle w:val="Code"/>
        </w:rPr>
      </w:pPr>
      <w:r w:rsidRPr="00B90D13">
        <w:rPr>
          <w:rStyle w:val="Code"/>
        </w:rPr>
        <w:t xml:space="preserve"> </w:t>
      </w:r>
      <w:r w:rsidR="00667C56" w:rsidRPr="00B90D13">
        <w:rPr>
          <w:rStyle w:val="Code"/>
        </w:rPr>
        <w:t xml:space="preserve">       c = c + b[</w:t>
      </w:r>
      <w:proofErr w:type="spellStart"/>
      <w:r w:rsidR="00667C56" w:rsidRPr="00B90D13">
        <w:rPr>
          <w:rStyle w:val="Code"/>
        </w:rPr>
        <w:t>i</w:t>
      </w:r>
      <w:proofErr w:type="spellEnd"/>
      <w:r w:rsidR="00667C56" w:rsidRPr="00B90D13">
        <w:rPr>
          <w:rStyle w:val="Code"/>
        </w:rPr>
        <w:t>];</w:t>
      </w:r>
    </w:p>
    <w:p w14:paraId="28517947" w14:textId="77777777" w:rsidR="00667C56" w:rsidRPr="00B90D13" w:rsidRDefault="00667C56" w:rsidP="00667C56">
      <w:pPr>
        <w:ind w:left="567"/>
        <w:rPr>
          <w:rStyle w:val="Code"/>
        </w:rPr>
      </w:pPr>
      <w:r w:rsidRPr="00B90D13">
        <w:rPr>
          <w:rStyle w:val="Code"/>
        </w:rPr>
        <w:t xml:space="preserve">        x+= c; </w:t>
      </w:r>
    </w:p>
    <w:p w14:paraId="58A66D9C" w14:textId="77777777" w:rsidR="00667C56" w:rsidRPr="00B90D13" w:rsidRDefault="00667C56" w:rsidP="00667C56">
      <w:pPr>
        <w:ind w:left="567"/>
        <w:rPr>
          <w:rStyle w:val="Code"/>
        </w:rPr>
      </w:pPr>
      <w:r w:rsidRPr="00B90D13">
        <w:rPr>
          <w:rStyle w:val="Code"/>
        </w:rPr>
        <w:t xml:space="preserve"> }</w:t>
      </w:r>
    </w:p>
    <w:p w14:paraId="27967166" w14:textId="77777777" w:rsidR="00684201" w:rsidRDefault="00684201" w:rsidP="0043703E">
      <w:pPr>
        <w:rPr>
          <w:lang w:bidi="en-US"/>
        </w:rPr>
      </w:pPr>
    </w:p>
    <w:p w14:paraId="3DD84238" w14:textId="220A1166" w:rsidR="000F0825" w:rsidRDefault="0043703E" w:rsidP="0043703E">
      <w:pPr>
        <w:rPr>
          <w:lang w:bidi="en-US"/>
        </w:rPr>
      </w:pPr>
      <w:r>
        <w:rPr>
          <w:lang w:bidi="en-US"/>
        </w:rPr>
        <w:t>At first it may appear that</w:t>
      </w:r>
      <w:r w:rsidR="00EE5139">
        <w:rPr>
          <w:lang w:bidi="en-US"/>
        </w:rPr>
        <w:t>,</w:t>
      </w:r>
      <w:r w:rsidR="00684201">
        <w:rPr>
          <w:lang w:bidi="en-US"/>
        </w:rPr>
        <w:t xml:space="preserve"> after</w:t>
      </w:r>
      <w:r>
        <w:rPr>
          <w:lang w:bidi="en-US"/>
        </w:rPr>
        <w:t xml:space="preserve"> </w:t>
      </w:r>
      <w:r w:rsidR="00684201">
        <w:rPr>
          <w:lang w:bidi="en-US"/>
        </w:rPr>
        <w:t xml:space="preserve">the first loop, </w:t>
      </w:r>
      <w:r w:rsidR="00684201" w:rsidRPr="00B90D13">
        <w:rPr>
          <w:rStyle w:val="Code"/>
        </w:rPr>
        <w:t>a</w:t>
      </w:r>
      <w:r w:rsidR="00684201" w:rsidRPr="00B90D13">
        <w:rPr>
          <w:rFonts w:ascii="Courier New" w:hAnsi="Courier New" w:cs="Courier New"/>
          <w:sz w:val="20"/>
          <w:lang w:bidi="en-US"/>
        </w:rPr>
        <w:t xml:space="preserve"> </w:t>
      </w:r>
      <w:r>
        <w:rPr>
          <w:lang w:bidi="en-US"/>
        </w:rPr>
        <w:t xml:space="preserve">will be a sum of the numbers </w:t>
      </w:r>
      <w:proofErr w:type="gramStart"/>
      <w:r w:rsidR="00B777DE" w:rsidRPr="00B90D13">
        <w:rPr>
          <w:rStyle w:val="Code"/>
        </w:rPr>
        <w:t>b[</w:t>
      </w:r>
      <w:proofErr w:type="gramEnd"/>
      <w:r w:rsidR="00B777DE" w:rsidRPr="00B90D13">
        <w:rPr>
          <w:rStyle w:val="Code"/>
        </w:rPr>
        <w:t>0]</w:t>
      </w:r>
      <w:r w:rsidR="000F0825">
        <w:rPr>
          <w:rFonts w:ascii="Courier New" w:hAnsi="Courier New" w:cs="Courier New"/>
          <w:sz w:val="20"/>
          <w:lang w:bidi="en-US"/>
        </w:rPr>
        <w:t xml:space="preserve"> </w:t>
      </w:r>
      <w:r w:rsidR="00B777DE">
        <w:rPr>
          <w:lang w:bidi="en-US"/>
        </w:rPr>
        <w:t xml:space="preserve">to </w:t>
      </w:r>
      <w:r w:rsidR="00B777DE" w:rsidRPr="00B90D13">
        <w:rPr>
          <w:rStyle w:val="Code"/>
        </w:rPr>
        <w:t>b[9]</w:t>
      </w:r>
      <w:r>
        <w:rPr>
          <w:lang w:bidi="en-US"/>
        </w:rPr>
        <w:t xml:space="preserve">.  However, even though the </w:t>
      </w:r>
      <w:r w:rsidR="00C258BF">
        <w:rPr>
          <w:lang w:bidi="en-US"/>
        </w:rPr>
        <w:t xml:space="preserve">code is </w:t>
      </w:r>
      <w:r w:rsidR="00E9376B">
        <w:rPr>
          <w:lang w:bidi="en-US"/>
        </w:rPr>
        <w:t>laid</w:t>
      </w:r>
      <w:r w:rsidR="003D3ED8">
        <w:rPr>
          <w:lang w:bidi="en-US"/>
        </w:rPr>
        <w:t xml:space="preserve"> out </w:t>
      </w:r>
      <w:r w:rsidR="00C258BF">
        <w:rPr>
          <w:lang w:bidi="en-US"/>
        </w:rPr>
        <w:t xml:space="preserve">so that the </w:t>
      </w:r>
      <w:r w:rsidR="00C258BF" w:rsidRPr="00B90D13">
        <w:rPr>
          <w:rStyle w:val="Code"/>
        </w:rPr>
        <w:t>a = a + b[</w:t>
      </w:r>
      <w:proofErr w:type="spellStart"/>
      <w:r w:rsidR="00C258BF" w:rsidRPr="00B90D13">
        <w:rPr>
          <w:rStyle w:val="Code"/>
        </w:rPr>
        <w:t>i</w:t>
      </w:r>
      <w:proofErr w:type="spellEnd"/>
      <w:r w:rsidR="00C258BF" w:rsidRPr="00B90D13">
        <w:rPr>
          <w:rStyle w:val="Code"/>
        </w:rPr>
        <w:t>]</w:t>
      </w:r>
      <w:r>
        <w:rPr>
          <w:lang w:bidi="en-US"/>
        </w:rPr>
        <w:t xml:space="preserve"> code appear</w:t>
      </w:r>
      <w:r w:rsidR="003D3ED8">
        <w:rPr>
          <w:lang w:bidi="en-US"/>
        </w:rPr>
        <w:t>s to be</w:t>
      </w:r>
      <w:r>
        <w:rPr>
          <w:lang w:bidi="en-US"/>
        </w:rPr>
        <w:t xml:space="preserve"> within the for loop, the “</w:t>
      </w:r>
      <w:r w:rsidRPr="00B90D13">
        <w:rPr>
          <w:rStyle w:val="Code"/>
        </w:rPr>
        <w:t>;</w:t>
      </w:r>
      <w:r>
        <w:rPr>
          <w:lang w:bidi="en-US"/>
        </w:rPr>
        <w:t>” at the end of the for statement causes the loop to be on a nu</w:t>
      </w:r>
      <w:r w:rsidR="00C258BF">
        <w:rPr>
          <w:lang w:bidi="en-US"/>
        </w:rPr>
        <w:t>ll statement (the “</w:t>
      </w:r>
      <w:r w:rsidR="00C258BF" w:rsidRPr="00B90D13">
        <w:rPr>
          <w:rStyle w:val="Code"/>
        </w:rPr>
        <w:t>;</w:t>
      </w:r>
      <w:r w:rsidR="00C258BF">
        <w:rPr>
          <w:lang w:bidi="en-US"/>
        </w:rPr>
        <w:t xml:space="preserve">”) and the </w:t>
      </w:r>
    </w:p>
    <w:p w14:paraId="0B85B748" w14:textId="77777777" w:rsidR="000F0825" w:rsidRPr="000F0825" w:rsidRDefault="00C258BF" w:rsidP="0043703E">
      <w:pPr>
        <w:rPr>
          <w:rStyle w:val="Code"/>
        </w:rPr>
      </w:pPr>
      <w:r w:rsidRPr="00B90D13">
        <w:rPr>
          <w:rStyle w:val="Code"/>
        </w:rPr>
        <w:t>a = a + b[</w:t>
      </w:r>
      <w:proofErr w:type="spellStart"/>
      <w:r w:rsidRPr="00B90D13">
        <w:rPr>
          <w:rStyle w:val="Code"/>
        </w:rPr>
        <w:t>i</w:t>
      </w:r>
      <w:proofErr w:type="spellEnd"/>
      <w:r w:rsidRPr="00B90D13">
        <w:rPr>
          <w:rStyle w:val="Code"/>
        </w:rPr>
        <w:t>];</w:t>
      </w:r>
    </w:p>
    <w:p w14:paraId="51890B2E" w14:textId="2C71242E" w:rsidR="0043703E" w:rsidRDefault="0043703E" w:rsidP="0043703E">
      <w:pPr>
        <w:rPr>
          <w:lang w:bidi="en-US"/>
        </w:rPr>
      </w:pPr>
      <w:r>
        <w:rPr>
          <w:lang w:bidi="en-US"/>
        </w:rPr>
        <w:t xml:space="preserve">statement to only be executed once. </w:t>
      </w:r>
      <w:r w:rsidR="00684201">
        <w:rPr>
          <w:lang w:bidi="en-US"/>
        </w:rPr>
        <w:t xml:space="preserve">Similarly, the indentation leads us to believe that that assignment to </w:t>
      </w:r>
      <w:r w:rsidR="00667C56">
        <w:rPr>
          <w:lang w:bidi="en-US"/>
        </w:rPr>
        <w:t xml:space="preserve">x </w:t>
      </w:r>
      <w:r w:rsidR="00684201">
        <w:rPr>
          <w:lang w:bidi="en-US"/>
        </w:rPr>
        <w:t>is part of the second loop, but it is not.</w:t>
      </w:r>
      <w:r>
        <w:rPr>
          <w:lang w:bidi="en-US"/>
        </w:rPr>
        <w:t xml:space="preserve"> </w:t>
      </w:r>
      <w:r w:rsidR="00684201">
        <w:rPr>
          <w:lang w:bidi="en-US"/>
        </w:rPr>
        <w:t>T</w:t>
      </w:r>
      <w:r>
        <w:rPr>
          <w:lang w:bidi="en-US"/>
        </w:rPr>
        <w:t>h</w:t>
      </w:r>
      <w:r w:rsidR="00684201">
        <w:rPr>
          <w:lang w:bidi="en-US"/>
        </w:rPr>
        <w:t>ese</w:t>
      </w:r>
      <w:r>
        <w:rPr>
          <w:lang w:bidi="en-US"/>
        </w:rPr>
        <w:t xml:space="preserve"> mistake</w:t>
      </w:r>
      <w:r w:rsidR="00684201">
        <w:rPr>
          <w:lang w:bidi="en-US"/>
        </w:rPr>
        <w:t>s</w:t>
      </w:r>
      <w:r>
        <w:rPr>
          <w:lang w:bidi="en-US"/>
        </w:rPr>
        <w:t xml:space="preserve"> may be readily apparent during development or testing.  More subtle cases may not be as readily apparent leading to unexpected results.</w:t>
      </w:r>
    </w:p>
    <w:p w14:paraId="117EB53C" w14:textId="77777777" w:rsidR="002018E7" w:rsidRDefault="002018E7" w:rsidP="0043703E">
      <w:pPr>
        <w:rPr>
          <w:lang w:bidi="en-US"/>
        </w:rPr>
      </w:pPr>
    </w:p>
    <w:p w14:paraId="44FB8A40" w14:textId="54EA7F3D" w:rsidR="0043703E" w:rsidRDefault="000F0825" w:rsidP="00B90D13">
      <w:pPr>
        <w:ind w:left="567"/>
        <w:rPr>
          <w:lang w:bidi="en-US"/>
        </w:rPr>
      </w:pPr>
      <w:r w:rsidRPr="00B90D13">
        <w:rPr>
          <w:rStyle w:val="Code"/>
        </w:rPr>
        <w:t>i</w:t>
      </w:r>
      <w:r w:rsidR="0043703E" w:rsidRPr="00B90D13">
        <w:rPr>
          <w:rStyle w:val="Code"/>
        </w:rPr>
        <w:t>f</w:t>
      </w:r>
      <w:r w:rsidR="0043703E">
        <w:rPr>
          <w:lang w:bidi="en-US"/>
        </w:rPr>
        <w:t xml:space="preserve"> statements in C</w:t>
      </w:r>
      <w:r w:rsidR="00EE5139">
        <w:rPr>
          <w:lang w:bidi="en-US"/>
        </w:rPr>
        <w:t>++</w:t>
      </w:r>
      <w:r w:rsidR="0043703E">
        <w:rPr>
          <w:lang w:bidi="en-US"/>
        </w:rPr>
        <w:t xml:space="preserve"> are also susceptible to control flow problems since there isn’t a requirement in C</w:t>
      </w:r>
      <w:r w:rsidR="00EE5139">
        <w:rPr>
          <w:lang w:bidi="en-US"/>
        </w:rPr>
        <w:t>++</w:t>
      </w:r>
      <w:r w:rsidR="0043703E">
        <w:rPr>
          <w:lang w:bidi="en-US"/>
        </w:rPr>
        <w:t xml:space="preserve"> for there to be an </w:t>
      </w:r>
      <w:r w:rsidR="0043703E" w:rsidRPr="00B90D13">
        <w:rPr>
          <w:rFonts w:ascii="Courier New" w:hAnsi="Courier New" w:cs="Courier New"/>
          <w:sz w:val="20"/>
          <w:lang w:bidi="en-US"/>
        </w:rPr>
        <w:t>else</w:t>
      </w:r>
      <w:r w:rsidR="0043703E">
        <w:rPr>
          <w:lang w:bidi="en-US"/>
        </w:rPr>
        <w:t xml:space="preserve"> statement for every if statement.  An </w:t>
      </w:r>
      <w:r w:rsidR="0043703E" w:rsidRPr="00B90D13">
        <w:rPr>
          <w:rStyle w:val="Code"/>
        </w:rPr>
        <w:t>else</w:t>
      </w:r>
      <w:r w:rsidR="0043703E">
        <w:rPr>
          <w:lang w:bidi="en-US"/>
        </w:rPr>
        <w:t xml:space="preserve"> statement in C</w:t>
      </w:r>
      <w:r w:rsidR="00EE5139">
        <w:rPr>
          <w:lang w:bidi="en-US"/>
        </w:rPr>
        <w:t>++</w:t>
      </w:r>
      <w:r w:rsidR="0043703E">
        <w:rPr>
          <w:lang w:bidi="en-US"/>
        </w:rPr>
        <w:t xml:space="preserve"> always belong to the most recent </w:t>
      </w:r>
      <w:r w:rsidR="0043703E" w:rsidRPr="00B90D13">
        <w:rPr>
          <w:rStyle w:val="Code"/>
        </w:rPr>
        <w:t>if</w:t>
      </w:r>
      <w:r w:rsidR="0043703E">
        <w:rPr>
          <w:lang w:bidi="en-US"/>
        </w:rPr>
        <w:t xml:space="preserve"> statement without an </w:t>
      </w:r>
      <w:r w:rsidR="0043703E" w:rsidRPr="00B90D13">
        <w:rPr>
          <w:rStyle w:val="Code"/>
        </w:rPr>
        <w:t>else</w:t>
      </w:r>
      <w:r w:rsidR="0043703E">
        <w:rPr>
          <w:lang w:bidi="en-US"/>
        </w:rPr>
        <w:t xml:space="preserve">.  However, the situation could occur where it is not readily apparent to which </w:t>
      </w:r>
      <w:r w:rsidR="0043703E" w:rsidRPr="00B90D13">
        <w:rPr>
          <w:rStyle w:val="Code"/>
        </w:rPr>
        <w:t>if</w:t>
      </w:r>
      <w:r w:rsidR="0043703E">
        <w:rPr>
          <w:lang w:bidi="en-US"/>
        </w:rPr>
        <w:t xml:space="preserve"> statement an </w:t>
      </w:r>
      <w:r w:rsidR="0043703E" w:rsidRPr="00B90D13">
        <w:rPr>
          <w:rStyle w:val="Code"/>
        </w:rPr>
        <w:t>else</w:t>
      </w:r>
      <w:r w:rsidR="0043703E">
        <w:rPr>
          <w:lang w:bidi="en-US"/>
        </w:rPr>
        <w:t xml:space="preserve"> belongs due to the way the code is indented or aligned.</w:t>
      </w:r>
    </w:p>
    <w:p w14:paraId="00F38FB9" w14:textId="77777777" w:rsidR="008F3279" w:rsidRDefault="008F3279" w:rsidP="0043703E">
      <w:pPr>
        <w:rPr>
          <w:lang w:bidi="en-US"/>
        </w:rPr>
      </w:pPr>
    </w:p>
    <w:p w14:paraId="1ADD50D9" w14:textId="77777777" w:rsidR="008F3279" w:rsidRDefault="008F3279" w:rsidP="00B90D13">
      <w:pPr>
        <w:ind w:left="567"/>
        <w:rPr>
          <w:lang w:bidi="en-US"/>
        </w:rPr>
      </w:pPr>
      <w:r>
        <w:rPr>
          <w:lang w:bidi="en-US"/>
        </w:rPr>
        <w:t xml:space="preserve">Similar issues arise for </w:t>
      </w:r>
      <w:r w:rsidRPr="00B90D13">
        <w:rPr>
          <w:rStyle w:val="Code"/>
        </w:rPr>
        <w:t>if</w:t>
      </w:r>
      <w:r w:rsidRPr="00B90D13">
        <w:rPr>
          <w:rFonts w:ascii="Courier New" w:hAnsi="Courier New" w:cs="Courier New"/>
          <w:sz w:val="20"/>
          <w:lang w:bidi="en-US"/>
        </w:rPr>
        <w:t>-</w:t>
      </w:r>
      <w:r>
        <w:rPr>
          <w:lang w:bidi="en-US"/>
        </w:rPr>
        <w:t>statements, particularly during maintenance, for example:</w:t>
      </w:r>
    </w:p>
    <w:p w14:paraId="377367DB" w14:textId="77777777" w:rsidR="008F3279" w:rsidRDefault="008F3279" w:rsidP="00BD4F30">
      <w:pPr>
        <w:rPr>
          <w:lang w:bidi="en-US"/>
        </w:rPr>
      </w:pPr>
    </w:p>
    <w:p w14:paraId="6164056D" w14:textId="77777777" w:rsidR="008F3279" w:rsidRPr="00B90D13" w:rsidRDefault="008F3279" w:rsidP="008F3279">
      <w:pPr>
        <w:ind w:left="993"/>
        <w:rPr>
          <w:rStyle w:val="Code"/>
        </w:rPr>
      </w:pPr>
      <w:proofErr w:type="spellStart"/>
      <w:r w:rsidRPr="00B90D13">
        <w:rPr>
          <w:rStyle w:val="Code"/>
        </w:rPr>
        <w:t>int</w:t>
      </w:r>
      <w:proofErr w:type="spellEnd"/>
      <w:r w:rsidRPr="00B90D13">
        <w:rPr>
          <w:rStyle w:val="Code"/>
        </w:rPr>
        <w:t xml:space="preserve"> </w:t>
      </w:r>
      <w:proofErr w:type="spellStart"/>
      <w:proofErr w:type="gramStart"/>
      <w:r w:rsidRPr="00B90D13">
        <w:rPr>
          <w:rStyle w:val="Code"/>
        </w:rPr>
        <w:t>a,b</w:t>
      </w:r>
      <w:proofErr w:type="gramEnd"/>
      <w:r w:rsidRPr="00B90D13">
        <w:rPr>
          <w:rStyle w:val="Code"/>
        </w:rPr>
        <w:t>,i</w:t>
      </w:r>
      <w:proofErr w:type="spellEnd"/>
      <w:r w:rsidRPr="00B90D13">
        <w:rPr>
          <w:rStyle w:val="Code"/>
        </w:rPr>
        <w:t>;</w:t>
      </w:r>
    </w:p>
    <w:p w14:paraId="5531060E" w14:textId="77777777" w:rsidR="008F3279" w:rsidRPr="00B90D13" w:rsidRDefault="008F3279" w:rsidP="008F3279">
      <w:pPr>
        <w:ind w:left="993"/>
        <w:rPr>
          <w:rStyle w:val="Code"/>
        </w:rPr>
      </w:pPr>
      <w:r w:rsidRPr="00B90D13">
        <w:rPr>
          <w:rStyle w:val="Code"/>
        </w:rPr>
        <w:t xml:space="preserve">// . . . </w:t>
      </w:r>
    </w:p>
    <w:p w14:paraId="54C230A9" w14:textId="77777777" w:rsidR="008F3279" w:rsidRPr="00B90D13" w:rsidRDefault="008F3279" w:rsidP="008F3279">
      <w:pPr>
        <w:ind w:left="993"/>
        <w:rPr>
          <w:rStyle w:val="Code"/>
        </w:rPr>
      </w:pPr>
      <w:r w:rsidRPr="00B90D13">
        <w:rPr>
          <w:rStyle w:val="Code"/>
        </w:rPr>
        <w:t>if (</w:t>
      </w:r>
      <w:proofErr w:type="spellStart"/>
      <w:r w:rsidRPr="00B90D13">
        <w:rPr>
          <w:rStyle w:val="Code"/>
        </w:rPr>
        <w:t>i</w:t>
      </w:r>
      <w:proofErr w:type="spellEnd"/>
      <w:r w:rsidRPr="00B90D13">
        <w:rPr>
          <w:rStyle w:val="Code"/>
        </w:rPr>
        <w:t xml:space="preserve"> == </w:t>
      </w:r>
      <w:proofErr w:type="gramStart"/>
      <w:r w:rsidRPr="00B90D13">
        <w:rPr>
          <w:rStyle w:val="Code"/>
        </w:rPr>
        <w:t>10){</w:t>
      </w:r>
      <w:proofErr w:type="gramEnd"/>
    </w:p>
    <w:p w14:paraId="38D19A9D" w14:textId="77777777" w:rsidR="008F3279" w:rsidRPr="00B90D13" w:rsidRDefault="008F3279" w:rsidP="008F3279">
      <w:pPr>
        <w:ind w:left="993"/>
        <w:rPr>
          <w:rStyle w:val="Code"/>
        </w:rPr>
      </w:pPr>
      <w:r w:rsidRPr="00B90D13">
        <w:rPr>
          <w:rStyle w:val="Code"/>
        </w:rPr>
        <w:tab/>
        <w:t xml:space="preserve">   a = 5;</w:t>
      </w:r>
      <w:r w:rsidRPr="00B90D13">
        <w:rPr>
          <w:rStyle w:val="Code"/>
        </w:rPr>
        <w:tab/>
      </w:r>
      <w:r w:rsidRPr="00B90D13">
        <w:rPr>
          <w:rStyle w:val="Code"/>
        </w:rPr>
        <w:tab/>
      </w:r>
    </w:p>
    <w:p w14:paraId="5C253CFE" w14:textId="77777777" w:rsidR="008F3279" w:rsidRPr="00B90D13" w:rsidRDefault="008F3279" w:rsidP="008F3279">
      <w:pPr>
        <w:ind w:left="993"/>
        <w:rPr>
          <w:rStyle w:val="Code"/>
        </w:rPr>
      </w:pPr>
      <w:r w:rsidRPr="00B90D13">
        <w:rPr>
          <w:rStyle w:val="Code"/>
        </w:rPr>
        <w:tab/>
        <w:t xml:space="preserve">   b = 10;</w:t>
      </w:r>
      <w:r w:rsidR="00161CEB" w:rsidRPr="00B90D13">
        <w:rPr>
          <w:rStyle w:val="Code"/>
        </w:rPr>
        <w:t xml:space="preserve"> // added later, but correct since within the {…}</w:t>
      </w:r>
    </w:p>
    <w:p w14:paraId="1BA1D2D0" w14:textId="77777777" w:rsidR="008F3279" w:rsidRPr="00B90D13" w:rsidRDefault="008F3279" w:rsidP="008F3279">
      <w:pPr>
        <w:ind w:left="993"/>
        <w:rPr>
          <w:rStyle w:val="Code"/>
        </w:rPr>
      </w:pPr>
      <w:r w:rsidRPr="00B90D13">
        <w:rPr>
          <w:rStyle w:val="Code"/>
        </w:rPr>
        <w:tab/>
        <w:t xml:space="preserve">  }</w:t>
      </w:r>
    </w:p>
    <w:p w14:paraId="2A2136AD" w14:textId="77777777" w:rsidR="008F3279" w:rsidRPr="00B90D13" w:rsidRDefault="008F3279" w:rsidP="008F3279">
      <w:pPr>
        <w:ind w:left="567"/>
        <w:rPr>
          <w:rStyle w:val="Code"/>
        </w:rPr>
      </w:pPr>
      <w:r w:rsidRPr="00B90D13">
        <w:rPr>
          <w:rStyle w:val="Code"/>
        </w:rPr>
        <w:tab/>
        <w:t xml:space="preserve">  else </w:t>
      </w:r>
    </w:p>
    <w:p w14:paraId="573B5EC4" w14:textId="77777777" w:rsidR="008F3279" w:rsidRPr="00B90D13" w:rsidRDefault="008F3279" w:rsidP="008F3279">
      <w:pPr>
        <w:ind w:left="567"/>
        <w:rPr>
          <w:rStyle w:val="Code"/>
        </w:rPr>
      </w:pPr>
      <w:r w:rsidRPr="00B90D13">
        <w:rPr>
          <w:rStyle w:val="Code"/>
        </w:rPr>
        <w:tab/>
      </w:r>
      <w:r w:rsidRPr="00B90D13">
        <w:rPr>
          <w:rStyle w:val="Code"/>
        </w:rPr>
        <w:tab/>
        <w:t xml:space="preserve">  a = 10;</w:t>
      </w:r>
      <w:r w:rsidRPr="00B90D13">
        <w:rPr>
          <w:rStyle w:val="Code"/>
        </w:rPr>
        <w:tab/>
      </w:r>
    </w:p>
    <w:p w14:paraId="1BAF6FD4" w14:textId="77777777" w:rsidR="008F3279" w:rsidRPr="00B90D13" w:rsidRDefault="008F3279" w:rsidP="008F3279">
      <w:pPr>
        <w:ind w:left="567"/>
        <w:rPr>
          <w:rStyle w:val="Code"/>
        </w:rPr>
      </w:pPr>
      <w:r w:rsidRPr="00B90D13">
        <w:rPr>
          <w:rStyle w:val="Code"/>
        </w:rPr>
        <w:tab/>
      </w:r>
      <w:r w:rsidRPr="00B90D13">
        <w:rPr>
          <w:rStyle w:val="Code"/>
        </w:rPr>
        <w:tab/>
        <w:t xml:space="preserve">  b = 5;</w:t>
      </w:r>
      <w:r w:rsidRPr="00B90D13">
        <w:rPr>
          <w:rStyle w:val="Code"/>
        </w:rPr>
        <w:tab/>
        <w:t>// added later, intended to be part of the else clause</w:t>
      </w:r>
    </w:p>
    <w:p w14:paraId="3461DDB3" w14:textId="77777777" w:rsidR="008F3279" w:rsidRDefault="008F3279" w:rsidP="008F3279">
      <w:pPr>
        <w:ind w:left="567"/>
        <w:rPr>
          <w:rFonts w:ascii="Courier New" w:hAnsi="Courier New" w:cs="Courier New"/>
          <w:sz w:val="20"/>
          <w:lang w:bidi="en-US"/>
        </w:rPr>
      </w:pPr>
      <w:r w:rsidRPr="002018E7">
        <w:rPr>
          <w:rFonts w:ascii="Courier New" w:hAnsi="Courier New" w:cs="Courier New"/>
          <w:sz w:val="20"/>
          <w:lang w:bidi="en-US"/>
        </w:rPr>
        <w:tab/>
      </w:r>
    </w:p>
    <w:p w14:paraId="2982F305" w14:textId="77777777" w:rsidR="008F3279" w:rsidRDefault="008F3279" w:rsidP="00B90D13">
      <w:pPr>
        <w:ind w:left="567"/>
        <w:rPr>
          <w:lang w:bidi="en-US"/>
        </w:rPr>
      </w:pPr>
      <w:r w:rsidRPr="00C258BF">
        <w:rPr>
          <w:rFonts w:cs="Courier New"/>
          <w:lang w:bidi="en-US"/>
        </w:rPr>
        <w:t xml:space="preserve">If the assignments to b were added later and were expected to be part of each </w:t>
      </w:r>
      <w:r w:rsidRPr="00B90D13">
        <w:rPr>
          <w:rStyle w:val="Code"/>
        </w:rPr>
        <w:t>if</w:t>
      </w:r>
      <w:r w:rsidRPr="00B90D13">
        <w:rPr>
          <w:rFonts w:ascii="Courier New" w:hAnsi="Courier New" w:cs="Courier New"/>
          <w:sz w:val="20"/>
          <w:lang w:bidi="en-US"/>
        </w:rPr>
        <w:t xml:space="preserve"> </w:t>
      </w:r>
      <w:r w:rsidRPr="00C258BF">
        <w:rPr>
          <w:rFonts w:cs="Courier New"/>
          <w:lang w:bidi="en-US"/>
        </w:rPr>
        <w:t xml:space="preserve">and </w:t>
      </w:r>
      <w:r w:rsidRPr="00B90D13">
        <w:rPr>
          <w:rStyle w:val="Code"/>
        </w:rPr>
        <w:t>else</w:t>
      </w:r>
      <w:r w:rsidRPr="00C258BF">
        <w:rPr>
          <w:rFonts w:cs="Courier New"/>
          <w:lang w:bidi="en-US"/>
        </w:rPr>
        <w:t xml:space="preserve"> clause (they are indented as such), the above code is incorrect: the assignment to </w:t>
      </w:r>
      <w:r w:rsidRPr="00B90D13">
        <w:rPr>
          <w:rStyle w:val="Code"/>
        </w:rPr>
        <w:t>b</w:t>
      </w:r>
      <w:r w:rsidRPr="00B90D13">
        <w:rPr>
          <w:rFonts w:ascii="Courier New" w:hAnsi="Courier New" w:cs="Courier New"/>
          <w:sz w:val="20"/>
          <w:lang w:bidi="en-US"/>
        </w:rPr>
        <w:t xml:space="preserve"> </w:t>
      </w:r>
      <w:r w:rsidRPr="00C258BF">
        <w:rPr>
          <w:rFonts w:cs="Courier New"/>
          <w:lang w:bidi="en-US"/>
        </w:rPr>
        <w:t xml:space="preserve">that was intended to be in the </w:t>
      </w:r>
      <w:r w:rsidRPr="00B90D13">
        <w:rPr>
          <w:rStyle w:val="Code"/>
        </w:rPr>
        <w:t>else</w:t>
      </w:r>
      <w:r w:rsidRPr="00C258BF">
        <w:rPr>
          <w:rFonts w:cs="Courier New"/>
          <w:lang w:bidi="en-US"/>
        </w:rPr>
        <w:t xml:space="preserve"> clause is unconditionally executed.</w:t>
      </w:r>
    </w:p>
    <w:p w14:paraId="1FB1DC3D" w14:textId="77777777" w:rsidR="0043703E" w:rsidRPr="0043703E" w:rsidRDefault="0043703E" w:rsidP="0043703E">
      <w:pPr>
        <w:rPr>
          <w:lang w:bidi="en-US"/>
        </w:rPr>
      </w:pPr>
    </w:p>
    <w:p w14:paraId="055AC656" w14:textId="77777777" w:rsidR="004C770C" w:rsidRDefault="001456BA" w:rsidP="00504DC3">
      <w:pPr>
        <w:pStyle w:val="Heading3"/>
        <w:spacing w:before="0" w:after="120"/>
        <w:rPr>
          <w:lang w:bidi="en-US"/>
        </w:rPr>
      </w:pPr>
      <w:r>
        <w:rPr>
          <w:lang w:bidi="en-US"/>
        </w:rPr>
        <w:t>6.2</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0677913C" w14:textId="3605D701" w:rsidR="003E0302" w:rsidRDefault="003E0302" w:rsidP="000F2A46">
      <w:pPr>
        <w:pStyle w:val="ListParagraph"/>
        <w:numPr>
          <w:ilvl w:val="0"/>
          <w:numId w:val="37"/>
        </w:numPr>
        <w:rPr>
          <w:lang w:bidi="en-US"/>
        </w:rPr>
      </w:pPr>
      <w:r>
        <w:rPr>
          <w:lang w:bidi="en-US"/>
        </w:rPr>
        <w:t xml:space="preserve">Follow the rules provided in </w:t>
      </w:r>
      <w:r w:rsidR="00EE5139">
        <w:rPr>
          <w:lang w:bidi="en-US"/>
        </w:rPr>
        <w:t xml:space="preserve">ISO/IEC </w:t>
      </w:r>
      <w:r>
        <w:rPr>
          <w:lang w:bidi="en-US"/>
        </w:rPr>
        <w:t>TR 24772-1</w:t>
      </w:r>
      <w:r w:rsidR="00EE5139">
        <w:rPr>
          <w:lang w:bidi="en-US"/>
        </w:rPr>
        <w:t>:2019</w:t>
      </w:r>
      <w:r>
        <w:rPr>
          <w:lang w:bidi="en-US"/>
        </w:rPr>
        <w:t xml:space="preserve"> clause 6.28.5.</w:t>
      </w:r>
    </w:p>
    <w:p w14:paraId="340B62EB" w14:textId="77777777" w:rsidR="00C1532D" w:rsidRDefault="0043703E" w:rsidP="00B90D13">
      <w:pPr>
        <w:ind w:left="993"/>
        <w:rPr>
          <w:rFonts w:cs="Courier New"/>
          <w:lang w:bidi="en-US"/>
        </w:rPr>
      </w:pPr>
      <w:r>
        <w:rPr>
          <w:lang w:bidi="en-US"/>
        </w:rPr>
        <w:t xml:space="preserve">Enclose the bodies of </w:t>
      </w:r>
      <w:r w:rsidRPr="00B90D13">
        <w:rPr>
          <w:rStyle w:val="Code"/>
        </w:rPr>
        <w:t>if</w:t>
      </w:r>
      <w:r w:rsidRPr="00B90D13">
        <w:rPr>
          <w:rFonts w:ascii="Courier New" w:hAnsi="Courier New" w:cs="Courier New"/>
          <w:sz w:val="20"/>
          <w:lang w:bidi="en-US"/>
        </w:rPr>
        <w:t>,</w:t>
      </w:r>
      <w:r>
        <w:rPr>
          <w:lang w:bidi="en-US"/>
        </w:rPr>
        <w:t xml:space="preserve"> </w:t>
      </w:r>
      <w:r w:rsidRPr="00B90D13">
        <w:rPr>
          <w:rStyle w:val="Code"/>
        </w:rPr>
        <w:t>else</w:t>
      </w:r>
      <w:r>
        <w:rPr>
          <w:lang w:bidi="en-US"/>
        </w:rPr>
        <w:t xml:space="preserve">, </w:t>
      </w:r>
      <w:r w:rsidRPr="00B90D13">
        <w:rPr>
          <w:rStyle w:val="Code"/>
        </w:rPr>
        <w:t>while</w:t>
      </w:r>
      <w:r>
        <w:rPr>
          <w:lang w:bidi="en-US"/>
        </w:rPr>
        <w:t xml:space="preserve">, </w:t>
      </w:r>
      <w:r w:rsidRPr="00B90D13">
        <w:rPr>
          <w:rStyle w:val="Code"/>
        </w:rPr>
        <w:t>for</w:t>
      </w:r>
      <w:r>
        <w:rPr>
          <w:lang w:bidi="en-US"/>
        </w:rPr>
        <w:t xml:space="preserve">, and similar in braces.  This will reduce confusion and potential problems when modifying the software.  </w:t>
      </w:r>
    </w:p>
    <w:p w14:paraId="33DEAD16" w14:textId="77777777" w:rsidR="008F3279" w:rsidRPr="00304D6D" w:rsidRDefault="008F3279" w:rsidP="00BD4F30">
      <w:pPr>
        <w:pStyle w:val="ListParagraph"/>
        <w:numPr>
          <w:ilvl w:val="0"/>
          <w:numId w:val="37"/>
        </w:numPr>
        <w:rPr>
          <w:rFonts w:cstheme="minorBidi"/>
          <w:lang w:bidi="en-US"/>
        </w:rPr>
      </w:pPr>
      <w:r w:rsidRPr="00161CEB">
        <w:rPr>
          <w:rFonts w:cstheme="minorBidi"/>
          <w:lang w:bidi="en-US"/>
        </w:rPr>
        <w:t xml:space="preserve">Declare </w:t>
      </w:r>
      <w:r w:rsidRPr="00304D6D">
        <w:rPr>
          <w:rFonts w:cstheme="minorBidi"/>
          <w:lang w:bidi="en-US"/>
        </w:rPr>
        <w:t>loop variables in the initializer of the loop statement</w:t>
      </w:r>
    </w:p>
    <w:p w14:paraId="00A2E50F" w14:textId="77777777" w:rsidR="008F3279" w:rsidRPr="008F3279" w:rsidRDefault="008F3279" w:rsidP="00BD4F30">
      <w:pPr>
        <w:pStyle w:val="ListParagraph"/>
        <w:numPr>
          <w:ilvl w:val="0"/>
          <w:numId w:val="37"/>
        </w:numPr>
        <w:rPr>
          <w:rFonts w:cs="Courier New"/>
          <w:lang w:bidi="en-US"/>
        </w:rPr>
      </w:pPr>
      <w:r w:rsidRPr="0073768D">
        <w:rPr>
          <w:rFonts w:cstheme="minorBidi"/>
          <w:lang w:bidi="en-US"/>
        </w:rPr>
        <w:t xml:space="preserve"> </w:t>
      </w:r>
      <w:r w:rsidRPr="007B59B4">
        <w:rPr>
          <w:rFonts w:cstheme="minorBidi"/>
          <w:lang w:bidi="en-US"/>
        </w:rPr>
        <w:t>Prefer</w:t>
      </w:r>
      <w:r>
        <w:rPr>
          <w:rFonts w:cs="Courier New"/>
          <w:lang w:bidi="en-US"/>
        </w:rPr>
        <w:t xml:space="preserve"> the standard library algorithms over hand-crafted loops.</w:t>
      </w:r>
    </w:p>
    <w:p w14:paraId="043A2F8B" w14:textId="77777777" w:rsidR="00684201" w:rsidRDefault="00684201" w:rsidP="002C75BF">
      <w:pPr>
        <w:ind w:left="567"/>
        <w:rPr>
          <w:rFonts w:cs="Courier New"/>
          <w:lang w:bidi="en-US"/>
        </w:rPr>
      </w:pPr>
    </w:p>
    <w:p w14:paraId="473E98BA" w14:textId="77777777" w:rsidR="00684201" w:rsidRPr="00C258BF" w:rsidRDefault="00684201" w:rsidP="00BD4F30">
      <w:pPr>
        <w:ind w:left="403"/>
        <w:rPr>
          <w:rFonts w:cs="Courier New"/>
          <w:lang w:bidi="en-US"/>
        </w:rPr>
      </w:pPr>
      <w:r>
        <w:rPr>
          <w:lang w:bidi="en-US"/>
        </w:rPr>
        <w:t>See also the C++ Core Guidelines ES.85</w:t>
      </w:r>
      <w:r w:rsidR="008F3279">
        <w:rPr>
          <w:lang w:bidi="en-US"/>
        </w:rPr>
        <w:t>, ES.71, ES.74, ES.1 and ES.2</w:t>
      </w:r>
    </w:p>
    <w:p w14:paraId="4775E381" w14:textId="77777777" w:rsidR="0043703E" w:rsidRPr="0043703E" w:rsidRDefault="0043703E" w:rsidP="0043703E">
      <w:pPr>
        <w:rPr>
          <w:lang w:bidi="en-US"/>
        </w:rPr>
      </w:pPr>
    </w:p>
    <w:p w14:paraId="10A5B4D7" w14:textId="77777777" w:rsidR="004C770C" w:rsidRDefault="001456BA" w:rsidP="002018E7">
      <w:pPr>
        <w:pStyle w:val="Heading2"/>
        <w:spacing w:before="0" w:after="0"/>
        <w:rPr>
          <w:lang w:bidi="en-US"/>
        </w:rPr>
      </w:pPr>
      <w:bookmarkStart w:id="870" w:name="_Toc310518184"/>
      <w:bookmarkStart w:id="871" w:name="_Toc1165257"/>
      <w:r>
        <w:rPr>
          <w:lang w:bidi="en-US"/>
        </w:rPr>
        <w:t>6.</w:t>
      </w:r>
      <w:r w:rsidR="00460588">
        <w:rPr>
          <w:lang w:bidi="en-US"/>
        </w:rPr>
        <w:t>29</w:t>
      </w:r>
      <w:r w:rsidR="00AD5842">
        <w:rPr>
          <w:lang w:bidi="en-US"/>
        </w:rPr>
        <w:t xml:space="preserve"> </w:t>
      </w:r>
      <w:r w:rsidR="004C770C" w:rsidRPr="00CD6A7E">
        <w:rPr>
          <w:lang w:bidi="en-US"/>
        </w:rPr>
        <w:t>Loop Control Variables [TEX]</w:t>
      </w:r>
      <w:bookmarkEnd w:id="870"/>
      <w:bookmarkEnd w:id="871"/>
    </w:p>
    <w:p w14:paraId="401761F0" w14:textId="77777777" w:rsidR="0043703E" w:rsidRPr="0043703E" w:rsidRDefault="0043703E" w:rsidP="002018E7">
      <w:pPr>
        <w:rPr>
          <w:lang w:bidi="en-US"/>
        </w:rPr>
      </w:pPr>
    </w:p>
    <w:p w14:paraId="5C15191D" w14:textId="77777777" w:rsidR="004C770C" w:rsidRDefault="001456BA" w:rsidP="002018E7">
      <w:pPr>
        <w:pStyle w:val="Heading3"/>
        <w:spacing w:before="0" w:after="0"/>
        <w:rPr>
          <w:lang w:bidi="en-US"/>
        </w:rPr>
      </w:pPr>
      <w:r>
        <w:rPr>
          <w:lang w:bidi="en-US"/>
        </w:rPr>
        <w:t>6.</w:t>
      </w:r>
      <w:r w:rsidR="00460588">
        <w:rPr>
          <w:lang w:bidi="en-US"/>
        </w:rPr>
        <w:t>29</w:t>
      </w:r>
      <w:r w:rsidR="004C770C">
        <w:rPr>
          <w:lang w:bidi="en-US"/>
        </w:rPr>
        <w:t>.1</w:t>
      </w:r>
      <w:r w:rsidR="00AD5842">
        <w:rPr>
          <w:lang w:bidi="en-US"/>
        </w:rPr>
        <w:t xml:space="preserve"> </w:t>
      </w:r>
      <w:r w:rsidR="004C770C" w:rsidRPr="00CD6A7E">
        <w:rPr>
          <w:lang w:bidi="en-US"/>
        </w:rPr>
        <w:t>Applicability to language</w:t>
      </w:r>
    </w:p>
    <w:p w14:paraId="30716113" w14:textId="77777777" w:rsidR="00E37667" w:rsidRDefault="00E37667" w:rsidP="00E37667">
      <w:pPr>
        <w:rPr>
          <w:lang w:bidi="en-US"/>
        </w:rPr>
      </w:pPr>
    </w:p>
    <w:p w14:paraId="456DEF53" w14:textId="6B32D787" w:rsidR="00EE5139" w:rsidRDefault="00EE5139" w:rsidP="00EE5139">
      <w:pPr>
        <w:rPr>
          <w:lang w:bidi="en-US"/>
        </w:rPr>
      </w:pPr>
      <w:r>
        <w:rPr>
          <w:lang w:bidi="en-US"/>
        </w:rPr>
        <w:t>The vulnerability as described in ISO/IEC TR 24772-1:2019 clause 6.29 exists in C++.</w:t>
      </w:r>
    </w:p>
    <w:p w14:paraId="08A5F331" w14:textId="77777777" w:rsidR="002018E7" w:rsidRDefault="002018E7" w:rsidP="002018E7">
      <w:pPr>
        <w:rPr>
          <w:lang w:bidi="en-US"/>
        </w:rPr>
      </w:pPr>
      <w:r>
        <w:rPr>
          <w:lang w:bidi="en-US"/>
        </w:rPr>
        <w:t>C</w:t>
      </w:r>
      <w:r w:rsidR="00304D6D">
        <w:rPr>
          <w:lang w:bidi="en-US"/>
        </w:rPr>
        <w:t>++</w:t>
      </w:r>
      <w:r>
        <w:rPr>
          <w:lang w:bidi="en-US"/>
        </w:rPr>
        <w:t xml:space="preserve"> allows the modification of loop control variables within a loop.  Though this is usually not considered good programming practice as it can cause unexpected problems, the flexibility of C</w:t>
      </w:r>
      <w:r w:rsidR="00304D6D">
        <w:rPr>
          <w:lang w:bidi="en-US"/>
        </w:rPr>
        <w:t>++</w:t>
      </w:r>
      <w:r>
        <w:rPr>
          <w:lang w:bidi="en-US"/>
        </w:rPr>
        <w:t xml:space="preserve"> expects the programmer to use this capability responsibly.</w:t>
      </w:r>
    </w:p>
    <w:p w14:paraId="616F57BF" w14:textId="77777777" w:rsidR="002018E7" w:rsidRDefault="002018E7" w:rsidP="002018E7">
      <w:pPr>
        <w:rPr>
          <w:lang w:bidi="en-US"/>
        </w:rPr>
      </w:pPr>
    </w:p>
    <w:p w14:paraId="07861607" w14:textId="77777777" w:rsidR="002018E7" w:rsidRDefault="002018E7" w:rsidP="002018E7">
      <w:pPr>
        <w:rPr>
          <w:lang w:bidi="en-US"/>
        </w:rPr>
      </w:pPr>
      <w:r>
        <w:rPr>
          <w:lang w:bidi="en-US"/>
        </w:rPr>
        <w:lastRenderedPageBreak/>
        <w:t>Since the modification of a loop control variable within a loop is infrequently encountered, reviewers of C</w:t>
      </w:r>
      <w:r w:rsidR="00304D6D">
        <w:rPr>
          <w:lang w:bidi="en-US"/>
        </w:rPr>
        <w:t>++</w:t>
      </w:r>
      <w:r>
        <w:rPr>
          <w:lang w:bidi="en-US"/>
        </w:rPr>
        <w:t xml:space="preserve"> code may not expect it and hence miss noticing the modification.  Modifying the loop control variable can cause unexpected results if not carefully done.  In C</w:t>
      </w:r>
      <w:r w:rsidR="00304D6D">
        <w:rPr>
          <w:lang w:bidi="en-US"/>
        </w:rPr>
        <w:t>++</w:t>
      </w:r>
      <w:r>
        <w:rPr>
          <w:lang w:bidi="en-US"/>
        </w:rPr>
        <w:t>, the following is valid:</w:t>
      </w:r>
    </w:p>
    <w:p w14:paraId="3E07C3A4" w14:textId="77777777" w:rsidR="00304D6D" w:rsidRDefault="00304D6D" w:rsidP="002018E7">
      <w:pPr>
        <w:rPr>
          <w:lang w:bidi="en-US"/>
        </w:rPr>
      </w:pPr>
    </w:p>
    <w:p w14:paraId="4AE92DCA"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a;</w:t>
      </w:r>
    </w:p>
    <w:p w14:paraId="6E8E7599"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for (</w:t>
      </w:r>
      <w:proofErr w:type="spellStart"/>
      <w:r w:rsidR="00304D6D">
        <w:rPr>
          <w:rFonts w:ascii="Courier New" w:hAnsi="Courier New" w:cs="Courier New"/>
          <w:sz w:val="20"/>
          <w:lang w:bidi="en-US"/>
        </w:rPr>
        <w:t>int</w:t>
      </w:r>
      <w:proofErr w:type="spellEnd"/>
      <w:r w:rsidR="00304D6D">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=1;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&lt;10;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roofErr w:type="gramStart"/>
      <w:r w:rsidRPr="002018E7">
        <w:rPr>
          <w:rFonts w:ascii="Courier New" w:hAnsi="Courier New" w:cs="Courier New"/>
          <w:sz w:val="20"/>
          <w:lang w:bidi="en-US"/>
        </w:rPr>
        <w:t>+){</w:t>
      </w:r>
      <w:proofErr w:type="gramEnd"/>
    </w:p>
    <w:p w14:paraId="6A4258E7"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w:t>
      </w:r>
    </w:p>
    <w:p w14:paraId="0E598C88"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if (a &gt; 7)</w:t>
      </w:r>
    </w:p>
    <w:p w14:paraId="1C71057D"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 = 10;</w:t>
      </w:r>
    </w:p>
    <w:p w14:paraId="36EC5C36"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r w:rsidRPr="002018E7">
        <w:rPr>
          <w:rFonts w:ascii="Courier New" w:hAnsi="Courier New" w:cs="Courier New"/>
          <w:sz w:val="20"/>
          <w:lang w:bidi="en-US"/>
        </w:rPr>
        <w:t>…</w:t>
      </w:r>
    </w:p>
    <w:p w14:paraId="249A4841" w14:textId="77777777" w:rsidR="002018E7" w:rsidRPr="002018E7" w:rsidRDefault="002018E7" w:rsidP="002018E7">
      <w:pPr>
        <w:rPr>
          <w:rFonts w:ascii="Courier New" w:hAnsi="Courier New" w:cs="Courier New"/>
          <w:sz w:val="20"/>
          <w:lang w:bidi="en-US"/>
        </w:rPr>
      </w:pPr>
      <w:r w:rsidRPr="002018E7">
        <w:rPr>
          <w:rFonts w:ascii="Courier New" w:hAnsi="Courier New" w:cs="Courier New"/>
          <w:sz w:val="20"/>
          <w:lang w:bidi="en-US"/>
        </w:rPr>
        <w:t xml:space="preserve">       }</w:t>
      </w:r>
    </w:p>
    <w:p w14:paraId="4DD2A7C6" w14:textId="77777777" w:rsidR="0043703E" w:rsidRDefault="002018E7" w:rsidP="002018E7">
      <w:pPr>
        <w:rPr>
          <w:lang w:bidi="en-US"/>
        </w:rPr>
      </w:pPr>
      <w:r>
        <w:rPr>
          <w:lang w:bidi="en-US"/>
        </w:rPr>
        <w:t>which would cause the for loop to exit once a is greater than 7 regardless of the number of iterations that have occurred.</w:t>
      </w:r>
    </w:p>
    <w:p w14:paraId="257B3FAE" w14:textId="77777777" w:rsidR="00304D6D" w:rsidRDefault="00304D6D" w:rsidP="002018E7">
      <w:pPr>
        <w:rPr>
          <w:lang w:bidi="en-US"/>
        </w:rPr>
      </w:pPr>
    </w:p>
    <w:p w14:paraId="0446CD82" w14:textId="77777777" w:rsidR="00304D6D" w:rsidRDefault="00304D6D" w:rsidP="002018E7">
      <w:pPr>
        <w:rPr>
          <w:lang w:bidi="en-US"/>
        </w:rPr>
      </w:pPr>
      <w:r>
        <w:rPr>
          <w:lang w:bidi="en-US"/>
        </w:rPr>
        <w:t>C++ also permits the use of multiple variable of the same type in the loop header</w:t>
      </w:r>
    </w:p>
    <w:p w14:paraId="2B4698CB" w14:textId="77777777" w:rsidR="00363575" w:rsidRDefault="00363575" w:rsidP="002018E7">
      <w:pPr>
        <w:rPr>
          <w:lang w:bidi="en-US"/>
        </w:rPr>
      </w:pPr>
      <w:r>
        <w:rPr>
          <w:lang w:bidi="en-US"/>
        </w:rPr>
        <w:t xml:space="preserve">Mitigation – range for statement – document with an </w:t>
      </w:r>
      <w:proofErr w:type="gramStart"/>
      <w:r>
        <w:rPr>
          <w:lang w:bidi="en-US"/>
        </w:rPr>
        <w:t>example  (</w:t>
      </w:r>
      <w:proofErr w:type="gramEnd"/>
      <w:r>
        <w:rPr>
          <w:lang w:bidi="en-US"/>
        </w:rPr>
        <w:t>see ES.71) – Gabriel</w:t>
      </w:r>
    </w:p>
    <w:p w14:paraId="4E606FCC" w14:textId="77777777" w:rsidR="00363575" w:rsidRDefault="00363575" w:rsidP="002018E7">
      <w:pPr>
        <w:rPr>
          <w:lang w:bidi="en-US"/>
        </w:rPr>
      </w:pPr>
    </w:p>
    <w:p w14:paraId="64ADCCF5" w14:textId="77777777" w:rsidR="002018E7" w:rsidRPr="0043703E" w:rsidRDefault="002018E7" w:rsidP="002018E7">
      <w:pPr>
        <w:rPr>
          <w:lang w:bidi="en-US"/>
        </w:rPr>
      </w:pPr>
    </w:p>
    <w:p w14:paraId="7A9CC9C3" w14:textId="77777777" w:rsidR="004C770C" w:rsidRDefault="001456BA" w:rsidP="00504DC3">
      <w:pPr>
        <w:pStyle w:val="Heading3"/>
        <w:spacing w:before="0" w:after="120"/>
        <w:rPr>
          <w:lang w:bidi="en-US"/>
        </w:rPr>
      </w:pPr>
      <w:r>
        <w:rPr>
          <w:lang w:bidi="en-US"/>
        </w:rPr>
        <w:t>6.</w:t>
      </w:r>
      <w:r w:rsidR="00460588">
        <w:rPr>
          <w:lang w:bidi="en-US"/>
        </w:rPr>
        <w:t>29</w:t>
      </w:r>
      <w:r w:rsidR="004C770C">
        <w:rPr>
          <w:lang w:bidi="en-US"/>
        </w:rPr>
        <w:t>.2</w:t>
      </w:r>
      <w:r w:rsidR="00AD5842">
        <w:rPr>
          <w:lang w:bidi="en-US"/>
        </w:rPr>
        <w:t xml:space="preserve"> </w:t>
      </w:r>
      <w:r w:rsidR="004C770C" w:rsidRPr="00CD6A7E">
        <w:rPr>
          <w:lang w:bidi="en-US"/>
        </w:rPr>
        <w:t>Guidance to language users</w:t>
      </w:r>
    </w:p>
    <w:p w14:paraId="6BF53A38" w14:textId="1B447F5A" w:rsidR="00D949B1" w:rsidRPr="002018E7" w:rsidRDefault="00D949B1" w:rsidP="000F2A46">
      <w:pPr>
        <w:pStyle w:val="ListParagraph"/>
        <w:numPr>
          <w:ilvl w:val="0"/>
          <w:numId w:val="37"/>
        </w:numPr>
        <w:rPr>
          <w:lang w:bidi="en-US"/>
        </w:rPr>
      </w:pPr>
      <w:r>
        <w:rPr>
          <w:lang w:bidi="en-US"/>
        </w:rPr>
        <w:t xml:space="preserve">Apply the guidance of </w:t>
      </w:r>
      <w:r w:rsidR="00EE5139">
        <w:rPr>
          <w:lang w:bidi="en-US"/>
        </w:rPr>
        <w:t xml:space="preserve">ISO/IEC </w:t>
      </w:r>
      <w:r>
        <w:rPr>
          <w:lang w:bidi="en-US"/>
        </w:rPr>
        <w:t>TR 24772-1</w:t>
      </w:r>
      <w:r w:rsidR="00EE5139">
        <w:rPr>
          <w:lang w:bidi="en-US"/>
        </w:rPr>
        <w:t>:2019</w:t>
      </w:r>
      <w:r>
        <w:rPr>
          <w:lang w:bidi="en-US"/>
        </w:rPr>
        <w:t xml:space="preserve"> clause 6.29.5.</w:t>
      </w:r>
    </w:p>
    <w:p w14:paraId="39C76444" w14:textId="77777777" w:rsidR="00D949B1" w:rsidRDefault="002018E7" w:rsidP="000F2A46">
      <w:pPr>
        <w:pStyle w:val="ListParagraph"/>
        <w:numPr>
          <w:ilvl w:val="0"/>
          <w:numId w:val="37"/>
        </w:numPr>
        <w:rPr>
          <w:lang w:bidi="en-US"/>
        </w:rPr>
      </w:pPr>
      <w:r w:rsidRPr="002018E7">
        <w:rPr>
          <w:lang w:bidi="en-US"/>
        </w:rPr>
        <w:t>Do not modify a loop control variable within a loop.  Even though the capability exists in C, it is still considered to be a poor programming practice.</w:t>
      </w:r>
      <w:r w:rsidR="00D949B1" w:rsidRPr="002018E7" w:rsidDel="00D949B1">
        <w:rPr>
          <w:lang w:bidi="en-US"/>
        </w:rPr>
        <w:t xml:space="preserve"> </w:t>
      </w:r>
    </w:p>
    <w:p w14:paraId="315E4A2A" w14:textId="77777777" w:rsidR="00363575" w:rsidRDefault="00363575" w:rsidP="000F2A46">
      <w:pPr>
        <w:pStyle w:val="ListParagraph"/>
        <w:numPr>
          <w:ilvl w:val="0"/>
          <w:numId w:val="37"/>
        </w:numPr>
        <w:rPr>
          <w:lang w:bidi="en-US"/>
        </w:rPr>
      </w:pPr>
      <w:r>
        <w:rPr>
          <w:lang w:bidi="en-US"/>
        </w:rPr>
        <w:t xml:space="preserve">Use a range for </w:t>
      </w:r>
      <w:proofErr w:type="gramStart"/>
      <w:r>
        <w:rPr>
          <w:lang w:bidi="en-US"/>
        </w:rPr>
        <w:t>loop  in</w:t>
      </w:r>
      <w:proofErr w:type="gramEnd"/>
      <w:r>
        <w:rPr>
          <w:lang w:bidi="en-US"/>
        </w:rPr>
        <w:t xml:space="preserve"> preference to general loops</w:t>
      </w:r>
    </w:p>
    <w:p w14:paraId="094FEF59" w14:textId="77777777" w:rsidR="00363575" w:rsidRDefault="00363575" w:rsidP="000F2A46">
      <w:pPr>
        <w:pStyle w:val="ListParagraph"/>
        <w:numPr>
          <w:ilvl w:val="0"/>
          <w:numId w:val="37"/>
        </w:numPr>
        <w:rPr>
          <w:lang w:bidi="en-US"/>
        </w:rPr>
      </w:pPr>
      <w:r>
        <w:rPr>
          <w:lang w:bidi="en-US"/>
        </w:rPr>
        <w:t xml:space="preserve">Alternatively, use </w:t>
      </w:r>
      <w:proofErr w:type="spellStart"/>
      <w:r>
        <w:rPr>
          <w:lang w:bidi="en-US"/>
        </w:rPr>
        <w:t>std</w:t>
      </w:r>
      <w:proofErr w:type="spellEnd"/>
      <w:r>
        <w:rPr>
          <w:lang w:bidi="en-US"/>
        </w:rPr>
        <w:t xml:space="preserve"> library functions copy, accumulate, transform, </w:t>
      </w:r>
      <w:proofErr w:type="spellStart"/>
      <w:r>
        <w:rPr>
          <w:lang w:bidi="en-US"/>
        </w:rPr>
        <w:t>for_each</w:t>
      </w:r>
      <w:proofErr w:type="spellEnd"/>
      <w:r>
        <w:rPr>
          <w:lang w:bidi="en-US"/>
        </w:rPr>
        <w:t>, etc. in preference to general loops</w:t>
      </w:r>
      <w:r w:rsidR="00235507">
        <w:rPr>
          <w:lang w:bidi="en-US"/>
        </w:rPr>
        <w:t>.</w:t>
      </w:r>
    </w:p>
    <w:p w14:paraId="5A9DE4C0" w14:textId="77777777" w:rsidR="00235507" w:rsidRPr="002018E7" w:rsidRDefault="007B59B4" w:rsidP="000F2A46">
      <w:pPr>
        <w:pStyle w:val="ListParagraph"/>
        <w:numPr>
          <w:ilvl w:val="0"/>
          <w:numId w:val="37"/>
        </w:numPr>
        <w:rPr>
          <w:lang w:bidi="en-US"/>
        </w:rPr>
      </w:pPr>
      <w:r>
        <w:rPr>
          <w:lang w:bidi="en-US"/>
        </w:rPr>
        <w:t>Something about multiple loop control variables in the same loop?</w:t>
      </w:r>
    </w:p>
    <w:p w14:paraId="765D7529" w14:textId="77777777" w:rsidR="00B3601E" w:rsidRDefault="00B3601E" w:rsidP="002C75BF">
      <w:pPr>
        <w:ind w:left="360"/>
        <w:rPr>
          <w:lang w:bidi="en-US"/>
        </w:rPr>
      </w:pPr>
    </w:p>
    <w:p w14:paraId="7A6496CF" w14:textId="77777777" w:rsidR="0043703E" w:rsidRDefault="00304D6D" w:rsidP="002C75BF">
      <w:pPr>
        <w:ind w:left="360"/>
        <w:rPr>
          <w:lang w:bidi="en-US"/>
        </w:rPr>
      </w:pPr>
      <w:r>
        <w:rPr>
          <w:lang w:bidi="en-US"/>
        </w:rPr>
        <w:t xml:space="preserve">See also the C++ Core Guidelines ES.71, ES.86, </w:t>
      </w:r>
    </w:p>
    <w:p w14:paraId="7FFA7935" w14:textId="77777777" w:rsidR="00304D6D" w:rsidRPr="0043703E" w:rsidRDefault="00304D6D" w:rsidP="002C75BF">
      <w:pPr>
        <w:ind w:left="360"/>
        <w:rPr>
          <w:lang w:bidi="en-US"/>
        </w:rPr>
      </w:pPr>
    </w:p>
    <w:p w14:paraId="4708E9C1" w14:textId="77777777" w:rsidR="004C770C" w:rsidRDefault="001456BA" w:rsidP="002018E7">
      <w:pPr>
        <w:pStyle w:val="Heading2"/>
        <w:spacing w:before="0" w:after="0"/>
        <w:rPr>
          <w:lang w:bidi="en-US"/>
        </w:rPr>
      </w:pPr>
      <w:bookmarkStart w:id="872" w:name="_Toc310518185"/>
      <w:bookmarkStart w:id="873" w:name="_Toc1165258"/>
      <w:r>
        <w:rPr>
          <w:lang w:bidi="en-US"/>
        </w:rPr>
        <w:t>6.3</w:t>
      </w:r>
      <w:r w:rsidR="00460588">
        <w:rPr>
          <w:lang w:bidi="en-US"/>
        </w:rPr>
        <w:t>0</w:t>
      </w:r>
      <w:r w:rsidR="00AD5842">
        <w:rPr>
          <w:lang w:bidi="en-US"/>
        </w:rPr>
        <w:t xml:space="preserve"> </w:t>
      </w:r>
      <w:r w:rsidR="004C770C" w:rsidRPr="00CD6A7E">
        <w:rPr>
          <w:lang w:bidi="en-US"/>
        </w:rPr>
        <w:t>Off-by-one Error [XZH]</w:t>
      </w:r>
      <w:bookmarkEnd w:id="872"/>
      <w:bookmarkEnd w:id="873"/>
    </w:p>
    <w:p w14:paraId="3BFC6290" w14:textId="77777777" w:rsidR="0043703E" w:rsidRPr="0043703E" w:rsidRDefault="0043703E" w:rsidP="002018E7">
      <w:pPr>
        <w:rPr>
          <w:lang w:bidi="en-US"/>
        </w:rPr>
      </w:pPr>
    </w:p>
    <w:p w14:paraId="5C5DF2CC" w14:textId="77777777" w:rsidR="004C770C" w:rsidRDefault="001456BA" w:rsidP="002018E7">
      <w:pPr>
        <w:pStyle w:val="Heading3"/>
        <w:spacing w:before="0" w:after="0"/>
        <w:rPr>
          <w:lang w:bidi="en-US"/>
        </w:rPr>
      </w:pPr>
      <w:r>
        <w:rPr>
          <w:lang w:bidi="en-US"/>
        </w:rPr>
        <w:t>6.3</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1B3856B3" w14:textId="77777777" w:rsidR="00E37667" w:rsidRDefault="00E37667" w:rsidP="00E37667">
      <w:pPr>
        <w:rPr>
          <w:lang w:bidi="en-US"/>
        </w:rPr>
      </w:pPr>
    </w:p>
    <w:p w14:paraId="2DD65280" w14:textId="5A2AEA94" w:rsidR="00EE5139" w:rsidRDefault="00EE5139" w:rsidP="00EE5139">
      <w:pPr>
        <w:rPr>
          <w:lang w:bidi="en-US"/>
        </w:rPr>
      </w:pPr>
      <w:r>
        <w:rPr>
          <w:lang w:bidi="en-US"/>
        </w:rPr>
        <w:t>The vulnerability as described in ISO/IEC TR 24772-1:2019 clause 6.30 exists in C++.</w:t>
      </w:r>
    </w:p>
    <w:p w14:paraId="5B62DBA8" w14:textId="77777777" w:rsidR="00E37667" w:rsidRDefault="00E37667" w:rsidP="00E37667">
      <w:pPr>
        <w:rPr>
          <w:lang w:bidi="en-US"/>
        </w:rPr>
      </w:pPr>
    </w:p>
    <w:p w14:paraId="7A919292" w14:textId="3EA27FB5" w:rsidR="002018E7" w:rsidRDefault="002018E7" w:rsidP="002018E7">
      <w:pPr>
        <w:rPr>
          <w:lang w:bidi="en-US"/>
        </w:rPr>
      </w:pPr>
      <w:r>
        <w:rPr>
          <w:lang w:bidi="en-US"/>
        </w:rPr>
        <w:t xml:space="preserve">Arrays are a common place for off by one </w:t>
      </w:r>
      <w:proofErr w:type="gramStart"/>
      <w:r>
        <w:rPr>
          <w:lang w:bidi="en-US"/>
        </w:rPr>
        <w:t>errors</w:t>
      </w:r>
      <w:proofErr w:type="gramEnd"/>
      <w:r>
        <w:rPr>
          <w:lang w:bidi="en-US"/>
        </w:rPr>
        <w:t xml:space="preserve"> to manifest.  In C</w:t>
      </w:r>
      <w:r w:rsidR="00EE5139">
        <w:rPr>
          <w:lang w:bidi="en-US"/>
        </w:rPr>
        <w:t>++</w:t>
      </w:r>
      <w:r>
        <w:rPr>
          <w:lang w:bidi="en-US"/>
        </w:rPr>
        <w:t>, arrays are indexed starting at 0, causing the common mistake of looping from 0 to the size of the array as in:</w:t>
      </w:r>
    </w:p>
    <w:p w14:paraId="3DB0E360" w14:textId="77777777" w:rsidR="00B3601E" w:rsidRDefault="00B3601E" w:rsidP="002018E7">
      <w:pPr>
        <w:rPr>
          <w:lang w:bidi="en-US"/>
        </w:rPr>
      </w:pPr>
    </w:p>
    <w:p w14:paraId="460FA8ED" w14:textId="77777777" w:rsidR="002018E7" w:rsidRPr="00B90D13" w:rsidRDefault="002D29A9" w:rsidP="002018E7">
      <w:pPr>
        <w:rPr>
          <w:rStyle w:val="Code"/>
        </w:rPr>
      </w:pPr>
      <w:r w:rsidRPr="00B90D13">
        <w:rPr>
          <w:rStyle w:val="Code"/>
        </w:rPr>
        <w:t xml:space="preserve">     </w:t>
      </w:r>
      <w:proofErr w:type="spellStart"/>
      <w:r w:rsidR="002018E7" w:rsidRPr="00B90D13">
        <w:rPr>
          <w:rStyle w:val="Code"/>
        </w:rPr>
        <w:t>int</w:t>
      </w:r>
      <w:proofErr w:type="spellEnd"/>
      <w:r w:rsidR="002018E7" w:rsidRPr="00B90D13">
        <w:rPr>
          <w:rStyle w:val="Code"/>
        </w:rPr>
        <w:t xml:space="preserve"> </w:t>
      </w:r>
      <w:proofErr w:type="gramStart"/>
      <w:r w:rsidR="002018E7" w:rsidRPr="00B90D13">
        <w:rPr>
          <w:rStyle w:val="Code"/>
        </w:rPr>
        <w:t>foo(</w:t>
      </w:r>
      <w:proofErr w:type="gramEnd"/>
      <w:r w:rsidR="002018E7" w:rsidRPr="00B90D13">
        <w:rPr>
          <w:rStyle w:val="Code"/>
        </w:rPr>
        <w:t>) {</w:t>
      </w:r>
    </w:p>
    <w:p w14:paraId="61D057C6" w14:textId="77777777" w:rsidR="002018E7" w:rsidRPr="00B90D13" w:rsidRDefault="002018E7" w:rsidP="002018E7">
      <w:pPr>
        <w:rPr>
          <w:rStyle w:val="Code"/>
        </w:rPr>
      </w:pPr>
      <w:r w:rsidRPr="00B90D13">
        <w:rPr>
          <w:rStyle w:val="Code"/>
        </w:rPr>
        <w:t xml:space="preserve">    </w:t>
      </w:r>
      <w:r w:rsidR="002D29A9" w:rsidRPr="00B90D13">
        <w:rPr>
          <w:rStyle w:val="Code"/>
        </w:rPr>
        <w:t xml:space="preserve"> </w:t>
      </w:r>
      <w:r w:rsidR="007B59B4" w:rsidRPr="00B90D13">
        <w:rPr>
          <w:rStyle w:val="Code"/>
        </w:rPr>
        <w:t xml:space="preserve">   </w:t>
      </w:r>
      <w:proofErr w:type="spellStart"/>
      <w:r w:rsidRPr="00B90D13">
        <w:rPr>
          <w:rStyle w:val="Code"/>
        </w:rPr>
        <w:t>int</w:t>
      </w:r>
      <w:proofErr w:type="spellEnd"/>
      <w:r w:rsidRPr="00B90D13">
        <w:rPr>
          <w:rStyle w:val="Code"/>
        </w:rPr>
        <w:t xml:space="preserve"> </w:t>
      </w:r>
      <w:proofErr w:type="gramStart"/>
      <w:r w:rsidRPr="00B90D13">
        <w:rPr>
          <w:rStyle w:val="Code"/>
        </w:rPr>
        <w:t>a[</w:t>
      </w:r>
      <w:proofErr w:type="gramEnd"/>
      <w:r w:rsidRPr="00B90D13">
        <w:rPr>
          <w:rStyle w:val="Code"/>
        </w:rPr>
        <w:t>10];</w:t>
      </w:r>
    </w:p>
    <w:p w14:paraId="10C4324E" w14:textId="77777777" w:rsidR="002018E7" w:rsidRPr="00B90D13" w:rsidRDefault="002018E7" w:rsidP="002018E7">
      <w:pPr>
        <w:rPr>
          <w:rStyle w:val="Code"/>
        </w:rPr>
      </w:pPr>
      <w:r w:rsidRPr="00B90D13">
        <w:rPr>
          <w:rStyle w:val="Code"/>
        </w:rPr>
        <w:t xml:space="preserve">    </w:t>
      </w:r>
      <w:r w:rsidR="002D29A9" w:rsidRPr="00B90D13">
        <w:rPr>
          <w:rStyle w:val="Code"/>
        </w:rPr>
        <w:t xml:space="preserve"> </w:t>
      </w:r>
      <w:r w:rsidR="007B59B4" w:rsidRPr="00B90D13">
        <w:rPr>
          <w:rStyle w:val="Code"/>
        </w:rPr>
        <w:t xml:space="preserve">   </w:t>
      </w:r>
      <w:proofErr w:type="spellStart"/>
      <w:r w:rsidRPr="00B90D13">
        <w:rPr>
          <w:rStyle w:val="Code"/>
        </w:rPr>
        <w:t>int</w:t>
      </w:r>
      <w:proofErr w:type="spellEnd"/>
      <w:r w:rsidRPr="00B90D13">
        <w:rPr>
          <w:rStyle w:val="Code"/>
        </w:rPr>
        <w:t xml:space="preserve"> </w:t>
      </w:r>
      <w:proofErr w:type="spellStart"/>
      <w:r w:rsidRPr="00B90D13">
        <w:rPr>
          <w:rStyle w:val="Code"/>
        </w:rPr>
        <w:t>i</w:t>
      </w:r>
      <w:proofErr w:type="spellEnd"/>
      <w:r w:rsidRPr="00B90D13">
        <w:rPr>
          <w:rStyle w:val="Code"/>
        </w:rPr>
        <w:t>;</w:t>
      </w:r>
    </w:p>
    <w:p w14:paraId="51CA98FA" w14:textId="77777777" w:rsidR="002018E7" w:rsidRPr="00B90D13" w:rsidRDefault="002018E7" w:rsidP="002018E7">
      <w:pPr>
        <w:rPr>
          <w:rStyle w:val="Code"/>
        </w:rPr>
      </w:pPr>
      <w:r w:rsidRPr="00B90D13">
        <w:rPr>
          <w:rStyle w:val="Code"/>
        </w:rPr>
        <w:t xml:space="preserve">    </w:t>
      </w:r>
      <w:r w:rsidR="002D29A9" w:rsidRPr="00B90D13">
        <w:rPr>
          <w:rStyle w:val="Code"/>
        </w:rPr>
        <w:t xml:space="preserve"> </w:t>
      </w:r>
      <w:r w:rsidR="007B59B4" w:rsidRPr="00B90D13">
        <w:rPr>
          <w:rStyle w:val="Code"/>
        </w:rPr>
        <w:t xml:space="preserve">   </w:t>
      </w:r>
      <w:r w:rsidRPr="00B90D13">
        <w:rPr>
          <w:rStyle w:val="Code"/>
        </w:rPr>
        <w:t>for (</w:t>
      </w:r>
      <w:proofErr w:type="spellStart"/>
      <w:r w:rsidRPr="00B90D13">
        <w:rPr>
          <w:rStyle w:val="Code"/>
        </w:rPr>
        <w:t>i</w:t>
      </w:r>
      <w:proofErr w:type="spellEnd"/>
      <w:r w:rsidRPr="00B90D13">
        <w:rPr>
          <w:rStyle w:val="Code"/>
        </w:rPr>
        <w:t xml:space="preserve">=0, </w:t>
      </w:r>
      <w:proofErr w:type="spellStart"/>
      <w:r w:rsidRPr="00B90D13">
        <w:rPr>
          <w:rStyle w:val="Code"/>
        </w:rPr>
        <w:t>i</w:t>
      </w:r>
      <w:proofErr w:type="spellEnd"/>
      <w:r w:rsidRPr="00B90D13">
        <w:rPr>
          <w:rStyle w:val="Code"/>
        </w:rPr>
        <w:t xml:space="preserve">&lt;=10, </w:t>
      </w:r>
      <w:proofErr w:type="spellStart"/>
      <w:r w:rsidRPr="00B90D13">
        <w:rPr>
          <w:rStyle w:val="Code"/>
        </w:rPr>
        <w:t>i</w:t>
      </w:r>
      <w:proofErr w:type="spellEnd"/>
      <w:r w:rsidRPr="00B90D13">
        <w:rPr>
          <w:rStyle w:val="Code"/>
        </w:rPr>
        <w:t>++)</w:t>
      </w:r>
    </w:p>
    <w:p w14:paraId="645B82F7" w14:textId="77777777" w:rsidR="002018E7" w:rsidRPr="00B90D13" w:rsidRDefault="002018E7" w:rsidP="002018E7">
      <w:pPr>
        <w:rPr>
          <w:rStyle w:val="Code"/>
        </w:rPr>
      </w:pPr>
      <w:r w:rsidRPr="00B90D13">
        <w:rPr>
          <w:rStyle w:val="Code"/>
        </w:rPr>
        <w:t xml:space="preserve">       </w:t>
      </w:r>
      <w:r w:rsidR="007B59B4" w:rsidRPr="00B90D13">
        <w:rPr>
          <w:rStyle w:val="Code"/>
        </w:rPr>
        <w:t xml:space="preserve">   </w:t>
      </w:r>
      <w:r w:rsidRPr="00B90D13">
        <w:rPr>
          <w:rStyle w:val="Code"/>
        </w:rPr>
        <w:t>…</w:t>
      </w:r>
    </w:p>
    <w:p w14:paraId="25BC16E6" w14:textId="77777777" w:rsidR="002018E7" w:rsidRPr="00B90D13" w:rsidRDefault="002018E7" w:rsidP="002018E7">
      <w:pPr>
        <w:rPr>
          <w:rStyle w:val="Code"/>
        </w:rPr>
      </w:pPr>
      <w:r w:rsidRPr="00B90D13">
        <w:rPr>
          <w:rStyle w:val="Code"/>
        </w:rPr>
        <w:t xml:space="preserve">    </w:t>
      </w:r>
      <w:r w:rsidR="002D29A9" w:rsidRPr="00B90D13">
        <w:rPr>
          <w:rStyle w:val="Code"/>
        </w:rPr>
        <w:t xml:space="preserve"> </w:t>
      </w:r>
      <w:r w:rsidR="007B59B4" w:rsidRPr="00B90D13">
        <w:rPr>
          <w:rStyle w:val="Code"/>
        </w:rPr>
        <w:t xml:space="preserve">   </w:t>
      </w:r>
      <w:r w:rsidRPr="00B90D13">
        <w:rPr>
          <w:rStyle w:val="Code"/>
        </w:rPr>
        <w:t>return (0);</w:t>
      </w:r>
    </w:p>
    <w:p w14:paraId="3BC72EE0" w14:textId="77777777" w:rsidR="002018E7" w:rsidRPr="00B90D13" w:rsidRDefault="002018E7" w:rsidP="002018E7">
      <w:pPr>
        <w:rPr>
          <w:rStyle w:val="Code"/>
        </w:rPr>
      </w:pPr>
      <w:r w:rsidRPr="00B90D13">
        <w:rPr>
          <w:rStyle w:val="Code"/>
        </w:rPr>
        <w:t xml:space="preserve">   </w:t>
      </w:r>
      <w:r w:rsidR="002D29A9" w:rsidRPr="00B90D13">
        <w:rPr>
          <w:rStyle w:val="Code"/>
        </w:rPr>
        <w:t xml:space="preserve">  </w:t>
      </w:r>
      <w:r w:rsidRPr="00B90D13">
        <w:rPr>
          <w:rStyle w:val="Code"/>
        </w:rPr>
        <w:t>}</w:t>
      </w:r>
    </w:p>
    <w:p w14:paraId="635E1F7D" w14:textId="77777777" w:rsidR="002D29A9" w:rsidRDefault="002D29A9" w:rsidP="002018E7">
      <w:pPr>
        <w:rPr>
          <w:lang w:bidi="en-US"/>
        </w:rPr>
      </w:pPr>
    </w:p>
    <w:p w14:paraId="2CEAEFA1" w14:textId="77777777" w:rsidR="00C05679" w:rsidRDefault="00C05679" w:rsidP="002018E7">
      <w:pPr>
        <w:rPr>
          <w:lang w:bidi="en-US"/>
        </w:rPr>
      </w:pPr>
      <w:r>
        <w:rPr>
          <w:lang w:bidi="en-US"/>
        </w:rPr>
        <w:t xml:space="preserve">C++ mitigates the issue of sentinel values in strings document in TR 24772-1 by providing the </w:t>
      </w:r>
      <w:r w:rsidRPr="00B90D13">
        <w:rPr>
          <w:rStyle w:val="Code"/>
        </w:rPr>
        <w:t>string</w:t>
      </w:r>
      <w:r>
        <w:rPr>
          <w:lang w:bidi="en-US"/>
        </w:rPr>
        <w:t xml:space="preserve"> class and the </w:t>
      </w:r>
      <w:proofErr w:type="spellStart"/>
      <w:r w:rsidRPr="00B90D13">
        <w:rPr>
          <w:rStyle w:val="Code"/>
        </w:rPr>
        <w:t>string_view</w:t>
      </w:r>
      <w:proofErr w:type="spellEnd"/>
      <w:r>
        <w:rPr>
          <w:lang w:bidi="en-US"/>
        </w:rPr>
        <w:t xml:space="preserve"> class. </w:t>
      </w:r>
    </w:p>
    <w:p w14:paraId="4BF7B892" w14:textId="77777777" w:rsidR="002D29A9" w:rsidRDefault="002D29A9" w:rsidP="002018E7">
      <w:pPr>
        <w:rPr>
          <w:lang w:bidi="en-US"/>
        </w:rPr>
      </w:pPr>
    </w:p>
    <w:p w14:paraId="7970A502" w14:textId="7B0A1EEA" w:rsidR="002018E7" w:rsidRDefault="002018E7" w:rsidP="002018E7">
      <w:pPr>
        <w:rPr>
          <w:lang w:bidi="en-US"/>
        </w:rPr>
      </w:pPr>
      <w:r>
        <w:rPr>
          <w:lang w:bidi="en-US"/>
        </w:rPr>
        <w:lastRenderedPageBreak/>
        <w:t>C</w:t>
      </w:r>
      <w:r w:rsidR="00C05679">
        <w:rPr>
          <w:lang w:bidi="en-US"/>
        </w:rPr>
        <w:t>++</w:t>
      </w:r>
      <w:r>
        <w:rPr>
          <w:lang w:bidi="en-US"/>
        </w:rPr>
        <w:t xml:space="preserve"> does not flag accesses outside of array bounds, so an off by one error may not be as detectable in C</w:t>
      </w:r>
      <w:r w:rsidR="00422C8D">
        <w:rPr>
          <w:lang w:bidi="en-US"/>
        </w:rPr>
        <w:t>++</w:t>
      </w:r>
      <w:r>
        <w:rPr>
          <w:lang w:bidi="en-US"/>
        </w:rPr>
        <w:t xml:space="preserve"> as in some other languages.  Several good and freely available tools can be used to help detect accesses beyond the bounds of arrays that are caused by an off by one error.  However, such tools will not help in the case where only a portion of the array is used</w:t>
      </w:r>
      <w:r w:rsidR="00EE5139">
        <w:rPr>
          <w:lang w:bidi="en-US"/>
        </w:rPr>
        <w:t>,</w:t>
      </w:r>
      <w:r>
        <w:rPr>
          <w:lang w:bidi="en-US"/>
        </w:rPr>
        <w:t xml:space="preserve"> and the access is still within the bounds of the array.</w:t>
      </w:r>
    </w:p>
    <w:p w14:paraId="7177341C" w14:textId="77777777" w:rsidR="00422C8D" w:rsidRDefault="00422C8D" w:rsidP="002018E7">
      <w:pPr>
        <w:rPr>
          <w:lang w:bidi="en-US"/>
        </w:rPr>
      </w:pPr>
    </w:p>
    <w:p w14:paraId="05171614" w14:textId="77777777" w:rsidR="00422C8D" w:rsidRDefault="00422C8D" w:rsidP="002018E7">
      <w:pPr>
        <w:rPr>
          <w:lang w:bidi="en-US"/>
        </w:rPr>
      </w:pPr>
      <w:r>
        <w:rPr>
          <w:lang w:bidi="en-US"/>
        </w:rPr>
        <w:t>C++ mitigates these issues by providing</w:t>
      </w:r>
    </w:p>
    <w:p w14:paraId="61B6B323" w14:textId="77777777" w:rsidR="00422C8D" w:rsidRDefault="00422C8D" w:rsidP="00422C8D">
      <w:pPr>
        <w:pStyle w:val="ListParagraph"/>
        <w:numPr>
          <w:ilvl w:val="0"/>
          <w:numId w:val="65"/>
        </w:numPr>
        <w:rPr>
          <w:lang w:bidi="en-US"/>
        </w:rPr>
      </w:pPr>
      <w:r>
        <w:rPr>
          <w:lang w:bidi="en-US"/>
        </w:rPr>
        <w:t>Range-based for loops</w:t>
      </w:r>
    </w:p>
    <w:p w14:paraId="3903368F" w14:textId="049B7D8E" w:rsidR="00422C8D" w:rsidRDefault="000F0825" w:rsidP="00422C8D">
      <w:pPr>
        <w:pStyle w:val="ListParagraph"/>
        <w:numPr>
          <w:ilvl w:val="0"/>
          <w:numId w:val="65"/>
        </w:numPr>
        <w:rPr>
          <w:lang w:bidi="en-US"/>
        </w:rPr>
      </w:pPr>
      <w:proofErr w:type="spellStart"/>
      <w:r>
        <w:rPr>
          <w:rStyle w:val="Code"/>
        </w:rPr>
        <w:t>s</w:t>
      </w:r>
      <w:r w:rsidR="00422C8D" w:rsidRPr="00B90D13">
        <w:rPr>
          <w:rStyle w:val="Code"/>
        </w:rPr>
        <w:t>td</w:t>
      </w:r>
      <w:proofErr w:type="spellEnd"/>
      <w:r w:rsidR="00422C8D">
        <w:rPr>
          <w:lang w:bidi="en-US"/>
        </w:rPr>
        <w:t xml:space="preserve"> algorithms</w:t>
      </w:r>
    </w:p>
    <w:p w14:paraId="4B50D48E" w14:textId="77777777" w:rsidR="00422C8D" w:rsidRDefault="00422C8D" w:rsidP="00422C8D">
      <w:pPr>
        <w:pStyle w:val="ListParagraph"/>
        <w:numPr>
          <w:ilvl w:val="0"/>
          <w:numId w:val="65"/>
        </w:numPr>
        <w:rPr>
          <w:lang w:bidi="en-US"/>
        </w:rPr>
      </w:pPr>
      <w:r>
        <w:rPr>
          <w:lang w:bidi="en-US"/>
        </w:rPr>
        <w:t xml:space="preserve">Iterator style loops terminated </w:t>
      </w:r>
      <w:proofErr w:type="gramStart"/>
      <w:r>
        <w:rPr>
          <w:lang w:bidi="en-US"/>
        </w:rPr>
        <w:t xml:space="preserve">by </w:t>
      </w:r>
      <w:r w:rsidRPr="00B90D13">
        <w:rPr>
          <w:rStyle w:val="Code"/>
        </w:rPr>
        <w:t>!</w:t>
      </w:r>
      <w:proofErr w:type="gramEnd"/>
      <w:r w:rsidRPr="00B90D13">
        <w:rPr>
          <w:rStyle w:val="Code"/>
        </w:rPr>
        <w:t>=</w:t>
      </w:r>
    </w:p>
    <w:p w14:paraId="76F725CC" w14:textId="77777777" w:rsidR="00422C8D" w:rsidRDefault="00422C8D" w:rsidP="00422C8D">
      <w:pPr>
        <w:pStyle w:val="ListParagraph"/>
        <w:numPr>
          <w:ilvl w:val="0"/>
          <w:numId w:val="65"/>
        </w:numPr>
        <w:rPr>
          <w:lang w:bidi="en-US"/>
        </w:rPr>
      </w:pPr>
      <w:r>
        <w:rPr>
          <w:lang w:bidi="en-US"/>
        </w:rPr>
        <w:t xml:space="preserve">Container classes </w:t>
      </w:r>
    </w:p>
    <w:p w14:paraId="43958F9E" w14:textId="58FA3C22" w:rsidR="00422C8D" w:rsidRDefault="00DB73A2" w:rsidP="00B90D13">
      <w:pPr>
        <w:pStyle w:val="ListParagraph"/>
        <w:numPr>
          <w:ilvl w:val="0"/>
          <w:numId w:val="65"/>
        </w:numPr>
        <w:rPr>
          <w:lang w:bidi="en-US"/>
        </w:rPr>
      </w:pPr>
      <w:proofErr w:type="spellStart"/>
      <w:proofErr w:type="gramStart"/>
      <w:r w:rsidRPr="00B90D13">
        <w:rPr>
          <w:rStyle w:val="Code"/>
        </w:rPr>
        <w:t>gsl</w:t>
      </w:r>
      <w:proofErr w:type="spellEnd"/>
      <w:r w:rsidRPr="00B90D13">
        <w:rPr>
          <w:rStyle w:val="Code"/>
        </w:rPr>
        <w:t>::</w:t>
      </w:r>
      <w:proofErr w:type="gramEnd"/>
      <w:r w:rsidRPr="00B90D13">
        <w:rPr>
          <w:rStyle w:val="Code"/>
        </w:rPr>
        <w:t>span</w:t>
      </w:r>
      <w:r w:rsidRPr="009512CD">
        <w:rPr>
          <w:rFonts w:ascii="Courier New" w:hAnsi="Courier New" w:cs="Courier New"/>
          <w:sz w:val="20"/>
          <w:szCs w:val="20"/>
          <w:lang w:bidi="en-US"/>
        </w:rPr>
        <w:t xml:space="preserve">  </w:t>
      </w:r>
      <w:r>
        <w:rPr>
          <w:lang w:bidi="en-US"/>
        </w:rPr>
        <w:t xml:space="preserve">(soon to be </w:t>
      </w:r>
      <w:proofErr w:type="spellStart"/>
      <w:r w:rsidRPr="00B90D13">
        <w:rPr>
          <w:rStyle w:val="Code"/>
        </w:rPr>
        <w:t>std</w:t>
      </w:r>
      <w:proofErr w:type="spellEnd"/>
      <w:r w:rsidRPr="00B90D13">
        <w:rPr>
          <w:rStyle w:val="Code"/>
        </w:rPr>
        <w:t>::span</w:t>
      </w:r>
      <w:r>
        <w:rPr>
          <w:lang w:bidi="en-US"/>
        </w:rPr>
        <w:t>)</w:t>
      </w:r>
    </w:p>
    <w:p w14:paraId="5BB36D6C" w14:textId="77777777" w:rsidR="002D29A9" w:rsidRDefault="002D29A9" w:rsidP="002018E7">
      <w:pPr>
        <w:rPr>
          <w:lang w:bidi="en-US"/>
        </w:rPr>
      </w:pPr>
    </w:p>
    <w:p w14:paraId="0D79BDF3" w14:textId="77777777" w:rsidR="002018E7" w:rsidRPr="0043703E" w:rsidRDefault="002018E7" w:rsidP="002018E7">
      <w:pPr>
        <w:rPr>
          <w:lang w:bidi="en-US"/>
        </w:rPr>
      </w:pPr>
    </w:p>
    <w:p w14:paraId="1278D478" w14:textId="77777777" w:rsidR="004C770C" w:rsidRDefault="001456BA" w:rsidP="00504DC3">
      <w:pPr>
        <w:pStyle w:val="Heading3"/>
        <w:spacing w:before="0" w:after="120"/>
        <w:rPr>
          <w:lang w:bidi="en-US"/>
        </w:rPr>
      </w:pPr>
      <w:r>
        <w:rPr>
          <w:lang w:bidi="en-US"/>
        </w:rPr>
        <w:t>6.3</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407BB41E" w14:textId="2023A732" w:rsidR="003E0302" w:rsidRDefault="003E0302" w:rsidP="000F2A46">
      <w:pPr>
        <w:pStyle w:val="ListParagraph"/>
        <w:numPr>
          <w:ilvl w:val="0"/>
          <w:numId w:val="37"/>
        </w:numPr>
        <w:rPr>
          <w:lang w:bidi="en-US"/>
        </w:rPr>
      </w:pPr>
      <w:r>
        <w:rPr>
          <w:lang w:bidi="en-US"/>
        </w:rPr>
        <w:t>Follow the guidan</w:t>
      </w:r>
      <w:r w:rsidR="0096483F">
        <w:rPr>
          <w:lang w:bidi="en-US"/>
        </w:rPr>
        <w:t xml:space="preserve">ce of </w:t>
      </w:r>
      <w:r w:rsidR="00EE5139">
        <w:rPr>
          <w:lang w:bidi="en-US"/>
        </w:rPr>
        <w:t xml:space="preserve">ISO/IEC </w:t>
      </w:r>
      <w:r w:rsidR="0096483F">
        <w:rPr>
          <w:lang w:bidi="en-US"/>
        </w:rPr>
        <w:t>TR 24772-1</w:t>
      </w:r>
      <w:r w:rsidR="00EE5139">
        <w:rPr>
          <w:lang w:bidi="en-US"/>
        </w:rPr>
        <w:t>:2019</w:t>
      </w:r>
      <w:r w:rsidR="0096483F">
        <w:rPr>
          <w:lang w:bidi="en-US"/>
        </w:rPr>
        <w:t xml:space="preserve"> clause 6.30.5.</w:t>
      </w:r>
    </w:p>
    <w:p w14:paraId="64B9C966" w14:textId="5D49708C" w:rsidR="00422C8D" w:rsidRDefault="002018E7" w:rsidP="00422C8D">
      <w:pPr>
        <w:pStyle w:val="ListParagraph"/>
        <w:numPr>
          <w:ilvl w:val="0"/>
          <w:numId w:val="37"/>
        </w:numPr>
        <w:rPr>
          <w:lang w:bidi="en-US"/>
        </w:rPr>
      </w:pPr>
      <w:r w:rsidRPr="002018E7">
        <w:rPr>
          <w:lang w:bidi="en-US"/>
        </w:rPr>
        <w:t>Use careful programming, testing of border conditions</w:t>
      </w:r>
      <w:r w:rsidR="00422C8D">
        <w:rPr>
          <w:lang w:bidi="en-US"/>
        </w:rPr>
        <w:t>,</w:t>
      </w:r>
      <w:r w:rsidRPr="002018E7">
        <w:rPr>
          <w:lang w:bidi="en-US"/>
        </w:rPr>
        <w:t xml:space="preserve"> and static analysis tools to detect off</w:t>
      </w:r>
      <w:r w:rsidR="00EE5139">
        <w:rPr>
          <w:lang w:bidi="en-US"/>
        </w:rPr>
        <w:t>-</w:t>
      </w:r>
      <w:r w:rsidRPr="002018E7">
        <w:rPr>
          <w:lang w:bidi="en-US"/>
        </w:rPr>
        <w:t>by</w:t>
      </w:r>
      <w:r w:rsidR="00EE5139">
        <w:rPr>
          <w:lang w:bidi="en-US"/>
        </w:rPr>
        <w:t>-</w:t>
      </w:r>
      <w:r w:rsidRPr="002018E7">
        <w:rPr>
          <w:lang w:bidi="en-US"/>
        </w:rPr>
        <w:t>one errors in C</w:t>
      </w:r>
      <w:r w:rsidR="00DB73A2">
        <w:rPr>
          <w:lang w:bidi="en-US"/>
        </w:rPr>
        <w:t>++</w:t>
      </w:r>
      <w:r w:rsidRPr="002018E7">
        <w:rPr>
          <w:lang w:bidi="en-US"/>
        </w:rPr>
        <w:t>.</w:t>
      </w:r>
    </w:p>
    <w:p w14:paraId="46703A7A" w14:textId="0BCC5849" w:rsidR="00422C8D" w:rsidRDefault="00422C8D" w:rsidP="00BD4F30">
      <w:pPr>
        <w:pStyle w:val="ListParagraph"/>
        <w:numPr>
          <w:ilvl w:val="0"/>
          <w:numId w:val="37"/>
        </w:numPr>
        <w:spacing w:after="200"/>
        <w:rPr>
          <w:lang w:bidi="en-US"/>
        </w:rPr>
      </w:pPr>
      <w:r>
        <w:rPr>
          <w:lang w:bidi="en-US"/>
        </w:rPr>
        <w:t xml:space="preserve">Use range-based for loops, </w:t>
      </w:r>
      <w:proofErr w:type="spellStart"/>
      <w:r w:rsidR="00EE5139">
        <w:rPr>
          <w:lang w:bidi="en-US"/>
        </w:rPr>
        <w:t>s</w:t>
      </w:r>
      <w:r>
        <w:rPr>
          <w:lang w:bidi="en-US"/>
        </w:rPr>
        <w:t>td</w:t>
      </w:r>
      <w:proofErr w:type="spellEnd"/>
      <w:r>
        <w:rPr>
          <w:lang w:bidi="en-US"/>
        </w:rPr>
        <w:t xml:space="preserve"> algorithms, iterator style loops terminated </w:t>
      </w:r>
      <w:proofErr w:type="gramStart"/>
      <w:r>
        <w:rPr>
          <w:lang w:bidi="en-US"/>
        </w:rPr>
        <w:t>by !</w:t>
      </w:r>
      <w:proofErr w:type="gramEnd"/>
      <w:r>
        <w:rPr>
          <w:lang w:bidi="en-US"/>
        </w:rPr>
        <w:t>=, or container classes in preference to C-style arrays and structures.</w:t>
      </w:r>
    </w:p>
    <w:p w14:paraId="5A802DCA" w14:textId="77777777" w:rsidR="00422C8D" w:rsidRDefault="00DB73A2" w:rsidP="00DB73A2">
      <w:pPr>
        <w:ind w:left="360"/>
        <w:rPr>
          <w:lang w:bidi="en-US"/>
        </w:rPr>
      </w:pPr>
      <w:r>
        <w:rPr>
          <w:lang w:bidi="en-US"/>
        </w:rPr>
        <w:t>See also the C++ Core guidelines ES.1, ES.42, ES.71, SL.con.3 (more to come)</w:t>
      </w:r>
    </w:p>
    <w:p w14:paraId="02698590" w14:textId="77777777" w:rsidR="003F54FE" w:rsidRPr="0043703E" w:rsidRDefault="003F54FE" w:rsidP="00BD4F30">
      <w:pPr>
        <w:ind w:left="360"/>
        <w:rPr>
          <w:lang w:bidi="en-US"/>
        </w:rPr>
      </w:pPr>
    </w:p>
    <w:p w14:paraId="25359D5C" w14:textId="77777777" w:rsidR="004C770C" w:rsidRDefault="001456BA" w:rsidP="002D29A9">
      <w:pPr>
        <w:pStyle w:val="Heading2"/>
        <w:spacing w:before="0" w:after="0"/>
        <w:rPr>
          <w:lang w:bidi="en-US"/>
        </w:rPr>
      </w:pPr>
      <w:bookmarkStart w:id="874" w:name="_Toc310518186"/>
      <w:bookmarkStart w:id="875" w:name="_Toc1165259"/>
      <w:r>
        <w:rPr>
          <w:lang w:bidi="en-US"/>
        </w:rPr>
        <w:t>6.3</w:t>
      </w:r>
      <w:r w:rsidR="00460588">
        <w:rPr>
          <w:lang w:bidi="en-US"/>
        </w:rPr>
        <w:t>1</w:t>
      </w:r>
      <w:r w:rsidR="00AD5842">
        <w:rPr>
          <w:lang w:bidi="en-US"/>
        </w:rPr>
        <w:t xml:space="preserve"> </w:t>
      </w:r>
      <w:r w:rsidR="004C770C" w:rsidRPr="00CD6A7E">
        <w:rPr>
          <w:lang w:bidi="en-US"/>
        </w:rPr>
        <w:t>Structured Programming [EWD]</w:t>
      </w:r>
      <w:bookmarkEnd w:id="874"/>
      <w:bookmarkEnd w:id="875"/>
    </w:p>
    <w:p w14:paraId="14E2A72C" w14:textId="77777777" w:rsidR="001F69A9" w:rsidRPr="001F69A9" w:rsidRDefault="001F69A9" w:rsidP="000442F3">
      <w:pPr>
        <w:rPr>
          <w:lang w:bidi="en-US"/>
        </w:rPr>
      </w:pPr>
    </w:p>
    <w:p w14:paraId="5633F7CF" w14:textId="77777777" w:rsidR="004C770C" w:rsidRDefault="001456BA" w:rsidP="002D29A9">
      <w:pPr>
        <w:pStyle w:val="Heading3"/>
        <w:spacing w:before="0" w:after="0"/>
        <w:rPr>
          <w:lang w:bidi="en-US"/>
        </w:rPr>
      </w:pPr>
      <w:r>
        <w:rPr>
          <w:lang w:bidi="en-US"/>
        </w:rPr>
        <w:t>6.3</w:t>
      </w:r>
      <w:r w:rsidR="00460588">
        <w:rPr>
          <w:lang w:bidi="en-US"/>
        </w:rPr>
        <w:t>1</w:t>
      </w:r>
      <w:r w:rsidR="004C770C">
        <w:rPr>
          <w:lang w:bidi="en-US"/>
        </w:rPr>
        <w:t>.1</w:t>
      </w:r>
      <w:r w:rsidR="00AD5842">
        <w:rPr>
          <w:lang w:bidi="en-US"/>
        </w:rPr>
        <w:t xml:space="preserve"> </w:t>
      </w:r>
      <w:r w:rsidR="004C770C" w:rsidRPr="00CD6A7E">
        <w:rPr>
          <w:lang w:bidi="en-US"/>
        </w:rPr>
        <w:t>Applicability to language</w:t>
      </w:r>
    </w:p>
    <w:p w14:paraId="22B69C37" w14:textId="77777777" w:rsidR="002D29A9" w:rsidRPr="002D29A9" w:rsidRDefault="002D29A9" w:rsidP="002D29A9">
      <w:pPr>
        <w:rPr>
          <w:lang w:bidi="en-US"/>
        </w:rPr>
      </w:pPr>
    </w:p>
    <w:p w14:paraId="7C55816A" w14:textId="38468CBB" w:rsidR="000F0825" w:rsidRDefault="000F0825" w:rsidP="000F0825">
      <w:pPr>
        <w:rPr>
          <w:lang w:bidi="en-US"/>
        </w:rPr>
      </w:pPr>
      <w:r>
        <w:rPr>
          <w:lang w:bidi="en-US"/>
        </w:rPr>
        <w:t>The vulnerability as described in ISO/IEC TR 24772-1:2019 clause 6.31 exists in C++.</w:t>
      </w:r>
    </w:p>
    <w:p w14:paraId="3BE0DDF4" w14:textId="77777777" w:rsidR="000F0825" w:rsidRDefault="000F0825" w:rsidP="002D29A9">
      <w:pPr>
        <w:rPr>
          <w:lang w:bidi="en-US"/>
        </w:rPr>
      </w:pPr>
    </w:p>
    <w:p w14:paraId="52939F8E" w14:textId="3D7490B9" w:rsidR="002D29A9" w:rsidRDefault="002D29A9" w:rsidP="002D29A9">
      <w:pPr>
        <w:rPr>
          <w:lang w:bidi="en-US"/>
        </w:rPr>
      </w:pPr>
      <w:r>
        <w:rPr>
          <w:lang w:bidi="en-US"/>
        </w:rPr>
        <w:t>It is as easy to write structured programs in C</w:t>
      </w:r>
      <w:r w:rsidR="001F69A9">
        <w:rPr>
          <w:lang w:bidi="en-US"/>
        </w:rPr>
        <w:t>++</w:t>
      </w:r>
      <w:r>
        <w:rPr>
          <w:lang w:bidi="en-US"/>
        </w:rPr>
        <w:t xml:space="preserve"> as it is not to.  C</w:t>
      </w:r>
      <w:r w:rsidR="001F69A9">
        <w:rPr>
          <w:lang w:bidi="en-US"/>
        </w:rPr>
        <w:t>++</w:t>
      </w:r>
      <w:r>
        <w:rPr>
          <w:lang w:bidi="en-US"/>
        </w:rPr>
        <w:t xml:space="preserve"> contains the </w:t>
      </w:r>
      <w:proofErr w:type="spellStart"/>
      <w:r w:rsidRPr="00C258BF">
        <w:rPr>
          <w:rFonts w:ascii="Courier New" w:hAnsi="Courier New" w:cs="Courier New"/>
          <w:sz w:val="20"/>
          <w:szCs w:val="20"/>
          <w:lang w:bidi="en-US"/>
        </w:rPr>
        <w:t>goto</w:t>
      </w:r>
      <w:proofErr w:type="spellEnd"/>
      <w:r>
        <w:rPr>
          <w:lang w:bidi="en-US"/>
        </w:rPr>
        <w:t xml:space="preserve"> statement, which can create unstructured code.  Also, C has </w:t>
      </w:r>
      <w:proofErr w:type="gramStart"/>
      <w:r w:rsidRPr="00B90D13">
        <w:rPr>
          <w:rStyle w:val="Code"/>
        </w:rPr>
        <w:t>continue</w:t>
      </w:r>
      <w:proofErr w:type="gramEnd"/>
      <w:r>
        <w:rPr>
          <w:lang w:bidi="en-US"/>
        </w:rPr>
        <w:t xml:space="preserve">, </w:t>
      </w:r>
      <w:r w:rsidRPr="00B90D13">
        <w:rPr>
          <w:rStyle w:val="Code"/>
        </w:rPr>
        <w:t>break</w:t>
      </w:r>
      <w:r>
        <w:rPr>
          <w:lang w:bidi="en-US"/>
        </w:rPr>
        <w:t xml:space="preserve">, and </w:t>
      </w:r>
      <w:r w:rsidRPr="00B90D13">
        <w:rPr>
          <w:rStyle w:val="Code"/>
        </w:rPr>
        <w:t>return</w:t>
      </w:r>
      <w:r>
        <w:rPr>
          <w:lang w:bidi="en-US"/>
        </w:rPr>
        <w:t xml:space="preserve"> that can create a complicated control flow, when used in an undisciplined manner.  Spaghetti code can be more difficult for</w:t>
      </w:r>
      <w:r w:rsidR="001F69A9">
        <w:rPr>
          <w:lang w:bidi="en-US"/>
        </w:rPr>
        <w:t xml:space="preserve"> </w:t>
      </w:r>
      <w:r>
        <w:rPr>
          <w:lang w:bidi="en-US"/>
        </w:rPr>
        <w:t>static analyzers to analyze and is sometimes used on purpose to intentionally obfuscate the functionality of software.  Code that has been modified multiple times by an assortment of programmers to add or remove functionality or to fix problems can be prone to become unstructured.</w:t>
      </w:r>
    </w:p>
    <w:p w14:paraId="045CDF8F" w14:textId="77777777" w:rsidR="002D29A9" w:rsidRDefault="002D29A9" w:rsidP="002D29A9">
      <w:pPr>
        <w:rPr>
          <w:lang w:bidi="en-US"/>
        </w:rPr>
      </w:pPr>
      <w:r>
        <w:rPr>
          <w:lang w:bidi="en-US"/>
        </w:rPr>
        <w:t>Because unstructured code in</w:t>
      </w:r>
      <w:r w:rsidR="001F69A9">
        <w:rPr>
          <w:lang w:bidi="en-US"/>
        </w:rPr>
        <w:t xml:space="preserve"> </w:t>
      </w:r>
      <w:r>
        <w:rPr>
          <w:lang w:bidi="en-US"/>
        </w:rPr>
        <w:t>can cause problems for analyzers</w:t>
      </w:r>
      <w:r w:rsidR="00B3601E">
        <w:rPr>
          <w:lang w:bidi="en-US"/>
        </w:rPr>
        <w:t>,</w:t>
      </w:r>
      <w:r>
        <w:rPr>
          <w:lang w:bidi="en-US"/>
        </w:rPr>
        <w:t xml:space="preserve"> both automated and human</w:t>
      </w:r>
      <w:r w:rsidR="00B3601E">
        <w:rPr>
          <w:lang w:bidi="en-US"/>
        </w:rPr>
        <w:t>,</w:t>
      </w:r>
      <w:r>
        <w:rPr>
          <w:lang w:bidi="en-US"/>
        </w:rPr>
        <w:t xml:space="preserve"> of code, problems with the code may not be detected as readily or at all as would be the case if the software was written in a structured manner.</w:t>
      </w:r>
    </w:p>
    <w:p w14:paraId="79F923AC" w14:textId="77777777" w:rsidR="00B3601E" w:rsidRPr="002D29A9" w:rsidRDefault="00B3601E" w:rsidP="002D29A9">
      <w:pPr>
        <w:rPr>
          <w:lang w:bidi="en-US"/>
        </w:rPr>
      </w:pPr>
    </w:p>
    <w:p w14:paraId="65DA7C90" w14:textId="77777777" w:rsidR="004C770C" w:rsidRPr="00CD6A7E" w:rsidRDefault="001456BA" w:rsidP="00504DC3">
      <w:pPr>
        <w:pStyle w:val="Heading3"/>
        <w:spacing w:before="0" w:after="120"/>
        <w:rPr>
          <w:lang w:bidi="en-US"/>
        </w:rPr>
      </w:pPr>
      <w:r>
        <w:rPr>
          <w:lang w:bidi="en-US"/>
        </w:rPr>
        <w:t>6.3</w:t>
      </w:r>
      <w:r w:rsidR="00460588">
        <w:rPr>
          <w:lang w:bidi="en-US"/>
        </w:rPr>
        <w:t>1</w:t>
      </w:r>
      <w:r w:rsidR="004C770C">
        <w:rPr>
          <w:lang w:bidi="en-US"/>
        </w:rPr>
        <w:t>.2</w:t>
      </w:r>
      <w:r w:rsidR="00AD5842">
        <w:rPr>
          <w:lang w:bidi="en-US"/>
        </w:rPr>
        <w:t xml:space="preserve"> </w:t>
      </w:r>
      <w:r w:rsidR="004C770C" w:rsidRPr="00CD6A7E">
        <w:rPr>
          <w:lang w:bidi="en-US"/>
        </w:rPr>
        <w:t>Guidance to language users</w:t>
      </w:r>
    </w:p>
    <w:p w14:paraId="09E97C8E" w14:textId="77777777" w:rsidR="00DB73A2" w:rsidRDefault="002D29A9" w:rsidP="002D29A9">
      <w:pPr>
        <w:numPr>
          <w:ilvl w:val="0"/>
          <w:numId w:val="9"/>
        </w:numPr>
        <w:contextualSpacing/>
      </w:pPr>
      <w:r>
        <w:t>Write clear and concise structured code to make code as understandable as possible.</w:t>
      </w:r>
    </w:p>
    <w:p w14:paraId="5D5BF7B3" w14:textId="77777777" w:rsidR="001F69A9" w:rsidRPr="00BD4F30" w:rsidRDefault="001F69A9" w:rsidP="00C258BF">
      <w:pPr>
        <w:numPr>
          <w:ilvl w:val="0"/>
          <w:numId w:val="9"/>
        </w:numPr>
        <w:contextualSpacing/>
        <w:rPr>
          <w:rFonts w:asciiTheme="minorHAnsi" w:hAnsiTheme="minorHAnsi" w:cstheme="minorBidi"/>
          <w:sz w:val="22"/>
          <w:szCs w:val="22"/>
        </w:rPr>
      </w:pPr>
      <w:r>
        <w:t xml:space="preserve">Avoid the use of </w:t>
      </w:r>
      <w:proofErr w:type="spellStart"/>
      <w:r w:rsidRPr="00DB73A2">
        <w:rPr>
          <w:rFonts w:ascii="Courier New" w:hAnsi="Courier New" w:cs="Courier New"/>
          <w:sz w:val="20"/>
          <w:szCs w:val="20"/>
          <w:lang w:bidi="en-US"/>
        </w:rPr>
        <w:t>longjmp</w:t>
      </w:r>
      <w:proofErr w:type="spellEnd"/>
    </w:p>
    <w:p w14:paraId="2C3A7CFF" w14:textId="77777777" w:rsidR="002D29A9" w:rsidRDefault="001F69A9" w:rsidP="00BD4F30">
      <w:pPr>
        <w:numPr>
          <w:ilvl w:val="0"/>
          <w:numId w:val="9"/>
        </w:numPr>
        <w:contextualSpacing/>
      </w:pPr>
      <w:r>
        <w:t>Avoid</w:t>
      </w:r>
      <w:r w:rsidR="002D29A9">
        <w:t xml:space="preserve"> the use of </w:t>
      </w:r>
      <w:proofErr w:type="spellStart"/>
      <w:r w:rsidR="002D29A9" w:rsidRPr="00DB73A2">
        <w:rPr>
          <w:rFonts w:ascii="Courier New" w:hAnsi="Courier New" w:cs="Courier New"/>
          <w:sz w:val="20"/>
          <w:szCs w:val="20"/>
          <w:lang w:bidi="en-US"/>
        </w:rPr>
        <w:t>goto</w:t>
      </w:r>
      <w:proofErr w:type="spellEnd"/>
      <w:r w:rsidR="00F64E2D">
        <w:t xml:space="preserve"> </w:t>
      </w:r>
      <w:r w:rsidR="00CC164A">
        <w:t>except in the case of exiting a nested loop</w:t>
      </w:r>
      <w:r w:rsidR="002D29A9">
        <w:t>.</w:t>
      </w:r>
    </w:p>
    <w:p w14:paraId="5ADA1CD9" w14:textId="77777777" w:rsidR="00B3601E" w:rsidRDefault="00B3601E" w:rsidP="00B3601E">
      <w:pPr>
        <w:contextualSpacing/>
        <w:rPr>
          <w:lang w:bidi="en-US"/>
        </w:rPr>
      </w:pPr>
    </w:p>
    <w:p w14:paraId="7C91A558" w14:textId="77777777" w:rsidR="001F69A9" w:rsidRDefault="001F69A9" w:rsidP="009512CD">
      <w:pPr>
        <w:contextualSpacing/>
      </w:pPr>
      <w:r>
        <w:rPr>
          <w:lang w:bidi="en-US"/>
        </w:rPr>
        <w:t xml:space="preserve">See also the C++ Core guidelines </w:t>
      </w:r>
      <w:r w:rsidR="00CC164A">
        <w:rPr>
          <w:lang w:bidi="en-US"/>
        </w:rPr>
        <w:t>ES.76, ES.77, SL.C.1</w:t>
      </w:r>
    </w:p>
    <w:p w14:paraId="7A810C1D" w14:textId="77777777" w:rsidR="00C270F6" w:rsidRPr="00CD6A7E" w:rsidRDefault="00C270F6" w:rsidP="00BD4F30">
      <w:pPr>
        <w:ind w:left="360"/>
        <w:contextualSpacing/>
      </w:pPr>
    </w:p>
    <w:p w14:paraId="43BAAB26" w14:textId="77777777" w:rsidR="004C770C" w:rsidRDefault="001456BA" w:rsidP="002D29A9">
      <w:pPr>
        <w:pStyle w:val="Heading2"/>
        <w:spacing w:before="0" w:after="0"/>
        <w:rPr>
          <w:lang w:bidi="en-US"/>
        </w:rPr>
      </w:pPr>
      <w:bookmarkStart w:id="876" w:name="_Toc310518187"/>
      <w:bookmarkStart w:id="877" w:name="_Ref336414969"/>
      <w:bookmarkStart w:id="878" w:name="_Toc1165260"/>
      <w:r>
        <w:rPr>
          <w:lang w:bidi="en-US"/>
        </w:rPr>
        <w:lastRenderedPageBreak/>
        <w:t>6.3</w:t>
      </w:r>
      <w:r w:rsidR="00460588">
        <w:rPr>
          <w:lang w:bidi="en-US"/>
        </w:rPr>
        <w:t>2</w:t>
      </w:r>
      <w:r w:rsidR="00AD5842">
        <w:rPr>
          <w:lang w:bidi="en-US"/>
        </w:rPr>
        <w:t xml:space="preserve"> </w:t>
      </w:r>
      <w:r w:rsidR="004C770C" w:rsidRPr="00CD6A7E">
        <w:rPr>
          <w:lang w:bidi="en-US"/>
        </w:rPr>
        <w:t>Passing Parameters and Return Values [CSJ]</w:t>
      </w:r>
      <w:bookmarkEnd w:id="876"/>
      <w:bookmarkEnd w:id="877"/>
      <w:bookmarkEnd w:id="878"/>
    </w:p>
    <w:p w14:paraId="6B4498F5" w14:textId="77777777" w:rsidR="002D29A9" w:rsidRPr="002D29A9" w:rsidRDefault="002D29A9" w:rsidP="002D29A9">
      <w:pPr>
        <w:rPr>
          <w:lang w:bidi="en-US"/>
        </w:rPr>
      </w:pPr>
    </w:p>
    <w:p w14:paraId="41ACEC22" w14:textId="77777777" w:rsidR="004C770C" w:rsidRDefault="001456BA" w:rsidP="002D29A9">
      <w:pPr>
        <w:pStyle w:val="Heading3"/>
        <w:spacing w:before="0" w:after="0"/>
        <w:rPr>
          <w:lang w:bidi="en-US"/>
        </w:rPr>
      </w:pPr>
      <w:r>
        <w:rPr>
          <w:lang w:bidi="en-US"/>
        </w:rPr>
        <w:t>6.3</w:t>
      </w:r>
      <w:r w:rsidR="00460588">
        <w:rPr>
          <w:lang w:bidi="en-US"/>
        </w:rPr>
        <w:t>2</w:t>
      </w:r>
      <w:r w:rsidR="004C770C">
        <w:rPr>
          <w:lang w:bidi="en-US"/>
        </w:rPr>
        <w:t>.1</w:t>
      </w:r>
      <w:r w:rsidR="00AD5842">
        <w:rPr>
          <w:lang w:bidi="en-US"/>
        </w:rPr>
        <w:t xml:space="preserve"> </w:t>
      </w:r>
      <w:r w:rsidR="004C770C" w:rsidRPr="00CD6A7E">
        <w:rPr>
          <w:lang w:bidi="en-US"/>
        </w:rPr>
        <w:t>Applicability to language</w:t>
      </w:r>
    </w:p>
    <w:p w14:paraId="21EBBB61" w14:textId="77777777" w:rsidR="00E37667" w:rsidRDefault="00E37667" w:rsidP="00E37667">
      <w:pPr>
        <w:rPr>
          <w:lang w:bidi="en-US"/>
        </w:rPr>
      </w:pPr>
    </w:p>
    <w:p w14:paraId="16A33E92" w14:textId="316E8893" w:rsidR="000F0825" w:rsidRDefault="000F0825" w:rsidP="002D29A9">
      <w:pPr>
        <w:rPr>
          <w:lang w:bidi="en-US"/>
        </w:rPr>
      </w:pPr>
      <w:r>
        <w:rPr>
          <w:lang w:bidi="en-US"/>
        </w:rPr>
        <w:t>The vulnerability as described in ISO/IEC TR 24772-1:2019 clause 6.32 exists in C++.</w:t>
      </w:r>
    </w:p>
    <w:p w14:paraId="0612CDBD" w14:textId="77777777" w:rsidR="000F0825" w:rsidRDefault="000F0825" w:rsidP="002D29A9">
      <w:pPr>
        <w:rPr>
          <w:lang w:bidi="en-US"/>
        </w:rPr>
      </w:pPr>
    </w:p>
    <w:p w14:paraId="6B8048B5" w14:textId="2289AC49" w:rsidR="007B6FB0" w:rsidRDefault="002D29A9" w:rsidP="002D29A9">
      <w:pPr>
        <w:rPr>
          <w:lang w:bidi="en-US"/>
        </w:rPr>
      </w:pPr>
      <w:r>
        <w:rPr>
          <w:lang w:bidi="en-US"/>
        </w:rPr>
        <w:t>C</w:t>
      </w:r>
      <w:r w:rsidR="00CC164A">
        <w:rPr>
          <w:lang w:bidi="en-US"/>
        </w:rPr>
        <w:t>+</w:t>
      </w:r>
      <w:commentRangeStart w:id="879"/>
      <w:r w:rsidR="00CC164A">
        <w:rPr>
          <w:lang w:bidi="en-US"/>
        </w:rPr>
        <w:t>+</w:t>
      </w:r>
      <w:r>
        <w:rPr>
          <w:lang w:bidi="en-US"/>
        </w:rPr>
        <w:t xml:space="preserve"> </w:t>
      </w:r>
      <w:r w:rsidR="00CC164A">
        <w:rPr>
          <w:lang w:bidi="en-US"/>
        </w:rPr>
        <w:t>provides both</w:t>
      </w:r>
      <w:r>
        <w:rPr>
          <w:lang w:bidi="en-US"/>
        </w:rPr>
        <w:t xml:space="preserve"> </w:t>
      </w:r>
      <w:r w:rsidRPr="002D29A9">
        <w:rPr>
          <w:i/>
          <w:lang w:bidi="en-US"/>
        </w:rPr>
        <w:t>call by value</w:t>
      </w:r>
      <w:r w:rsidR="00CC164A">
        <w:rPr>
          <w:i/>
          <w:lang w:bidi="en-US"/>
        </w:rPr>
        <w:t xml:space="preserve"> </w:t>
      </w:r>
      <w:r w:rsidR="00CC164A" w:rsidRPr="00BD4F30">
        <w:rPr>
          <w:lang w:bidi="en-US"/>
        </w:rPr>
        <w:t>and</w:t>
      </w:r>
      <w:r w:rsidR="00CC164A">
        <w:rPr>
          <w:i/>
          <w:lang w:bidi="en-US"/>
        </w:rPr>
        <w:t xml:space="preserve"> call by </w:t>
      </w:r>
      <w:proofErr w:type="gramStart"/>
      <w:r w:rsidR="00CC164A">
        <w:rPr>
          <w:i/>
          <w:lang w:bidi="en-US"/>
        </w:rPr>
        <w:t xml:space="preserve">reference </w:t>
      </w:r>
      <w:r>
        <w:rPr>
          <w:lang w:bidi="en-US"/>
        </w:rPr>
        <w:t xml:space="preserve"> parameter</w:t>
      </w:r>
      <w:proofErr w:type="gramEnd"/>
      <w:r>
        <w:rPr>
          <w:lang w:bidi="en-US"/>
        </w:rPr>
        <w:t xml:space="preserve"> passing. </w:t>
      </w:r>
      <w:r w:rsidR="008B3FAC">
        <w:rPr>
          <w:lang w:bidi="en-US"/>
        </w:rPr>
        <w:t>T</w:t>
      </w:r>
      <w:r>
        <w:rPr>
          <w:lang w:bidi="en-US"/>
        </w:rPr>
        <w:t xml:space="preserve">he </w:t>
      </w:r>
      <w:r w:rsidR="008B3FAC">
        <w:rPr>
          <w:lang w:bidi="en-US"/>
        </w:rPr>
        <w:t xml:space="preserve">argument </w:t>
      </w:r>
      <w:r>
        <w:rPr>
          <w:lang w:bidi="en-US"/>
        </w:rPr>
        <w:t xml:space="preserve">is evaluated </w:t>
      </w:r>
      <w:r w:rsidR="008B3FAC">
        <w:rPr>
          <w:lang w:bidi="en-US"/>
        </w:rPr>
        <w:t xml:space="preserve">to initialize the </w:t>
      </w:r>
      <w:r>
        <w:rPr>
          <w:lang w:bidi="en-US"/>
        </w:rPr>
        <w:t xml:space="preserve">formal parameter </w:t>
      </w:r>
      <w:r w:rsidR="008B3FAC">
        <w:rPr>
          <w:lang w:bidi="en-US"/>
        </w:rPr>
        <w:t xml:space="preserve">(in the first case) or bound to the formal parameter (in the second case) </w:t>
      </w:r>
      <w:r>
        <w:rPr>
          <w:lang w:bidi="en-US"/>
        </w:rPr>
        <w:t>of the function that is being called.  A formal parameter behaves like a local variable</w:t>
      </w:r>
      <w:r w:rsidR="008B3FAC">
        <w:rPr>
          <w:lang w:bidi="en-US"/>
        </w:rPr>
        <w:t>.</w:t>
      </w:r>
      <w:r>
        <w:rPr>
          <w:lang w:bidi="en-US"/>
        </w:rPr>
        <w:t xml:space="preserve"> </w:t>
      </w:r>
    </w:p>
    <w:p w14:paraId="33724B1B" w14:textId="77777777" w:rsidR="007B6FB0" w:rsidRDefault="007B6FB0" w:rsidP="002D29A9">
      <w:pPr>
        <w:rPr>
          <w:lang w:bidi="en-US"/>
        </w:rPr>
      </w:pPr>
    </w:p>
    <w:p w14:paraId="42B80E52" w14:textId="77777777" w:rsidR="002D29A9" w:rsidRDefault="002D29A9" w:rsidP="002D29A9">
      <w:pPr>
        <w:rPr>
          <w:lang w:bidi="en-US"/>
        </w:rPr>
      </w:pPr>
      <w:r>
        <w:rPr>
          <w:lang w:bidi="en-US"/>
        </w:rPr>
        <w:t>An object can be modified in a function by passing the address to the object to the function, for example</w:t>
      </w:r>
    </w:p>
    <w:p w14:paraId="2A0A2C84" w14:textId="77777777" w:rsidR="002D29A9" w:rsidRPr="00B90D13" w:rsidRDefault="002D29A9" w:rsidP="002D29A9">
      <w:pPr>
        <w:rPr>
          <w:rStyle w:val="Code"/>
        </w:rPr>
      </w:pPr>
      <w:r w:rsidRPr="002D29A9">
        <w:rPr>
          <w:rFonts w:ascii="Courier New" w:hAnsi="Courier New" w:cs="Courier New"/>
          <w:sz w:val="20"/>
          <w:lang w:bidi="en-US"/>
        </w:rPr>
        <w:t xml:space="preserve">      </w:t>
      </w:r>
      <w:r w:rsidRPr="00B90D13">
        <w:rPr>
          <w:rStyle w:val="Code"/>
        </w:rPr>
        <w:t xml:space="preserve">void </w:t>
      </w:r>
      <w:proofErr w:type="gramStart"/>
      <w:r w:rsidRPr="00B90D13">
        <w:rPr>
          <w:rStyle w:val="Code"/>
        </w:rPr>
        <w:t>swa</w:t>
      </w:r>
      <w:r w:rsidR="008B3FAC" w:rsidRPr="00B90D13">
        <w:rPr>
          <w:rStyle w:val="Code"/>
        </w:rPr>
        <w:t>p</w:t>
      </w:r>
      <w:r w:rsidRPr="00B90D13">
        <w:rPr>
          <w:rStyle w:val="Code"/>
        </w:rPr>
        <w:t>(</w:t>
      </w:r>
      <w:proofErr w:type="spellStart"/>
      <w:proofErr w:type="gramEnd"/>
      <w:r w:rsidRPr="00B90D13">
        <w:rPr>
          <w:rStyle w:val="Code"/>
        </w:rPr>
        <w:t>int</w:t>
      </w:r>
      <w:proofErr w:type="spellEnd"/>
      <w:r w:rsidRPr="00B90D13">
        <w:rPr>
          <w:rStyle w:val="Code"/>
        </w:rPr>
        <w:t xml:space="preserve"> *x, </w:t>
      </w:r>
      <w:proofErr w:type="spellStart"/>
      <w:r w:rsidRPr="00B90D13">
        <w:rPr>
          <w:rStyle w:val="Code"/>
        </w:rPr>
        <w:t>int</w:t>
      </w:r>
      <w:proofErr w:type="spellEnd"/>
      <w:r w:rsidRPr="00B90D13">
        <w:rPr>
          <w:rStyle w:val="Code"/>
        </w:rPr>
        <w:t xml:space="preserve"> *y) {</w:t>
      </w:r>
      <w:r w:rsidR="007B6FB0" w:rsidRPr="00B90D13">
        <w:rPr>
          <w:rStyle w:val="Code"/>
        </w:rPr>
        <w:t xml:space="preserve"> // C-style</w:t>
      </w:r>
    </w:p>
    <w:p w14:paraId="635A9DCA" w14:textId="77777777" w:rsidR="002D29A9" w:rsidRPr="00B90D13" w:rsidRDefault="002D29A9" w:rsidP="002D29A9">
      <w:pPr>
        <w:rPr>
          <w:rStyle w:val="Code"/>
        </w:rPr>
      </w:pPr>
      <w:r w:rsidRPr="00B90D13">
        <w:rPr>
          <w:rStyle w:val="Code"/>
        </w:rPr>
        <w:t xml:space="preserve">         </w:t>
      </w:r>
      <w:proofErr w:type="spellStart"/>
      <w:r w:rsidRPr="00B90D13">
        <w:rPr>
          <w:rStyle w:val="Code"/>
        </w:rPr>
        <w:t>int</w:t>
      </w:r>
      <w:proofErr w:type="spellEnd"/>
      <w:r w:rsidRPr="00B90D13">
        <w:rPr>
          <w:rStyle w:val="Code"/>
        </w:rPr>
        <w:t xml:space="preserve"> t = *x;</w:t>
      </w:r>
    </w:p>
    <w:p w14:paraId="2664466B" w14:textId="77777777" w:rsidR="002D29A9" w:rsidRPr="00B90D13" w:rsidRDefault="002D29A9" w:rsidP="002D29A9">
      <w:pPr>
        <w:rPr>
          <w:rStyle w:val="Code"/>
        </w:rPr>
      </w:pPr>
      <w:r w:rsidRPr="00B90D13">
        <w:rPr>
          <w:rStyle w:val="Code"/>
        </w:rPr>
        <w:t xml:space="preserve">         *x = *y;</w:t>
      </w:r>
    </w:p>
    <w:p w14:paraId="6FEE5042" w14:textId="77777777" w:rsidR="002D29A9" w:rsidRPr="00B90D13" w:rsidRDefault="002D29A9" w:rsidP="002D29A9">
      <w:pPr>
        <w:rPr>
          <w:rStyle w:val="Code"/>
        </w:rPr>
      </w:pPr>
      <w:r w:rsidRPr="00B90D13">
        <w:rPr>
          <w:rStyle w:val="Code"/>
        </w:rPr>
        <w:t xml:space="preserve">         *y = t;</w:t>
      </w:r>
    </w:p>
    <w:p w14:paraId="2489E891" w14:textId="77777777" w:rsidR="002D29A9" w:rsidRPr="00B90D13" w:rsidRDefault="002D29A9" w:rsidP="002D29A9">
      <w:pPr>
        <w:rPr>
          <w:rStyle w:val="Code"/>
        </w:rPr>
      </w:pPr>
      <w:r w:rsidRPr="00B90D13">
        <w:rPr>
          <w:rStyle w:val="Code"/>
        </w:rPr>
        <w:t xml:space="preserve">      }</w:t>
      </w:r>
    </w:p>
    <w:p w14:paraId="59ABCE6D" w14:textId="77777777" w:rsidR="007B6FB0" w:rsidRDefault="007B6FB0" w:rsidP="002D29A9">
      <w:pPr>
        <w:rPr>
          <w:rFonts w:ascii="Courier New" w:hAnsi="Courier New" w:cs="Courier New"/>
          <w:sz w:val="20"/>
          <w:lang w:bidi="en-US"/>
        </w:rPr>
      </w:pPr>
      <w:r w:rsidRPr="00BD4F30">
        <w:rPr>
          <w:rFonts w:asciiTheme="minorHAnsi" w:hAnsiTheme="minorHAnsi" w:cstheme="minorBidi"/>
          <w:sz w:val="22"/>
          <w:lang w:bidi="en-US"/>
        </w:rPr>
        <w:t xml:space="preserve">A call to this function is </w:t>
      </w:r>
      <w:proofErr w:type="gramStart"/>
      <w:r w:rsidRPr="00B90D13">
        <w:rPr>
          <w:rStyle w:val="Code"/>
        </w:rPr>
        <w:t>swap( &amp;</w:t>
      </w:r>
      <w:proofErr w:type="gramEnd"/>
      <w:r w:rsidRPr="00B90D13">
        <w:rPr>
          <w:rStyle w:val="Code"/>
        </w:rPr>
        <w:t>a, &amp;b);</w:t>
      </w:r>
    </w:p>
    <w:p w14:paraId="2F1B1DF1" w14:textId="77777777" w:rsidR="007B6FB0" w:rsidRPr="00BD4F30" w:rsidRDefault="007B6FB0" w:rsidP="002D29A9">
      <w:pPr>
        <w:rPr>
          <w:rFonts w:asciiTheme="minorHAnsi" w:hAnsiTheme="minorHAnsi" w:cstheme="minorBidi"/>
          <w:sz w:val="22"/>
          <w:lang w:bidi="en-US"/>
        </w:rPr>
      </w:pPr>
      <w:r>
        <w:rPr>
          <w:lang w:bidi="en-US"/>
        </w:rPr>
        <w:t>In a preferred style (below), an object may be passed to a function by reference, which eliminates many of the problems enumerated in TR 24772-1 clause 6.32.1 and 6.32.3.</w:t>
      </w:r>
    </w:p>
    <w:p w14:paraId="3E586112" w14:textId="77777777" w:rsidR="007B6FB0" w:rsidRPr="002D29A9" w:rsidRDefault="007B6FB0" w:rsidP="002D29A9">
      <w:pPr>
        <w:rPr>
          <w:rFonts w:ascii="Courier New" w:hAnsi="Courier New" w:cs="Courier New"/>
          <w:sz w:val="20"/>
          <w:lang w:bidi="en-US"/>
        </w:rPr>
      </w:pPr>
    </w:p>
    <w:p w14:paraId="5F90C40E" w14:textId="77777777" w:rsidR="008B3FAC" w:rsidRPr="00B90D13" w:rsidRDefault="007B6FB0" w:rsidP="009512CD">
      <w:pPr>
        <w:ind w:left="403"/>
        <w:rPr>
          <w:rStyle w:val="Code"/>
        </w:rPr>
      </w:pPr>
      <w:r w:rsidRPr="00B90D13">
        <w:rPr>
          <w:rStyle w:val="Code"/>
        </w:rPr>
        <w:t>void</w:t>
      </w:r>
      <w:r w:rsidR="008B3FAC" w:rsidRPr="00B90D13">
        <w:rPr>
          <w:rStyle w:val="Code"/>
        </w:rPr>
        <w:t xml:space="preserve"> </w:t>
      </w:r>
      <w:proofErr w:type="gramStart"/>
      <w:r w:rsidR="008B3FAC" w:rsidRPr="00B90D13">
        <w:rPr>
          <w:rStyle w:val="Code"/>
        </w:rPr>
        <w:t>swap(</w:t>
      </w:r>
      <w:proofErr w:type="spellStart"/>
      <w:proofErr w:type="gramEnd"/>
      <w:r w:rsidR="008B3FAC" w:rsidRPr="00B90D13">
        <w:rPr>
          <w:rStyle w:val="Code"/>
        </w:rPr>
        <w:t>int</w:t>
      </w:r>
      <w:proofErr w:type="spellEnd"/>
      <w:r w:rsidR="008B3FAC" w:rsidRPr="00B90D13">
        <w:rPr>
          <w:rStyle w:val="Code"/>
        </w:rPr>
        <w:t xml:space="preserve"> </w:t>
      </w:r>
      <w:r w:rsidRPr="00B90D13">
        <w:rPr>
          <w:rStyle w:val="Code"/>
        </w:rPr>
        <w:t xml:space="preserve">&amp; </w:t>
      </w:r>
      <w:r w:rsidR="008B3FAC" w:rsidRPr="00B90D13">
        <w:rPr>
          <w:rStyle w:val="Code"/>
        </w:rPr>
        <w:t xml:space="preserve">x, </w:t>
      </w:r>
      <w:proofErr w:type="spellStart"/>
      <w:r w:rsidR="008B3FAC" w:rsidRPr="00B90D13">
        <w:rPr>
          <w:rStyle w:val="Code"/>
        </w:rPr>
        <w:t>int</w:t>
      </w:r>
      <w:proofErr w:type="spellEnd"/>
      <w:r w:rsidR="008B3FAC" w:rsidRPr="00B90D13">
        <w:rPr>
          <w:rStyle w:val="Code"/>
        </w:rPr>
        <w:t xml:space="preserve"> </w:t>
      </w:r>
      <w:r w:rsidRPr="00B90D13">
        <w:rPr>
          <w:rStyle w:val="Code"/>
        </w:rPr>
        <w:t xml:space="preserve">&amp; </w:t>
      </w:r>
      <w:r w:rsidR="008B3FAC" w:rsidRPr="00B90D13">
        <w:rPr>
          <w:rStyle w:val="Code"/>
        </w:rPr>
        <w:t>y) {</w:t>
      </w:r>
      <w:r w:rsidRPr="00B90D13">
        <w:rPr>
          <w:rStyle w:val="Code"/>
        </w:rPr>
        <w:t xml:space="preserve"> // C++-style which is like </w:t>
      </w:r>
      <w:proofErr w:type="spellStart"/>
      <w:r w:rsidRPr="00B90D13">
        <w:rPr>
          <w:rStyle w:val="Code"/>
        </w:rPr>
        <w:t>std</w:t>
      </w:r>
      <w:proofErr w:type="spellEnd"/>
      <w:r w:rsidRPr="00B90D13">
        <w:rPr>
          <w:rStyle w:val="Code"/>
        </w:rPr>
        <w:t>::swap</w:t>
      </w:r>
    </w:p>
    <w:p w14:paraId="4FBE4917" w14:textId="505176C6" w:rsidR="008B3FAC" w:rsidRPr="00B90D13" w:rsidRDefault="008B3FAC" w:rsidP="009512CD">
      <w:pPr>
        <w:ind w:left="403"/>
        <w:rPr>
          <w:rStyle w:val="Code"/>
        </w:rPr>
      </w:pPr>
      <w:r w:rsidRPr="00B90D13">
        <w:rPr>
          <w:rStyle w:val="Code"/>
        </w:rPr>
        <w:t xml:space="preserve">        </w:t>
      </w:r>
      <w:proofErr w:type="spellStart"/>
      <w:r w:rsidRPr="00B90D13">
        <w:rPr>
          <w:rStyle w:val="Code"/>
        </w:rPr>
        <w:t>int</w:t>
      </w:r>
      <w:proofErr w:type="spellEnd"/>
      <w:r w:rsidRPr="00B90D13">
        <w:rPr>
          <w:rStyle w:val="Code"/>
        </w:rPr>
        <w:t xml:space="preserve"> t = x;</w:t>
      </w:r>
    </w:p>
    <w:p w14:paraId="5206E8CC" w14:textId="0058B143" w:rsidR="008B3FAC" w:rsidRPr="00B90D13" w:rsidRDefault="008B3FAC" w:rsidP="009512CD">
      <w:pPr>
        <w:ind w:left="403"/>
        <w:rPr>
          <w:rStyle w:val="Code"/>
        </w:rPr>
      </w:pPr>
      <w:r w:rsidRPr="00B90D13">
        <w:rPr>
          <w:rStyle w:val="Code"/>
        </w:rPr>
        <w:t xml:space="preserve">        x = y;</w:t>
      </w:r>
    </w:p>
    <w:p w14:paraId="6E1DB419" w14:textId="0DFA77CE" w:rsidR="008B3FAC" w:rsidRPr="00B90D13" w:rsidRDefault="008B3FAC" w:rsidP="009512CD">
      <w:pPr>
        <w:ind w:left="403"/>
        <w:rPr>
          <w:rStyle w:val="Code"/>
        </w:rPr>
      </w:pPr>
      <w:r w:rsidRPr="00B90D13">
        <w:rPr>
          <w:rStyle w:val="Code"/>
        </w:rPr>
        <w:t xml:space="preserve">        y = t;</w:t>
      </w:r>
    </w:p>
    <w:p w14:paraId="049302B2" w14:textId="7C25C6A6" w:rsidR="008B3FAC" w:rsidRPr="00B90D13" w:rsidRDefault="008B3FAC" w:rsidP="009512CD">
      <w:pPr>
        <w:ind w:left="403"/>
        <w:rPr>
          <w:rStyle w:val="Code"/>
        </w:rPr>
      </w:pPr>
      <w:r w:rsidRPr="00B90D13">
        <w:rPr>
          <w:rStyle w:val="Code"/>
        </w:rPr>
        <w:t xml:space="preserve">     }</w:t>
      </w:r>
    </w:p>
    <w:p w14:paraId="16DB1173" w14:textId="77777777" w:rsidR="007B6FB0" w:rsidRDefault="007B6FB0" w:rsidP="008B3FAC">
      <w:pPr>
        <w:rPr>
          <w:rFonts w:ascii="Courier New" w:hAnsi="Courier New" w:cs="Courier New"/>
          <w:sz w:val="20"/>
          <w:lang w:bidi="en-US"/>
        </w:rPr>
      </w:pPr>
    </w:p>
    <w:p w14:paraId="6D3937C0" w14:textId="77777777" w:rsidR="007B6FB0" w:rsidRPr="002D29A9" w:rsidRDefault="007B6FB0" w:rsidP="008B3FAC">
      <w:pPr>
        <w:rPr>
          <w:rFonts w:ascii="Courier New" w:hAnsi="Courier New" w:cs="Courier New"/>
          <w:sz w:val="20"/>
          <w:lang w:bidi="en-US"/>
        </w:rPr>
      </w:pPr>
      <w:r w:rsidRPr="00BD4F30">
        <w:rPr>
          <w:rFonts w:asciiTheme="minorHAnsi" w:hAnsiTheme="minorHAnsi" w:cstheme="minorBidi"/>
          <w:sz w:val="22"/>
          <w:lang w:bidi="en-US"/>
        </w:rPr>
        <w:t>This function is called by</w:t>
      </w:r>
      <w:r>
        <w:rPr>
          <w:rFonts w:ascii="Courier New" w:hAnsi="Courier New" w:cs="Courier New"/>
          <w:sz w:val="20"/>
          <w:lang w:bidi="en-US"/>
        </w:rPr>
        <w:t xml:space="preserve"> </w:t>
      </w:r>
      <w:r w:rsidRPr="00B90D13">
        <w:rPr>
          <w:rStyle w:val="Code"/>
        </w:rPr>
        <w:t>swap(</w:t>
      </w:r>
      <w:proofErr w:type="spellStart"/>
      <w:proofErr w:type="gramStart"/>
      <w:r w:rsidRPr="00B90D13">
        <w:rPr>
          <w:rStyle w:val="Code"/>
        </w:rPr>
        <w:t>a,b</w:t>
      </w:r>
      <w:proofErr w:type="spellEnd"/>
      <w:proofErr w:type="gramEnd"/>
      <w:r w:rsidRPr="00B90D13">
        <w:rPr>
          <w:rStyle w:val="Code"/>
        </w:rPr>
        <w:t>);</w:t>
      </w:r>
    </w:p>
    <w:p w14:paraId="471CABD3" w14:textId="77777777" w:rsidR="002D29A9" w:rsidRDefault="002D29A9" w:rsidP="002D29A9">
      <w:pPr>
        <w:rPr>
          <w:lang w:bidi="en-US"/>
        </w:rPr>
      </w:pPr>
    </w:p>
    <w:p w14:paraId="31F886DC" w14:textId="77777777" w:rsidR="008B3FAC" w:rsidRDefault="008B3FAC" w:rsidP="002D29A9">
      <w:pPr>
        <w:rPr>
          <w:lang w:bidi="en-US"/>
        </w:rPr>
      </w:pPr>
    </w:p>
    <w:p w14:paraId="265A6B28" w14:textId="77777777" w:rsidR="002D29A9" w:rsidRDefault="002D29A9" w:rsidP="002D29A9">
      <w:pPr>
        <w:rPr>
          <w:lang w:bidi="en-US"/>
        </w:rPr>
      </w:pPr>
      <w:r>
        <w:rPr>
          <w:lang w:bidi="en-US"/>
        </w:rPr>
        <w:t xml:space="preserve">Where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are integer pointer formal parameters, and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in the </w:t>
      </w:r>
      <w:proofErr w:type="gramStart"/>
      <w:r w:rsidRPr="00C258BF">
        <w:rPr>
          <w:rFonts w:ascii="Courier New" w:hAnsi="Courier New" w:cs="Courier New"/>
          <w:sz w:val="20"/>
          <w:lang w:bidi="en-US"/>
        </w:rPr>
        <w:t>swa</w:t>
      </w:r>
      <w:r w:rsidR="00C258BF">
        <w:rPr>
          <w:rFonts w:ascii="Courier New" w:hAnsi="Courier New" w:cs="Courier New"/>
          <w:sz w:val="20"/>
          <w:lang w:bidi="en-US"/>
        </w:rPr>
        <w:t>p(</w:t>
      </w:r>
      <w:proofErr w:type="gramEnd"/>
      <w:r w:rsidR="00C258BF">
        <w:rPr>
          <w:rFonts w:ascii="Courier New" w:hAnsi="Courier New" w:cs="Courier New"/>
          <w:sz w:val="20"/>
          <w:lang w:bidi="en-US"/>
        </w:rPr>
        <w:t>)</w:t>
      </w:r>
      <w:r>
        <w:rPr>
          <w:lang w:bidi="en-US"/>
        </w:rPr>
        <w:t>function body dereference the pointers to access the integers.</w:t>
      </w:r>
    </w:p>
    <w:p w14:paraId="75CDB113" w14:textId="77777777" w:rsidR="002D29A9" w:rsidRDefault="002D29A9" w:rsidP="002D29A9">
      <w:pPr>
        <w:rPr>
          <w:lang w:bidi="en-US"/>
        </w:rPr>
      </w:pPr>
    </w:p>
    <w:p w14:paraId="6F0F140B" w14:textId="77777777" w:rsidR="002D29A9" w:rsidRDefault="002D29A9" w:rsidP="002D29A9">
      <w:pPr>
        <w:rPr>
          <w:lang w:bidi="en-US"/>
        </w:rPr>
      </w:pPr>
      <w:r>
        <w:rPr>
          <w:lang w:bidi="en-US"/>
        </w:rPr>
        <w:t xml:space="preserve">C macros use a </w:t>
      </w:r>
      <w:r w:rsidRPr="002D29A9">
        <w:rPr>
          <w:i/>
          <w:lang w:bidi="en-US"/>
        </w:rPr>
        <w:t>call by name</w:t>
      </w:r>
      <w:r>
        <w:rPr>
          <w:lang w:bidi="en-US"/>
        </w:rPr>
        <w:t xml:space="preserve"> parameter passing; a call to the macro replaces the macro by the body of the macro. This is called </w:t>
      </w:r>
      <w:r w:rsidRPr="002D29A9">
        <w:rPr>
          <w:i/>
          <w:lang w:bidi="en-US"/>
        </w:rPr>
        <w:t>macro expansion</w:t>
      </w:r>
      <w:r>
        <w:rPr>
          <w:lang w:bidi="en-US"/>
        </w:rPr>
        <w:t xml:space="preserve">.  Macro expansion is applied to the program source text and amounts to the substitution of the formal parameters with the actual parameter expressions.  Formal parameters are often parenthesized to avoid syntax issues after the expansion.  Call by name parameter passing </w:t>
      </w:r>
      <w:proofErr w:type="spellStart"/>
      <w:r>
        <w:rPr>
          <w:lang w:bidi="en-US"/>
        </w:rPr>
        <w:t>reevaluates</w:t>
      </w:r>
      <w:proofErr w:type="spellEnd"/>
      <w:r>
        <w:rPr>
          <w:lang w:bidi="en-US"/>
        </w:rPr>
        <w:t xml:space="preserve"> the actual parameter expression each time the formal parameter is read.</w:t>
      </w:r>
      <w:commentRangeEnd w:id="879"/>
      <w:r w:rsidR="00143143">
        <w:rPr>
          <w:rStyle w:val="CommentReference"/>
        </w:rPr>
        <w:commentReference w:id="879"/>
      </w:r>
    </w:p>
    <w:p w14:paraId="3080EACD" w14:textId="77777777" w:rsidR="00BB74AA" w:rsidRDefault="00BB74AA" w:rsidP="002D29A9">
      <w:pPr>
        <w:rPr>
          <w:lang w:bidi="en-US"/>
        </w:rPr>
      </w:pPr>
    </w:p>
    <w:p w14:paraId="5CBC773D" w14:textId="77777777" w:rsidR="00BB74AA" w:rsidRPr="008216A7" w:rsidRDefault="00BB74AA" w:rsidP="002D29A9">
      <w:pPr>
        <w:rPr>
          <w:i/>
          <w:lang w:bidi="en-US"/>
        </w:rPr>
      </w:pPr>
      <w:r w:rsidRPr="008216A7">
        <w:rPr>
          <w:i/>
          <w:lang w:bidi="en-US"/>
        </w:rPr>
        <w:t>Paragraph about the violation of the keyword “restrict”</w:t>
      </w:r>
      <w:r w:rsidR="009C3DE0">
        <w:rPr>
          <w:i/>
          <w:lang w:bidi="en-US"/>
        </w:rPr>
        <w:t xml:space="preserve"> in Part 3. </w:t>
      </w:r>
      <w:r w:rsidR="005E5F97">
        <w:rPr>
          <w:i/>
          <w:lang w:bidi="en-US"/>
        </w:rPr>
        <w:t xml:space="preserve"> – C++ does not have this keyword.</w:t>
      </w:r>
      <w:r w:rsidR="009C3DE0">
        <w:rPr>
          <w:i/>
          <w:lang w:bidi="en-US"/>
        </w:rPr>
        <w:t xml:space="preserve"> Think about the issue.</w:t>
      </w:r>
    </w:p>
    <w:p w14:paraId="453744EA" w14:textId="77777777" w:rsidR="002D29A9" w:rsidRPr="002D29A9" w:rsidRDefault="002D29A9" w:rsidP="002D29A9">
      <w:pPr>
        <w:rPr>
          <w:lang w:bidi="en-US"/>
        </w:rPr>
      </w:pPr>
    </w:p>
    <w:p w14:paraId="745B921B" w14:textId="77777777" w:rsidR="004C770C" w:rsidRPr="00CD6A7E" w:rsidRDefault="001456BA" w:rsidP="00504DC3">
      <w:pPr>
        <w:pStyle w:val="Heading3"/>
        <w:spacing w:before="0" w:after="120"/>
        <w:rPr>
          <w:lang w:bidi="en-US"/>
        </w:rPr>
      </w:pPr>
      <w:r>
        <w:rPr>
          <w:lang w:bidi="en-US"/>
        </w:rPr>
        <w:t>6.3</w:t>
      </w:r>
      <w:r w:rsidR="00460588">
        <w:rPr>
          <w:lang w:bidi="en-US"/>
        </w:rPr>
        <w:t>2</w:t>
      </w:r>
      <w:r w:rsidR="004C770C">
        <w:rPr>
          <w:lang w:bidi="en-US"/>
        </w:rPr>
        <w:t>.2</w:t>
      </w:r>
      <w:r w:rsidR="00AD5842">
        <w:rPr>
          <w:lang w:bidi="en-US"/>
        </w:rPr>
        <w:t xml:space="preserve"> </w:t>
      </w:r>
      <w:r w:rsidR="004C770C" w:rsidRPr="00CD6A7E">
        <w:rPr>
          <w:lang w:bidi="en-US"/>
        </w:rPr>
        <w:t>Guidance to language users</w:t>
      </w:r>
    </w:p>
    <w:p w14:paraId="7801127C" w14:textId="029193F0" w:rsidR="00CC164A" w:rsidRDefault="00CC164A" w:rsidP="005619F3">
      <w:pPr>
        <w:pStyle w:val="ListParagraph"/>
        <w:widowControl w:val="0"/>
        <w:numPr>
          <w:ilvl w:val="0"/>
          <w:numId w:val="9"/>
        </w:numPr>
        <w:suppressLineNumbers/>
        <w:overflowPunct w:val="0"/>
        <w:adjustRightInd w:val="0"/>
        <w:rPr>
          <w:rFonts w:ascii="Calibri" w:hAnsi="Calibri"/>
          <w:bCs/>
        </w:rPr>
      </w:pPr>
      <w:r>
        <w:rPr>
          <w:rFonts w:ascii="Calibri" w:hAnsi="Calibri"/>
          <w:bCs/>
        </w:rPr>
        <w:t xml:space="preserve">Follow the advice of </w:t>
      </w:r>
      <w:r w:rsidR="00A7587A">
        <w:rPr>
          <w:rFonts w:ascii="Calibri" w:hAnsi="Calibri"/>
          <w:bCs/>
        </w:rPr>
        <w:t xml:space="preserve">ISO/IEC </w:t>
      </w:r>
      <w:r>
        <w:rPr>
          <w:rFonts w:ascii="Calibri" w:hAnsi="Calibri"/>
          <w:bCs/>
        </w:rPr>
        <w:t>TR 24772-1</w:t>
      </w:r>
      <w:r w:rsidR="00A7587A">
        <w:rPr>
          <w:rFonts w:ascii="Calibri" w:hAnsi="Calibri"/>
          <w:bCs/>
        </w:rPr>
        <w:t>:2019</w:t>
      </w:r>
      <w:r>
        <w:rPr>
          <w:rFonts w:ascii="Calibri" w:hAnsi="Calibri"/>
          <w:bCs/>
        </w:rPr>
        <w:t xml:space="preserve"> clause 6.32.5.</w:t>
      </w:r>
    </w:p>
    <w:p w14:paraId="5C2F28D7" w14:textId="77777777" w:rsidR="002D29A9" w:rsidRPr="002C75BF" w:rsidRDefault="002D29A9" w:rsidP="005619F3">
      <w:pPr>
        <w:pStyle w:val="ListParagraph"/>
        <w:widowControl w:val="0"/>
        <w:numPr>
          <w:ilvl w:val="0"/>
          <w:numId w:val="9"/>
        </w:numPr>
        <w:suppressLineNumbers/>
        <w:overflowPunct w:val="0"/>
        <w:adjustRightInd w:val="0"/>
        <w:rPr>
          <w:rFonts w:ascii="Calibri" w:hAnsi="Calibri"/>
          <w:bCs/>
        </w:rPr>
      </w:pPr>
      <w:r w:rsidRPr="002C75BF">
        <w:rPr>
          <w:rFonts w:ascii="Calibri" w:hAnsi="Calibri"/>
          <w:bCs/>
        </w:rPr>
        <w:t xml:space="preserve">Use caution for </w:t>
      </w:r>
      <w:proofErr w:type="spellStart"/>
      <w:r w:rsidRPr="002C75BF">
        <w:rPr>
          <w:rFonts w:ascii="Calibri" w:hAnsi="Calibri"/>
          <w:bCs/>
        </w:rPr>
        <w:t>reevaluation</w:t>
      </w:r>
      <w:proofErr w:type="spellEnd"/>
      <w:r w:rsidRPr="002C75BF">
        <w:rPr>
          <w:rFonts w:ascii="Calibri" w:hAnsi="Calibri"/>
          <w:bCs/>
        </w:rPr>
        <w:t xml:space="preserve"> of function calls in parameters with macros.</w:t>
      </w:r>
    </w:p>
    <w:p w14:paraId="183E9B72" w14:textId="77777777" w:rsidR="004C770C" w:rsidRDefault="002D29A9" w:rsidP="002D29A9">
      <w:pPr>
        <w:pStyle w:val="ListParagraph"/>
        <w:widowControl w:val="0"/>
        <w:numPr>
          <w:ilvl w:val="0"/>
          <w:numId w:val="9"/>
        </w:numPr>
        <w:suppressLineNumbers/>
        <w:overflowPunct w:val="0"/>
        <w:adjustRightInd w:val="0"/>
        <w:rPr>
          <w:rFonts w:ascii="Calibri" w:hAnsi="Calibri"/>
          <w:bCs/>
        </w:rPr>
      </w:pPr>
      <w:r w:rsidRPr="002D29A9">
        <w:rPr>
          <w:rFonts w:ascii="Calibri" w:hAnsi="Calibri"/>
          <w:bCs/>
        </w:rPr>
        <w:t>Use caution when passing the address of an object.  The object passed could be an</w:t>
      </w:r>
      <w:r>
        <w:rPr>
          <w:rFonts w:ascii="Calibri" w:hAnsi="Calibri"/>
          <w:bCs/>
        </w:rPr>
        <w:t xml:space="preserve"> alias</w:t>
      </w:r>
      <w:r>
        <w:rPr>
          <w:rStyle w:val="FootnoteReference"/>
          <w:rFonts w:ascii="Calibri" w:hAnsi="Calibri"/>
          <w:bCs/>
        </w:rPr>
        <w:footnoteReference w:id="2"/>
      </w:r>
      <w:r w:rsidRPr="002D29A9">
        <w:rPr>
          <w:rFonts w:ascii="Calibri" w:hAnsi="Calibri"/>
          <w:bCs/>
        </w:rPr>
        <w:t>.</w:t>
      </w:r>
      <w:r w:rsidR="005619F3">
        <w:rPr>
          <w:rFonts w:ascii="Calibri" w:hAnsi="Calibri"/>
          <w:bCs/>
        </w:rPr>
        <w:t xml:space="preserve"> Aliases can be avoided by following the respective guidelines of TR 24772-1 Clause 6.32.5. </w:t>
      </w:r>
    </w:p>
    <w:p w14:paraId="34DE2800" w14:textId="77777777" w:rsidR="00CC164A" w:rsidRDefault="00CC164A" w:rsidP="009512CD">
      <w:pPr>
        <w:pStyle w:val="ListParagraph"/>
        <w:widowControl w:val="0"/>
        <w:suppressLineNumbers/>
        <w:overflowPunct w:val="0"/>
        <w:adjustRightInd w:val="0"/>
        <w:rPr>
          <w:rFonts w:ascii="Calibri" w:hAnsi="Calibri"/>
          <w:bCs/>
        </w:rPr>
      </w:pPr>
    </w:p>
    <w:p w14:paraId="49B15BB2" w14:textId="77777777" w:rsidR="002D29A9" w:rsidRDefault="00CC164A" w:rsidP="00CC164A">
      <w:pPr>
        <w:widowControl w:val="0"/>
        <w:suppressLineNumbers/>
        <w:overflowPunct w:val="0"/>
        <w:adjustRightInd w:val="0"/>
        <w:ind w:left="360"/>
        <w:rPr>
          <w:lang w:bidi="en-US"/>
        </w:rPr>
      </w:pPr>
      <w:r>
        <w:rPr>
          <w:lang w:bidi="en-US"/>
        </w:rPr>
        <w:lastRenderedPageBreak/>
        <w:t>See also the C++ Core Guidelines F.7 through F.48.</w:t>
      </w:r>
    </w:p>
    <w:p w14:paraId="34179162" w14:textId="77777777" w:rsidR="00CC164A" w:rsidRPr="00BD4F30" w:rsidRDefault="00CC164A" w:rsidP="00BD4F30">
      <w:pPr>
        <w:widowControl w:val="0"/>
        <w:suppressLineNumbers/>
        <w:overflowPunct w:val="0"/>
        <w:adjustRightInd w:val="0"/>
        <w:ind w:left="360"/>
        <w:rPr>
          <w:rFonts w:ascii="Calibri" w:hAnsi="Calibri"/>
          <w:bCs/>
        </w:rPr>
      </w:pPr>
    </w:p>
    <w:p w14:paraId="07312EA7" w14:textId="77777777" w:rsidR="004C770C" w:rsidRDefault="001456BA" w:rsidP="002D29A9">
      <w:pPr>
        <w:pStyle w:val="Heading2"/>
        <w:spacing w:before="0" w:after="0"/>
        <w:rPr>
          <w:lang w:bidi="en-US"/>
        </w:rPr>
      </w:pPr>
      <w:bookmarkStart w:id="880" w:name="_Toc310518188"/>
      <w:bookmarkStart w:id="881" w:name="_Toc1165261"/>
      <w:r>
        <w:rPr>
          <w:lang w:bidi="en-US"/>
        </w:rPr>
        <w:t>6.3</w:t>
      </w:r>
      <w:r w:rsidR="00460588">
        <w:rPr>
          <w:lang w:bidi="en-US"/>
        </w:rPr>
        <w:t>3</w:t>
      </w:r>
      <w:r w:rsidR="00AD5842">
        <w:rPr>
          <w:lang w:bidi="en-US"/>
        </w:rPr>
        <w:t xml:space="preserve"> </w:t>
      </w:r>
      <w:r w:rsidR="004C770C" w:rsidRPr="00CD6A7E">
        <w:rPr>
          <w:lang w:bidi="en-US"/>
        </w:rPr>
        <w:t>Dangling References to Stack Frames [DCM]</w:t>
      </w:r>
      <w:bookmarkEnd w:id="880"/>
      <w:bookmarkEnd w:id="881"/>
    </w:p>
    <w:p w14:paraId="04D76C2D" w14:textId="77777777" w:rsidR="002D29A9" w:rsidRPr="002D29A9" w:rsidRDefault="002D29A9" w:rsidP="002D29A9">
      <w:pPr>
        <w:rPr>
          <w:lang w:bidi="en-US"/>
        </w:rPr>
      </w:pPr>
    </w:p>
    <w:p w14:paraId="575DB3F7" w14:textId="77777777" w:rsidR="00D70C8E" w:rsidRDefault="00D70C8E" w:rsidP="002D29A9">
      <w:pPr>
        <w:pStyle w:val="Heading3"/>
        <w:spacing w:before="0" w:after="0"/>
        <w:rPr>
          <w:lang w:bidi="en-US"/>
        </w:rPr>
      </w:pPr>
      <w:bookmarkStart w:id="882" w:name="_Toc310518189"/>
      <w:bookmarkStart w:id="883" w:name="_Ref357014582"/>
      <w:bookmarkStart w:id="884" w:name="_Ref420411418"/>
      <w:bookmarkStart w:id="885" w:name="_Ref420411425"/>
      <w:r>
        <w:rPr>
          <w:lang w:bidi="en-US"/>
        </w:rPr>
        <w:t xml:space="preserve">6.33.1 </w:t>
      </w:r>
      <w:r w:rsidRPr="00CD6A7E">
        <w:rPr>
          <w:lang w:bidi="en-US"/>
        </w:rPr>
        <w:t>Applicability to language</w:t>
      </w:r>
    </w:p>
    <w:p w14:paraId="40CDFEB8" w14:textId="77777777" w:rsidR="00E37667" w:rsidRDefault="00E37667" w:rsidP="00E37667">
      <w:pPr>
        <w:rPr>
          <w:lang w:bidi="en-US"/>
        </w:rPr>
      </w:pPr>
    </w:p>
    <w:p w14:paraId="39B1B994" w14:textId="77777777" w:rsidR="007633BC" w:rsidRDefault="002D29A9" w:rsidP="002D29A9">
      <w:pPr>
        <w:rPr>
          <w:lang w:bidi="en-US"/>
        </w:rPr>
      </w:pPr>
      <w:r w:rsidRPr="002D29A9">
        <w:rPr>
          <w:lang w:bidi="en-US"/>
        </w:rPr>
        <w:t>C</w:t>
      </w:r>
      <w:r w:rsidR="007633BC">
        <w:rPr>
          <w:lang w:bidi="en-US"/>
        </w:rPr>
        <w:t>++</w:t>
      </w:r>
      <w:r w:rsidRPr="002D29A9">
        <w:rPr>
          <w:lang w:bidi="en-US"/>
        </w:rPr>
        <w:t xml:space="preserve"> allows </w:t>
      </w:r>
      <w:r w:rsidR="007633BC">
        <w:rPr>
          <w:lang w:bidi="en-US"/>
        </w:rPr>
        <w:t>one variable to refer to another variable. For example, a pointer variable can contain the address of another variable; a reference can be bound to a variable; and an iterator can point to a portion of a variable (in this case a container).</w:t>
      </w:r>
      <w:r w:rsidRPr="002D29A9">
        <w:rPr>
          <w:lang w:bidi="en-US"/>
        </w:rPr>
        <w:t xml:space="preserve">  Should </w:t>
      </w:r>
      <w:r w:rsidR="007633BC">
        <w:rPr>
          <w:lang w:bidi="en-US"/>
        </w:rPr>
        <w:t xml:space="preserve">the referencing variable outlive the referenced variable, the subsequent </w:t>
      </w:r>
      <w:r w:rsidR="00FF3047">
        <w:rPr>
          <w:lang w:bidi="en-US"/>
        </w:rPr>
        <w:t>operations through the referencing variable will have undefined behavior.</w:t>
      </w:r>
    </w:p>
    <w:p w14:paraId="72292958" w14:textId="77777777" w:rsidR="002D29A9" w:rsidRDefault="002D29A9" w:rsidP="002D29A9">
      <w:pPr>
        <w:rPr>
          <w:lang w:bidi="en-US"/>
        </w:rPr>
      </w:pPr>
    </w:p>
    <w:p w14:paraId="30241938" w14:textId="77777777" w:rsidR="00FF3047" w:rsidRDefault="00FF3047" w:rsidP="002D29A9">
      <w:pPr>
        <w:rPr>
          <w:lang w:bidi="en-US"/>
        </w:rPr>
      </w:pPr>
      <w:r>
        <w:rPr>
          <w:lang w:bidi="en-US"/>
        </w:rPr>
        <w:t>For example</w:t>
      </w:r>
    </w:p>
    <w:p w14:paraId="73E843BF" w14:textId="77777777" w:rsidR="00CA3D14" w:rsidRDefault="00CA3D14" w:rsidP="002D29A9">
      <w:pPr>
        <w:rPr>
          <w:lang w:bidi="en-US"/>
        </w:rPr>
      </w:pPr>
    </w:p>
    <w:p w14:paraId="307BDE63" w14:textId="77777777" w:rsidR="000442F3" w:rsidRPr="00B90D13" w:rsidRDefault="00CA3D14" w:rsidP="009512CD">
      <w:pPr>
        <w:ind w:left="403"/>
        <w:rPr>
          <w:rStyle w:val="Code"/>
        </w:rPr>
      </w:pPr>
      <w:proofErr w:type="spellStart"/>
      <w:r w:rsidRPr="00B90D13">
        <w:rPr>
          <w:rStyle w:val="Code"/>
        </w:rPr>
        <w:t>int</w:t>
      </w:r>
      <w:proofErr w:type="spellEnd"/>
      <w:r w:rsidRPr="00B90D13">
        <w:rPr>
          <w:rStyle w:val="Code"/>
        </w:rPr>
        <w:t xml:space="preserve"> *</w:t>
      </w:r>
      <w:proofErr w:type="spellStart"/>
      <w:r w:rsidRPr="00B90D13">
        <w:rPr>
          <w:rStyle w:val="Code"/>
        </w:rPr>
        <w:t>bad_pointer</w:t>
      </w:r>
      <w:proofErr w:type="spellEnd"/>
      <w:r w:rsidRPr="00B90D13">
        <w:rPr>
          <w:rStyle w:val="Code"/>
        </w:rPr>
        <w:t>() {</w:t>
      </w:r>
      <w:r w:rsidRPr="00B90D13">
        <w:rPr>
          <w:rStyle w:val="Code"/>
        </w:rPr>
        <w:br/>
        <w:t>  </w:t>
      </w:r>
      <w:proofErr w:type="spellStart"/>
      <w:r w:rsidRPr="00B90D13">
        <w:rPr>
          <w:rStyle w:val="Code"/>
        </w:rPr>
        <w:t>int</w:t>
      </w:r>
      <w:proofErr w:type="spellEnd"/>
      <w:r w:rsidRPr="00B90D13">
        <w:rPr>
          <w:rStyle w:val="Code"/>
        </w:rPr>
        <w:t xml:space="preserve"> a = 0;</w:t>
      </w:r>
      <w:r w:rsidRPr="00B90D13">
        <w:rPr>
          <w:rStyle w:val="Code"/>
        </w:rPr>
        <w:br/>
        <w:t>  return &amp;a;</w:t>
      </w:r>
      <w:r w:rsidRPr="00B90D13">
        <w:rPr>
          <w:rStyle w:val="Code"/>
        </w:rPr>
        <w:br/>
        <w:t> }</w:t>
      </w:r>
      <w:r w:rsidRPr="00B90D13">
        <w:rPr>
          <w:rStyle w:val="Code"/>
        </w:rPr>
        <w:br/>
      </w:r>
      <w:r w:rsidRPr="00B90D13">
        <w:rPr>
          <w:rStyle w:val="Code"/>
        </w:rPr>
        <w:br/>
      </w:r>
      <w:proofErr w:type="spellStart"/>
      <w:r w:rsidRPr="00B90D13">
        <w:rPr>
          <w:rStyle w:val="Code"/>
        </w:rPr>
        <w:t>int</w:t>
      </w:r>
      <w:proofErr w:type="spellEnd"/>
      <w:r w:rsidRPr="00B90D13">
        <w:rPr>
          <w:rStyle w:val="Code"/>
        </w:rPr>
        <w:t xml:space="preserve">&amp; </w:t>
      </w:r>
      <w:proofErr w:type="spellStart"/>
      <w:r w:rsidRPr="00B90D13">
        <w:rPr>
          <w:rStyle w:val="Code"/>
        </w:rPr>
        <w:t>bad_reference</w:t>
      </w:r>
      <w:proofErr w:type="spellEnd"/>
      <w:r w:rsidRPr="00B90D13">
        <w:rPr>
          <w:rStyle w:val="Code"/>
        </w:rPr>
        <w:t>() {</w:t>
      </w:r>
      <w:r w:rsidRPr="00B90D13">
        <w:rPr>
          <w:rStyle w:val="Code"/>
        </w:rPr>
        <w:br/>
        <w:t>  </w:t>
      </w:r>
      <w:proofErr w:type="spellStart"/>
      <w:r w:rsidRPr="00B90D13">
        <w:rPr>
          <w:rStyle w:val="Code"/>
        </w:rPr>
        <w:t>int</w:t>
      </w:r>
      <w:proofErr w:type="spellEnd"/>
      <w:r w:rsidRPr="00B90D13">
        <w:rPr>
          <w:rStyle w:val="Code"/>
        </w:rPr>
        <w:t xml:space="preserve"> a = 0;</w:t>
      </w:r>
      <w:r w:rsidRPr="00B90D13">
        <w:rPr>
          <w:rStyle w:val="Code"/>
        </w:rPr>
        <w:br/>
        <w:t>  return a;</w:t>
      </w:r>
      <w:r w:rsidRPr="00B90D13">
        <w:rPr>
          <w:rStyle w:val="Code"/>
        </w:rPr>
        <w:br/>
        <w:t> }</w:t>
      </w:r>
      <w:r w:rsidRPr="00B90D13">
        <w:rPr>
          <w:rStyle w:val="Code"/>
        </w:rPr>
        <w:br/>
      </w:r>
      <w:r w:rsidRPr="00B90D13">
        <w:rPr>
          <w:rStyle w:val="Code"/>
        </w:rPr>
        <w:br/>
      </w:r>
      <w:proofErr w:type="spellStart"/>
      <w:r w:rsidRPr="00B90D13">
        <w:rPr>
          <w:rStyle w:val="Code"/>
        </w:rPr>
        <w:t>std</w:t>
      </w:r>
      <w:proofErr w:type="spellEnd"/>
      <w:r w:rsidRPr="00B90D13">
        <w:rPr>
          <w:rStyle w:val="Code"/>
        </w:rPr>
        <w:t xml:space="preserve">::array&lt;int,3&gt;::iterator </w:t>
      </w:r>
      <w:proofErr w:type="spellStart"/>
      <w:r w:rsidRPr="00B90D13">
        <w:rPr>
          <w:rStyle w:val="Code"/>
        </w:rPr>
        <w:t>bad_iterator</w:t>
      </w:r>
      <w:proofErr w:type="spellEnd"/>
      <w:r w:rsidRPr="00B90D13">
        <w:rPr>
          <w:rStyle w:val="Code"/>
        </w:rPr>
        <w:t>()</w:t>
      </w:r>
      <w:r w:rsidRPr="00B90D13">
        <w:rPr>
          <w:rStyle w:val="Code"/>
        </w:rPr>
        <w:br/>
        <w:t> {</w:t>
      </w:r>
      <w:r w:rsidRPr="00B90D13">
        <w:rPr>
          <w:rStyle w:val="Code"/>
        </w:rPr>
        <w:br/>
        <w:t>  </w:t>
      </w:r>
      <w:proofErr w:type="spellStart"/>
      <w:r w:rsidRPr="00B90D13">
        <w:rPr>
          <w:rStyle w:val="Code"/>
        </w:rPr>
        <w:t>std</w:t>
      </w:r>
      <w:proofErr w:type="spellEnd"/>
      <w:r w:rsidRPr="00B90D13">
        <w:rPr>
          <w:rStyle w:val="Code"/>
        </w:rPr>
        <w:t>::array&lt;int,3&gt; a = { 1, 2, 3 };</w:t>
      </w:r>
      <w:r w:rsidRPr="00B90D13">
        <w:rPr>
          <w:rStyle w:val="Code"/>
        </w:rPr>
        <w:br/>
        <w:t xml:space="preserve">  return </w:t>
      </w:r>
      <w:proofErr w:type="spellStart"/>
      <w:r w:rsidRPr="00B90D13">
        <w:rPr>
          <w:rStyle w:val="Code"/>
        </w:rPr>
        <w:t>a.begin</w:t>
      </w:r>
      <w:proofErr w:type="spellEnd"/>
      <w:r w:rsidRPr="00B90D13">
        <w:rPr>
          <w:rStyle w:val="Code"/>
        </w:rPr>
        <w:t>();</w:t>
      </w:r>
      <w:r w:rsidRPr="00B90D13">
        <w:rPr>
          <w:rStyle w:val="Code"/>
        </w:rPr>
        <w:br/>
        <w:t> }</w:t>
      </w:r>
      <w:r w:rsidRPr="00B90D13">
        <w:rPr>
          <w:rStyle w:val="Code"/>
        </w:rPr>
        <w:br/>
      </w:r>
      <w:r w:rsidRPr="00B90D13">
        <w:rPr>
          <w:rStyle w:val="Code"/>
        </w:rPr>
        <w:br/>
      </w:r>
      <w:r w:rsidR="000442F3" w:rsidRPr="00B90D13">
        <w:rPr>
          <w:rStyle w:val="Code"/>
        </w:rPr>
        <w:t>auto </w:t>
      </w:r>
      <w:proofErr w:type="spellStart"/>
      <w:r w:rsidR="000442F3" w:rsidRPr="00B90D13">
        <w:rPr>
          <w:rStyle w:val="Code"/>
        </w:rPr>
        <w:t>bad_lambda</w:t>
      </w:r>
      <w:proofErr w:type="spellEnd"/>
      <w:r w:rsidR="000442F3" w:rsidRPr="00B90D13">
        <w:rPr>
          <w:rStyle w:val="Code"/>
        </w:rPr>
        <w:t>() {</w:t>
      </w:r>
    </w:p>
    <w:p w14:paraId="1B0F5A4D" w14:textId="77777777" w:rsidR="000442F3" w:rsidRPr="00B90D13" w:rsidRDefault="000442F3" w:rsidP="009512CD">
      <w:pPr>
        <w:ind w:left="403"/>
        <w:rPr>
          <w:rStyle w:val="Code"/>
        </w:rPr>
      </w:pPr>
      <w:r w:rsidRPr="00B90D13">
        <w:rPr>
          <w:rStyle w:val="Code"/>
        </w:rPr>
        <w:t>    </w:t>
      </w:r>
      <w:proofErr w:type="spellStart"/>
      <w:r w:rsidRPr="00B90D13">
        <w:rPr>
          <w:rStyle w:val="Code"/>
        </w:rPr>
        <w:t>int</w:t>
      </w:r>
      <w:proofErr w:type="spellEnd"/>
      <w:r w:rsidRPr="00B90D13">
        <w:rPr>
          <w:rStyle w:val="Code"/>
        </w:rPr>
        <w:t> x = 0;</w:t>
      </w:r>
    </w:p>
    <w:p w14:paraId="370809C0" w14:textId="77777777" w:rsidR="000442F3" w:rsidRPr="00B90D13" w:rsidRDefault="000442F3" w:rsidP="009512CD">
      <w:pPr>
        <w:ind w:left="403"/>
        <w:rPr>
          <w:rStyle w:val="Code"/>
        </w:rPr>
      </w:pPr>
      <w:r w:rsidRPr="00B90D13">
        <w:rPr>
          <w:rStyle w:val="Code"/>
        </w:rPr>
        <w:t xml:space="preserve">    return [&amp;] </w:t>
      </w:r>
      <w:proofErr w:type="gramStart"/>
      <w:r w:rsidRPr="00B90D13">
        <w:rPr>
          <w:rStyle w:val="Code"/>
        </w:rPr>
        <w:t>{ x</w:t>
      </w:r>
      <w:proofErr w:type="gramEnd"/>
      <w:r w:rsidRPr="00B90D13">
        <w:rPr>
          <w:rStyle w:val="Code"/>
        </w:rPr>
        <w:t xml:space="preserve"> = 1; };</w:t>
      </w:r>
    </w:p>
    <w:p w14:paraId="4A6AD30E" w14:textId="77777777" w:rsidR="000442F3" w:rsidRPr="00B90D13" w:rsidRDefault="000442F3" w:rsidP="009512CD">
      <w:pPr>
        <w:ind w:left="403"/>
        <w:rPr>
          <w:rStyle w:val="Code"/>
        </w:rPr>
      </w:pPr>
      <w:r w:rsidRPr="00B90D13">
        <w:rPr>
          <w:rStyle w:val="Code"/>
        </w:rPr>
        <w:t>}</w:t>
      </w:r>
    </w:p>
    <w:p w14:paraId="7F2FA4C9" w14:textId="77777777" w:rsidR="000442F3" w:rsidRDefault="000442F3" w:rsidP="00CA3D14">
      <w:pPr>
        <w:rPr>
          <w:rFonts w:ascii="Courier New" w:hAnsi="Courier New" w:cs="Courier New"/>
          <w:color w:val="000000"/>
          <w:sz w:val="18"/>
          <w:szCs w:val="18"/>
        </w:rPr>
      </w:pPr>
    </w:p>
    <w:p w14:paraId="61D1B804" w14:textId="77777777" w:rsidR="000442F3" w:rsidRPr="00B90D13" w:rsidRDefault="00CA3D14" w:rsidP="009512CD">
      <w:pPr>
        <w:ind w:left="403"/>
        <w:rPr>
          <w:rStyle w:val="Code"/>
        </w:rPr>
      </w:pPr>
      <w:r w:rsidRPr="00B90D13">
        <w:rPr>
          <w:rStyle w:val="Code"/>
        </w:rPr>
        <w:t xml:space="preserve">void </w:t>
      </w:r>
      <w:proofErr w:type="spellStart"/>
      <w:r w:rsidRPr="00B90D13">
        <w:rPr>
          <w:rStyle w:val="Code"/>
        </w:rPr>
        <w:t>erroneous_</w:t>
      </w:r>
      <w:proofErr w:type="gramStart"/>
      <w:r w:rsidRPr="00B90D13">
        <w:rPr>
          <w:rStyle w:val="Code"/>
        </w:rPr>
        <w:t>use</w:t>
      </w:r>
      <w:proofErr w:type="spellEnd"/>
      <w:r w:rsidRPr="00B90D13">
        <w:rPr>
          <w:rStyle w:val="Code"/>
        </w:rPr>
        <w:t>(</w:t>
      </w:r>
      <w:proofErr w:type="gramEnd"/>
      <w:r w:rsidRPr="00B90D13">
        <w:rPr>
          <w:rStyle w:val="Code"/>
        </w:rPr>
        <w:t>) {</w:t>
      </w:r>
      <w:r w:rsidRPr="00B90D13">
        <w:rPr>
          <w:rStyle w:val="Code"/>
        </w:rPr>
        <w:br/>
        <w:t>  </w:t>
      </w:r>
      <w:proofErr w:type="spellStart"/>
      <w:r w:rsidRPr="00B90D13">
        <w:rPr>
          <w:rStyle w:val="Code"/>
        </w:rPr>
        <w:t>std</w:t>
      </w:r>
      <w:proofErr w:type="spellEnd"/>
      <w:r w:rsidRPr="00B90D13">
        <w:rPr>
          <w:rStyle w:val="Code"/>
        </w:rPr>
        <w:t>::</w:t>
      </w:r>
      <w:proofErr w:type="spellStart"/>
      <w:r w:rsidRPr="00B90D13">
        <w:rPr>
          <w:rStyle w:val="Code"/>
        </w:rPr>
        <w:t>cout</w:t>
      </w:r>
      <w:proofErr w:type="spellEnd"/>
      <w:r w:rsidRPr="00B90D13">
        <w:rPr>
          <w:rStyle w:val="Code"/>
        </w:rPr>
        <w:t xml:space="preserve"> &lt;&lt; *</w:t>
      </w:r>
      <w:proofErr w:type="spellStart"/>
      <w:r w:rsidRPr="00B90D13">
        <w:rPr>
          <w:rStyle w:val="Code"/>
        </w:rPr>
        <w:t>bad_pointer</w:t>
      </w:r>
      <w:proofErr w:type="spellEnd"/>
      <w:r w:rsidRPr="00B90D13">
        <w:rPr>
          <w:rStyle w:val="Code"/>
        </w:rPr>
        <w:t>();</w:t>
      </w:r>
      <w:r w:rsidRPr="00B90D13">
        <w:rPr>
          <w:rStyle w:val="Code"/>
        </w:rPr>
        <w:br/>
        <w:t>  </w:t>
      </w:r>
      <w:proofErr w:type="spellStart"/>
      <w:r w:rsidRPr="00B90D13">
        <w:rPr>
          <w:rStyle w:val="Code"/>
        </w:rPr>
        <w:t>std</w:t>
      </w:r>
      <w:proofErr w:type="spellEnd"/>
      <w:r w:rsidRPr="00B90D13">
        <w:rPr>
          <w:rStyle w:val="Code"/>
        </w:rPr>
        <w:t>::</w:t>
      </w:r>
      <w:proofErr w:type="spellStart"/>
      <w:r w:rsidRPr="00B90D13">
        <w:rPr>
          <w:rStyle w:val="Code"/>
        </w:rPr>
        <w:t>cout</w:t>
      </w:r>
      <w:proofErr w:type="spellEnd"/>
      <w:r w:rsidRPr="00B90D13">
        <w:rPr>
          <w:rStyle w:val="Code"/>
        </w:rPr>
        <w:t xml:space="preserve"> &lt;&lt; </w:t>
      </w:r>
      <w:proofErr w:type="spellStart"/>
      <w:r w:rsidRPr="00B90D13">
        <w:rPr>
          <w:rStyle w:val="Code"/>
        </w:rPr>
        <w:t>bad_reference</w:t>
      </w:r>
      <w:proofErr w:type="spellEnd"/>
      <w:r w:rsidRPr="00B90D13">
        <w:rPr>
          <w:rStyle w:val="Code"/>
        </w:rPr>
        <w:t>();</w:t>
      </w:r>
      <w:r w:rsidRPr="00B90D13">
        <w:rPr>
          <w:rStyle w:val="Code"/>
        </w:rPr>
        <w:br/>
        <w:t>  </w:t>
      </w:r>
      <w:proofErr w:type="spellStart"/>
      <w:r w:rsidRPr="00B90D13">
        <w:rPr>
          <w:rStyle w:val="Code"/>
        </w:rPr>
        <w:t>std</w:t>
      </w:r>
      <w:proofErr w:type="spellEnd"/>
      <w:r w:rsidRPr="00B90D13">
        <w:rPr>
          <w:rStyle w:val="Code"/>
        </w:rPr>
        <w:t>::</w:t>
      </w:r>
      <w:proofErr w:type="spellStart"/>
      <w:r w:rsidRPr="00B90D13">
        <w:rPr>
          <w:rStyle w:val="Code"/>
        </w:rPr>
        <w:t>cout</w:t>
      </w:r>
      <w:proofErr w:type="spellEnd"/>
      <w:r w:rsidRPr="00B90D13">
        <w:rPr>
          <w:rStyle w:val="Code"/>
        </w:rPr>
        <w:t xml:space="preserve"> &lt;&lt; *</w:t>
      </w:r>
      <w:proofErr w:type="spellStart"/>
      <w:r w:rsidRPr="00B90D13">
        <w:rPr>
          <w:rStyle w:val="Code"/>
        </w:rPr>
        <w:t>bad_iterator</w:t>
      </w:r>
      <w:proofErr w:type="spellEnd"/>
      <w:r w:rsidRPr="00B90D13">
        <w:rPr>
          <w:rStyle w:val="Code"/>
        </w:rPr>
        <w:t>();</w:t>
      </w:r>
    </w:p>
    <w:p w14:paraId="458D5B2D" w14:textId="77777777" w:rsidR="00CA3D14" w:rsidRPr="00B90D13" w:rsidRDefault="000442F3" w:rsidP="009512CD">
      <w:pPr>
        <w:ind w:left="403"/>
        <w:rPr>
          <w:rStyle w:val="Code"/>
        </w:rPr>
      </w:pPr>
      <w:r w:rsidRPr="00B90D13">
        <w:rPr>
          <w:rStyle w:val="Code"/>
        </w:rPr>
        <w:t>  </w:t>
      </w:r>
      <w:proofErr w:type="spellStart"/>
      <w:proofErr w:type="gramStart"/>
      <w:r w:rsidRPr="00B90D13">
        <w:rPr>
          <w:rStyle w:val="Code"/>
        </w:rPr>
        <w:t>std</w:t>
      </w:r>
      <w:proofErr w:type="spellEnd"/>
      <w:r w:rsidRPr="00B90D13">
        <w:rPr>
          <w:rStyle w:val="Code"/>
        </w:rPr>
        <w:t>::</w:t>
      </w:r>
      <w:proofErr w:type="spellStart"/>
      <w:proofErr w:type="gramEnd"/>
      <w:r w:rsidRPr="00B90D13">
        <w:rPr>
          <w:rStyle w:val="Code"/>
        </w:rPr>
        <w:t>cout</w:t>
      </w:r>
      <w:proofErr w:type="spellEnd"/>
      <w:r w:rsidRPr="00B90D13">
        <w:rPr>
          <w:rStyle w:val="Code"/>
        </w:rPr>
        <w:t xml:space="preserve"> &lt;&lt; </w:t>
      </w:r>
      <w:proofErr w:type="spellStart"/>
      <w:r w:rsidRPr="00B90D13">
        <w:rPr>
          <w:rStyle w:val="Code"/>
        </w:rPr>
        <w:t>bad_lambda</w:t>
      </w:r>
      <w:proofErr w:type="spellEnd"/>
      <w:r w:rsidRPr="00B90D13">
        <w:rPr>
          <w:rStyle w:val="Code"/>
        </w:rPr>
        <w:t>()();</w:t>
      </w:r>
      <w:r w:rsidR="00CA3D14" w:rsidRPr="00B90D13">
        <w:rPr>
          <w:rStyle w:val="Code"/>
        </w:rPr>
        <w:br/>
        <w:t> }</w:t>
      </w:r>
    </w:p>
    <w:p w14:paraId="5AEFB280" w14:textId="77777777" w:rsidR="00CA3D14" w:rsidRDefault="00CA3D14" w:rsidP="002D29A9">
      <w:pPr>
        <w:rPr>
          <w:rFonts w:ascii="Courier New" w:hAnsi="Courier New" w:cs="Courier New"/>
          <w:lang w:bidi="en-US"/>
        </w:rPr>
      </w:pPr>
    </w:p>
    <w:p w14:paraId="389FBA95" w14:textId="77777777" w:rsidR="000442F3" w:rsidRPr="00BD4F30" w:rsidRDefault="000442F3" w:rsidP="002D29A9">
      <w:pPr>
        <w:rPr>
          <w:rFonts w:ascii="Courier New" w:hAnsi="Courier New" w:cs="Courier New"/>
          <w:lang w:bidi="en-US"/>
        </w:rPr>
      </w:pPr>
    </w:p>
    <w:p w14:paraId="62C5B70D" w14:textId="77777777" w:rsidR="002D29A9" w:rsidRPr="002D29A9" w:rsidRDefault="002D29A9" w:rsidP="002D29A9">
      <w:pPr>
        <w:rPr>
          <w:lang w:bidi="en-US"/>
        </w:rPr>
      </w:pPr>
    </w:p>
    <w:p w14:paraId="560C4E28" w14:textId="77777777" w:rsidR="00D70C8E" w:rsidRPr="00CD6A7E" w:rsidRDefault="00D70C8E" w:rsidP="00504DC3">
      <w:pPr>
        <w:pStyle w:val="Heading3"/>
        <w:spacing w:before="0" w:after="120"/>
        <w:rPr>
          <w:lang w:bidi="en-US"/>
        </w:rPr>
      </w:pPr>
      <w:r>
        <w:rPr>
          <w:lang w:bidi="en-US"/>
        </w:rPr>
        <w:t xml:space="preserve">6.33.2 </w:t>
      </w:r>
      <w:r w:rsidRPr="00CD6A7E">
        <w:rPr>
          <w:lang w:bidi="en-US"/>
        </w:rPr>
        <w:t>Guidance to language users</w:t>
      </w:r>
    </w:p>
    <w:p w14:paraId="311F259B" w14:textId="77777777" w:rsidR="00FF3047" w:rsidRDefault="002D29A9" w:rsidP="00C270F6">
      <w:pPr>
        <w:pStyle w:val="ListParagraph"/>
        <w:widowControl w:val="0"/>
        <w:numPr>
          <w:ilvl w:val="0"/>
          <w:numId w:val="9"/>
        </w:numPr>
        <w:suppressLineNumbers/>
        <w:overflowPunct w:val="0"/>
        <w:adjustRightInd w:val="0"/>
        <w:rPr>
          <w:rFonts w:ascii="Calibri" w:hAnsi="Calibri"/>
          <w:bCs/>
        </w:rPr>
      </w:pPr>
      <w:r w:rsidRPr="002C75BF">
        <w:rPr>
          <w:rFonts w:ascii="Calibri" w:hAnsi="Calibri"/>
          <w:bCs/>
        </w:rPr>
        <w:t xml:space="preserve">Do not assign the </w:t>
      </w:r>
      <w:r w:rsidR="00FF3047">
        <w:rPr>
          <w:rFonts w:ascii="Calibri" w:hAnsi="Calibri"/>
          <w:bCs/>
        </w:rPr>
        <w:t>address of an object, or reference</w:t>
      </w:r>
      <w:r w:rsidRPr="002C75BF">
        <w:rPr>
          <w:rFonts w:ascii="Calibri" w:hAnsi="Calibri"/>
          <w:bCs/>
        </w:rPr>
        <w:t xml:space="preserve"> </w:t>
      </w:r>
      <w:r w:rsidR="00FF3047">
        <w:rPr>
          <w:rFonts w:ascii="Calibri" w:hAnsi="Calibri"/>
          <w:bCs/>
        </w:rPr>
        <w:t xml:space="preserve">to </w:t>
      </w:r>
      <w:r w:rsidRPr="002C75BF">
        <w:rPr>
          <w:rFonts w:ascii="Calibri" w:hAnsi="Calibri"/>
          <w:bCs/>
        </w:rPr>
        <w:t>any entity wh</w:t>
      </w:r>
      <w:r w:rsidR="00FF3047">
        <w:rPr>
          <w:rFonts w:ascii="Calibri" w:hAnsi="Calibri"/>
          <w:bCs/>
        </w:rPr>
        <w:t>ere the referencing entity persists</w:t>
      </w:r>
      <w:r w:rsidRPr="002C75BF">
        <w:rPr>
          <w:rFonts w:ascii="Calibri" w:hAnsi="Calibri"/>
          <w:bCs/>
        </w:rPr>
        <w:t xml:space="preserve"> after the object has ceased to exist.  This is done in order to avoid the possibility of a dangling reference.</w:t>
      </w:r>
    </w:p>
    <w:p w14:paraId="12F27351" w14:textId="77777777" w:rsidR="002D29A9" w:rsidRPr="00DC4A2E" w:rsidRDefault="00FF3047" w:rsidP="00C270F6">
      <w:pPr>
        <w:pStyle w:val="ListParagraph"/>
        <w:widowControl w:val="0"/>
        <w:numPr>
          <w:ilvl w:val="0"/>
          <w:numId w:val="9"/>
        </w:numPr>
        <w:suppressLineNumbers/>
        <w:overflowPunct w:val="0"/>
        <w:adjustRightInd w:val="0"/>
        <w:rPr>
          <w:rFonts w:ascii="Calibri" w:hAnsi="Calibri"/>
          <w:bCs/>
        </w:rPr>
      </w:pPr>
      <w:r>
        <w:rPr>
          <w:rFonts w:ascii="Calibri" w:hAnsi="Calibri"/>
          <w:bCs/>
        </w:rPr>
        <w:t>Do not</w:t>
      </w:r>
      <w:r w:rsidR="005619F3">
        <w:t xml:space="preserve"> return the address of a local variable as the result of a function call.</w:t>
      </w:r>
    </w:p>
    <w:p w14:paraId="7A3EB341" w14:textId="77777777" w:rsidR="00FF3047" w:rsidRPr="00BD4F30" w:rsidRDefault="00FF3047" w:rsidP="00FF3047">
      <w:pPr>
        <w:pStyle w:val="ListParagraph"/>
        <w:widowControl w:val="0"/>
        <w:numPr>
          <w:ilvl w:val="0"/>
          <w:numId w:val="9"/>
        </w:numPr>
        <w:suppressLineNumbers/>
        <w:overflowPunct w:val="0"/>
        <w:adjustRightInd w:val="0"/>
        <w:rPr>
          <w:rFonts w:ascii="Calibri" w:hAnsi="Calibri"/>
          <w:bCs/>
        </w:rPr>
      </w:pPr>
      <w:r>
        <w:rPr>
          <w:rFonts w:ascii="Calibri" w:hAnsi="Calibri"/>
          <w:bCs/>
        </w:rPr>
        <w:t>Do not</w:t>
      </w:r>
      <w:r>
        <w:t xml:space="preserve"> return a local variable as the result of a function returning a reference type</w:t>
      </w:r>
    </w:p>
    <w:p w14:paraId="526FB3BB" w14:textId="77777777" w:rsidR="00FF3047" w:rsidRPr="00DC4A2E" w:rsidRDefault="00CA3D14" w:rsidP="00FF3047">
      <w:pPr>
        <w:pStyle w:val="ListParagraph"/>
        <w:widowControl w:val="0"/>
        <w:numPr>
          <w:ilvl w:val="0"/>
          <w:numId w:val="9"/>
        </w:numPr>
        <w:suppressLineNumbers/>
        <w:overflowPunct w:val="0"/>
        <w:adjustRightInd w:val="0"/>
        <w:rPr>
          <w:rFonts w:ascii="Calibri" w:hAnsi="Calibri"/>
          <w:bCs/>
        </w:rPr>
      </w:pPr>
      <w:r>
        <w:t xml:space="preserve">Avoid capturing by reference in lambdas that will be used non-locally, including return, or passing it to another thread, or stored in dynamic memory </w:t>
      </w:r>
    </w:p>
    <w:p w14:paraId="224EF529" w14:textId="77777777" w:rsidR="00B3601E" w:rsidRDefault="00B3601E" w:rsidP="00B3601E">
      <w:pPr>
        <w:rPr>
          <w:lang w:bidi="en-US"/>
        </w:rPr>
      </w:pPr>
    </w:p>
    <w:p w14:paraId="4A1FF2C5" w14:textId="77777777" w:rsidR="00CA3D14" w:rsidRPr="00BD4F30" w:rsidRDefault="00CA3D14" w:rsidP="009512CD">
      <w:pPr>
        <w:rPr>
          <w:rFonts w:ascii="Calibri" w:hAnsi="Calibri"/>
          <w:bCs/>
        </w:rPr>
      </w:pPr>
      <w:r w:rsidRPr="009512CD">
        <w:rPr>
          <w:lang w:bidi="en-US"/>
        </w:rPr>
        <w:t>See also C++ Core Guidelines F.53, …</w:t>
      </w:r>
    </w:p>
    <w:p w14:paraId="46B15758" w14:textId="77777777" w:rsidR="00D70C8E" w:rsidRDefault="00D70C8E" w:rsidP="002D29A9">
      <w:pPr>
        <w:pStyle w:val="Heading2"/>
        <w:spacing w:before="0" w:after="0"/>
        <w:rPr>
          <w:lang w:bidi="en-US"/>
        </w:rPr>
      </w:pPr>
    </w:p>
    <w:p w14:paraId="1C709467" w14:textId="77777777" w:rsidR="004C770C" w:rsidRPr="00CD6A7E" w:rsidRDefault="001456BA" w:rsidP="004C770C">
      <w:pPr>
        <w:pStyle w:val="Heading2"/>
        <w:rPr>
          <w:lang w:bidi="en-US"/>
        </w:rPr>
      </w:pPr>
      <w:bookmarkStart w:id="886" w:name="_Toc1165262"/>
      <w:r>
        <w:rPr>
          <w:lang w:bidi="en-US"/>
        </w:rPr>
        <w:t>6.3</w:t>
      </w:r>
      <w:r w:rsidR="00460588">
        <w:rPr>
          <w:lang w:bidi="en-US"/>
        </w:rPr>
        <w:t>4</w:t>
      </w:r>
      <w:r w:rsidR="00AD5842">
        <w:rPr>
          <w:lang w:bidi="en-US"/>
        </w:rPr>
        <w:t xml:space="preserve"> </w:t>
      </w:r>
      <w:r w:rsidR="004C770C" w:rsidRPr="00CD6A7E">
        <w:rPr>
          <w:lang w:bidi="en-US"/>
        </w:rPr>
        <w:t>Subprogram Signature Mismatch [OTR]</w:t>
      </w:r>
      <w:bookmarkEnd w:id="882"/>
      <w:bookmarkEnd w:id="883"/>
      <w:bookmarkEnd w:id="884"/>
      <w:bookmarkEnd w:id="885"/>
      <w:bookmarkEnd w:id="886"/>
    </w:p>
    <w:p w14:paraId="25F9E732" w14:textId="77777777" w:rsidR="004C770C" w:rsidRDefault="001456BA" w:rsidP="002C7E56">
      <w:pPr>
        <w:pStyle w:val="Heading3"/>
        <w:spacing w:before="0" w:after="0"/>
        <w:rPr>
          <w:lang w:bidi="en-US"/>
        </w:rPr>
      </w:pPr>
      <w:r>
        <w:rPr>
          <w:lang w:bidi="en-US"/>
        </w:rPr>
        <w:t>6.3</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7F273058" w14:textId="77777777" w:rsidR="00E37667" w:rsidRDefault="00E37667" w:rsidP="00E37667">
      <w:pPr>
        <w:rPr>
          <w:lang w:bidi="en-US"/>
        </w:rPr>
      </w:pPr>
    </w:p>
    <w:p w14:paraId="1D768F3D" w14:textId="50393C60" w:rsidR="00F40887" w:rsidRDefault="00F40887" w:rsidP="002C7E56">
      <w:pPr>
        <w:rPr>
          <w:lang w:bidi="en-US"/>
        </w:rPr>
      </w:pPr>
      <w:r>
        <w:rPr>
          <w:lang w:bidi="en-US"/>
        </w:rPr>
        <w:t xml:space="preserve">In general, there must be a match between the number of parameters in a function call and the number of arguments in the function definition, with the exception of </w:t>
      </w:r>
      <w:proofErr w:type="spellStart"/>
      <w:r>
        <w:rPr>
          <w:lang w:bidi="en-US"/>
        </w:rPr>
        <w:t>va</w:t>
      </w:r>
      <w:r w:rsidR="00A7587A">
        <w:rPr>
          <w:lang w:bidi="en-US"/>
        </w:rPr>
        <w:t>r</w:t>
      </w:r>
      <w:r>
        <w:rPr>
          <w:lang w:bidi="en-US"/>
        </w:rPr>
        <w:t>_arg</w:t>
      </w:r>
      <w:proofErr w:type="spellEnd"/>
      <w:r>
        <w:rPr>
          <w:lang w:bidi="en-US"/>
        </w:rPr>
        <w:t xml:space="preserve"> functions </w:t>
      </w:r>
      <w:proofErr w:type="gramStart"/>
      <w:r>
        <w:rPr>
          <w:lang w:bidi="en-US"/>
        </w:rPr>
        <w:t>f(</w:t>
      </w:r>
      <w:proofErr w:type="gramEnd"/>
      <w:r>
        <w:rPr>
          <w:lang w:bidi="en-US"/>
        </w:rPr>
        <w:t>…).</w:t>
      </w:r>
    </w:p>
    <w:p w14:paraId="6861E6F5" w14:textId="77777777" w:rsidR="002C7E56" w:rsidRDefault="002C7E56" w:rsidP="002C7E56">
      <w:pPr>
        <w:rPr>
          <w:lang w:bidi="en-US"/>
        </w:rPr>
      </w:pPr>
    </w:p>
    <w:p w14:paraId="0EE63001" w14:textId="3ECE13F4" w:rsidR="002C7E56" w:rsidRDefault="002C7E56" w:rsidP="002C7E56">
      <w:pPr>
        <w:rPr>
          <w:lang w:bidi="en-US"/>
        </w:rPr>
      </w:pPr>
      <w:r>
        <w:rPr>
          <w:lang w:bidi="en-US"/>
        </w:rPr>
        <w:t>C</w:t>
      </w:r>
      <w:r w:rsidR="00F40887">
        <w:rPr>
          <w:lang w:bidi="en-US"/>
        </w:rPr>
        <w:t>++</w:t>
      </w:r>
      <w:r>
        <w:rPr>
          <w:lang w:bidi="en-US"/>
        </w:rPr>
        <w:t xml:space="preserve"> allows a variable number of arguments in function calls.  A good example of a</w:t>
      </w:r>
      <w:r w:rsidR="000442F3">
        <w:rPr>
          <w:lang w:bidi="en-US"/>
        </w:rPr>
        <w:t xml:space="preserve"> </w:t>
      </w:r>
      <w:proofErr w:type="spellStart"/>
      <w:r w:rsidR="000442F3">
        <w:rPr>
          <w:lang w:bidi="en-US"/>
        </w:rPr>
        <w:t>va</w:t>
      </w:r>
      <w:r w:rsidR="00A7587A">
        <w:rPr>
          <w:lang w:bidi="en-US"/>
        </w:rPr>
        <w:t>r</w:t>
      </w:r>
      <w:r w:rsidR="000442F3">
        <w:rPr>
          <w:lang w:bidi="en-US"/>
        </w:rPr>
        <w:t>_arg</w:t>
      </w:r>
      <w:proofErr w:type="spellEnd"/>
      <w:r w:rsidR="000442F3">
        <w:rPr>
          <w:lang w:bidi="en-US"/>
        </w:rPr>
        <w:t xml:space="preserve"> </w:t>
      </w:r>
      <w:proofErr w:type="gramStart"/>
      <w:r w:rsidR="000442F3">
        <w:rPr>
          <w:lang w:bidi="en-US"/>
        </w:rPr>
        <w:t xml:space="preserve">function </w:t>
      </w:r>
      <w:r>
        <w:rPr>
          <w:lang w:bidi="en-US"/>
        </w:rPr>
        <w:t xml:space="preserve"> the</w:t>
      </w:r>
      <w:proofErr w:type="gramEnd"/>
      <w:r>
        <w:rPr>
          <w:lang w:bidi="en-US"/>
        </w:rPr>
        <w:t xml:space="preserve"> </w:t>
      </w:r>
      <w:proofErr w:type="spellStart"/>
      <w:r w:rsidRPr="00C258BF">
        <w:rPr>
          <w:rFonts w:ascii="Courier New" w:hAnsi="Courier New" w:cs="Courier New"/>
          <w:sz w:val="20"/>
          <w:szCs w:val="20"/>
          <w:lang w:bidi="en-US"/>
        </w:rPr>
        <w:t>printf</w:t>
      </w:r>
      <w:proofErr w:type="spellEnd"/>
      <w:r w:rsidRPr="00C258BF">
        <w:rPr>
          <w:rFonts w:ascii="Courier New" w:hAnsi="Courier New" w:cs="Courier New"/>
          <w:sz w:val="20"/>
          <w:szCs w:val="20"/>
          <w:lang w:bidi="en-US"/>
        </w:rPr>
        <w:t>()</w:t>
      </w:r>
      <w:r>
        <w:rPr>
          <w:lang w:bidi="en-US"/>
        </w:rPr>
        <w:t xml:space="preserve"> function.  This is specified in the function call by terminating the list of parameters with an ellipsis (, ...).  After the comma, no information about the number or types of the parameters is supplied.  </w:t>
      </w:r>
      <w:r w:rsidR="000442F3">
        <w:rPr>
          <w:lang w:bidi="en-US"/>
        </w:rPr>
        <w:t>T</w:t>
      </w:r>
      <w:r>
        <w:rPr>
          <w:lang w:bidi="en-US"/>
        </w:rPr>
        <w:t>he use of this feature outside of special situations can be the basis for vulnerabilities.</w:t>
      </w:r>
    </w:p>
    <w:p w14:paraId="2FCC5887" w14:textId="77777777" w:rsidR="002C7E56" w:rsidRDefault="002C7E56" w:rsidP="002C7E56">
      <w:pPr>
        <w:rPr>
          <w:lang w:bidi="en-US"/>
        </w:rPr>
      </w:pPr>
    </w:p>
    <w:p w14:paraId="4D6CF56E" w14:textId="77777777" w:rsidR="002C7E56" w:rsidRDefault="002C7E56" w:rsidP="002C7E56">
      <w:pPr>
        <w:rPr>
          <w:lang w:bidi="en-US"/>
        </w:rPr>
      </w:pPr>
    </w:p>
    <w:p w14:paraId="68105440" w14:textId="77777777" w:rsidR="002C7E56" w:rsidRPr="002C7E56" w:rsidRDefault="002C7E56" w:rsidP="002C7E56">
      <w:pPr>
        <w:rPr>
          <w:lang w:bidi="en-US"/>
        </w:rPr>
      </w:pPr>
    </w:p>
    <w:p w14:paraId="557D0C8A" w14:textId="77777777" w:rsidR="004C770C" w:rsidRDefault="001456BA" w:rsidP="00504DC3">
      <w:pPr>
        <w:pStyle w:val="Heading3"/>
        <w:spacing w:before="0" w:after="120"/>
        <w:rPr>
          <w:lang w:bidi="en-US"/>
        </w:rPr>
      </w:pPr>
      <w:r>
        <w:rPr>
          <w:lang w:bidi="en-US"/>
        </w:rPr>
        <w:t>6.3</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3956FC8D" w14:textId="0CFC7D5F" w:rsidR="00C270F6" w:rsidRDefault="00C270F6" w:rsidP="000F2A46">
      <w:pPr>
        <w:pStyle w:val="ListParagraph"/>
        <w:widowControl w:val="0"/>
        <w:numPr>
          <w:ilvl w:val="0"/>
          <w:numId w:val="37"/>
        </w:numPr>
        <w:suppressLineNumbers/>
        <w:overflowPunct w:val="0"/>
        <w:adjustRightInd w:val="0"/>
        <w:rPr>
          <w:rFonts w:ascii="Calibri" w:hAnsi="Calibri"/>
          <w:bCs/>
        </w:rPr>
      </w:pPr>
      <w:r>
        <w:rPr>
          <w:rFonts w:ascii="Calibri" w:hAnsi="Calibri"/>
          <w:bCs/>
        </w:rPr>
        <w:t>Follow the guid</w:t>
      </w:r>
      <w:r w:rsidR="005619F3">
        <w:rPr>
          <w:rFonts w:ascii="Calibri" w:hAnsi="Calibri"/>
          <w:bCs/>
        </w:rPr>
        <w:t xml:space="preserve">elines of </w:t>
      </w:r>
      <w:r w:rsidR="00A7587A">
        <w:rPr>
          <w:rFonts w:ascii="Calibri" w:hAnsi="Calibri"/>
          <w:bCs/>
        </w:rPr>
        <w:t xml:space="preserve">ISO/IEC </w:t>
      </w:r>
      <w:r w:rsidR="005619F3">
        <w:rPr>
          <w:rFonts w:ascii="Calibri" w:hAnsi="Calibri"/>
          <w:bCs/>
        </w:rPr>
        <w:t>TR 24772-1</w:t>
      </w:r>
      <w:r w:rsidR="00A7587A">
        <w:rPr>
          <w:rFonts w:ascii="Calibri" w:hAnsi="Calibri"/>
          <w:bCs/>
        </w:rPr>
        <w:t>:2019</w:t>
      </w:r>
      <w:r w:rsidR="005619F3">
        <w:rPr>
          <w:rFonts w:ascii="Calibri" w:hAnsi="Calibri"/>
          <w:bCs/>
        </w:rPr>
        <w:t xml:space="preserve"> clause 6.3</w:t>
      </w:r>
      <w:r>
        <w:rPr>
          <w:rFonts w:ascii="Calibri" w:hAnsi="Calibri"/>
          <w:bCs/>
        </w:rPr>
        <w:t>4</w:t>
      </w:r>
      <w:r w:rsidR="005619F3">
        <w:rPr>
          <w:rFonts w:ascii="Calibri" w:hAnsi="Calibri"/>
          <w:bCs/>
        </w:rPr>
        <w:t>.</w:t>
      </w:r>
      <w:r>
        <w:rPr>
          <w:rFonts w:ascii="Calibri" w:hAnsi="Calibri"/>
          <w:bCs/>
        </w:rPr>
        <w:t>5.</w:t>
      </w:r>
    </w:p>
    <w:p w14:paraId="59236EB5" w14:textId="4D6253E4" w:rsidR="002C7E56" w:rsidRDefault="000442F3" w:rsidP="000F2A46">
      <w:pPr>
        <w:pStyle w:val="ListParagraph"/>
        <w:numPr>
          <w:ilvl w:val="0"/>
          <w:numId w:val="37"/>
        </w:numPr>
        <w:rPr>
          <w:lang w:bidi="en-US"/>
        </w:rPr>
      </w:pPr>
      <w:r>
        <w:rPr>
          <w:lang w:bidi="en-US"/>
        </w:rPr>
        <w:t xml:space="preserve">Avoid </w:t>
      </w:r>
      <w:proofErr w:type="spellStart"/>
      <w:r>
        <w:rPr>
          <w:lang w:bidi="en-US"/>
        </w:rPr>
        <w:t>va</w:t>
      </w:r>
      <w:r w:rsidR="00A7587A">
        <w:rPr>
          <w:lang w:bidi="en-US"/>
        </w:rPr>
        <w:t>r</w:t>
      </w:r>
      <w:r>
        <w:rPr>
          <w:lang w:bidi="en-US"/>
        </w:rPr>
        <w:t>_arg</w:t>
      </w:r>
      <w:proofErr w:type="spellEnd"/>
      <w:r>
        <w:rPr>
          <w:lang w:bidi="en-US"/>
        </w:rPr>
        <w:t xml:space="preserve"> </w:t>
      </w:r>
      <w:proofErr w:type="gramStart"/>
      <w:r>
        <w:rPr>
          <w:lang w:bidi="en-US"/>
        </w:rPr>
        <w:t xml:space="preserve">functions </w:t>
      </w:r>
      <w:r w:rsidR="002C7E56">
        <w:rPr>
          <w:lang w:bidi="en-US"/>
        </w:rPr>
        <w:t>.</w:t>
      </w:r>
      <w:proofErr w:type="gramEnd"/>
    </w:p>
    <w:p w14:paraId="3F5B0C84" w14:textId="77777777" w:rsidR="00E37667" w:rsidRDefault="000442F3" w:rsidP="00C258BF">
      <w:pPr>
        <w:rPr>
          <w:rFonts w:ascii="Calibri" w:hAnsi="Calibri"/>
          <w:bCs/>
        </w:rPr>
      </w:pPr>
      <w:r>
        <w:rPr>
          <w:rFonts w:ascii="Calibri" w:hAnsi="Calibri"/>
          <w:bCs/>
        </w:rPr>
        <w:t xml:space="preserve">See also C++ Core Guidelines F.55. </w:t>
      </w:r>
    </w:p>
    <w:p w14:paraId="22FBF9F9" w14:textId="77777777" w:rsidR="000442F3" w:rsidRPr="002C7E56" w:rsidRDefault="000442F3" w:rsidP="00C258BF">
      <w:pPr>
        <w:rPr>
          <w:lang w:bidi="en-US"/>
        </w:rPr>
      </w:pPr>
    </w:p>
    <w:p w14:paraId="37B18D04" w14:textId="77777777" w:rsidR="004C770C" w:rsidRDefault="001456BA" w:rsidP="009962DD">
      <w:pPr>
        <w:pStyle w:val="Heading2"/>
        <w:spacing w:before="0" w:after="0"/>
        <w:rPr>
          <w:lang w:bidi="en-US"/>
        </w:rPr>
      </w:pPr>
      <w:bookmarkStart w:id="887" w:name="_Toc310518190"/>
      <w:bookmarkStart w:id="888" w:name="_Toc1165263"/>
      <w:r>
        <w:rPr>
          <w:lang w:bidi="en-US"/>
        </w:rPr>
        <w:t>6.3</w:t>
      </w:r>
      <w:r w:rsidR="00460588">
        <w:rPr>
          <w:lang w:bidi="en-US"/>
        </w:rPr>
        <w:t>5</w:t>
      </w:r>
      <w:r w:rsidR="00AD5842">
        <w:rPr>
          <w:lang w:bidi="en-US"/>
        </w:rPr>
        <w:t xml:space="preserve"> </w:t>
      </w:r>
      <w:r w:rsidR="004C770C" w:rsidRPr="00CD6A7E">
        <w:rPr>
          <w:lang w:bidi="en-US"/>
        </w:rPr>
        <w:t>Recursion [GDL]</w:t>
      </w:r>
      <w:bookmarkEnd w:id="887"/>
      <w:bookmarkEnd w:id="888"/>
    </w:p>
    <w:p w14:paraId="317B97D7" w14:textId="77777777" w:rsidR="009962DD" w:rsidRPr="009962DD" w:rsidRDefault="009962DD" w:rsidP="009962DD">
      <w:pPr>
        <w:rPr>
          <w:lang w:bidi="en-US"/>
        </w:rPr>
      </w:pPr>
    </w:p>
    <w:p w14:paraId="6D7CCE39" w14:textId="77777777" w:rsidR="00E37667" w:rsidRDefault="001456BA" w:rsidP="00BD4F30">
      <w:pPr>
        <w:pStyle w:val="Heading3"/>
        <w:spacing w:before="0" w:after="0"/>
        <w:rPr>
          <w:lang w:bidi="en-US"/>
        </w:rPr>
      </w:pPr>
      <w:r>
        <w:rPr>
          <w:lang w:bidi="en-US"/>
        </w:rPr>
        <w:t>6.3</w:t>
      </w:r>
      <w:r w:rsidR="00460588">
        <w:rPr>
          <w:lang w:bidi="en-US"/>
        </w:rPr>
        <w:t>5</w:t>
      </w:r>
      <w:r w:rsidR="004C770C" w:rsidRPr="00CD6A7E">
        <w:rPr>
          <w:lang w:bidi="en-US"/>
        </w:rPr>
        <w:t>.1</w:t>
      </w:r>
      <w:r w:rsidR="00AD5842">
        <w:rPr>
          <w:lang w:bidi="en-US"/>
        </w:rPr>
        <w:t xml:space="preserve"> </w:t>
      </w:r>
      <w:r w:rsidR="004C770C" w:rsidRPr="00CD6A7E">
        <w:rPr>
          <w:lang w:bidi="en-US"/>
        </w:rPr>
        <w:t>Applicability to language</w:t>
      </w:r>
    </w:p>
    <w:p w14:paraId="6800469B" w14:textId="77777777" w:rsidR="00E37667" w:rsidRDefault="00E37667" w:rsidP="009962DD">
      <w:pPr>
        <w:rPr>
          <w:lang w:bidi="en-US"/>
        </w:rPr>
      </w:pPr>
    </w:p>
    <w:p w14:paraId="6DA1A9B5" w14:textId="59349ABD" w:rsidR="009962DD" w:rsidRPr="009962DD" w:rsidRDefault="009962DD" w:rsidP="009962DD">
      <w:pPr>
        <w:rPr>
          <w:lang w:bidi="en-US"/>
        </w:rPr>
      </w:pPr>
      <w:r w:rsidRPr="009962DD">
        <w:rPr>
          <w:lang w:bidi="en-US"/>
        </w:rPr>
        <w:t>C</w:t>
      </w:r>
      <w:r w:rsidR="00E37667">
        <w:rPr>
          <w:lang w:bidi="en-US"/>
        </w:rPr>
        <w:t>++</w:t>
      </w:r>
      <w:r w:rsidRPr="009962DD">
        <w:rPr>
          <w:lang w:bidi="en-US"/>
        </w:rPr>
        <w:t xml:space="preserve"> permits recurs</w:t>
      </w:r>
      <w:r w:rsidR="00DC4A2E">
        <w:rPr>
          <w:lang w:bidi="en-US"/>
        </w:rPr>
        <w:t>ion</w:t>
      </w:r>
      <w:r w:rsidRPr="009962DD">
        <w:rPr>
          <w:lang w:bidi="en-US"/>
        </w:rPr>
        <w:t>, hence is subject to the problems described in</w:t>
      </w:r>
      <w:r w:rsidR="00A7587A">
        <w:rPr>
          <w:lang w:bidi="en-US"/>
        </w:rPr>
        <w:t xml:space="preserve"> ISO/IEC TR 24772-1:2019 clause</w:t>
      </w:r>
      <w:r w:rsidRPr="009962DD">
        <w:rPr>
          <w:lang w:bidi="en-US"/>
        </w:rPr>
        <w:t xml:space="preserve"> 6.3</w:t>
      </w:r>
      <w:r w:rsidR="00DC4A2E">
        <w:rPr>
          <w:lang w:bidi="en-US"/>
        </w:rPr>
        <w:t>5</w:t>
      </w:r>
      <w:r w:rsidRPr="009962DD">
        <w:rPr>
          <w:lang w:bidi="en-US"/>
        </w:rPr>
        <w:t>.</w:t>
      </w:r>
    </w:p>
    <w:p w14:paraId="6DF87931" w14:textId="77777777" w:rsidR="00D70C8E" w:rsidRDefault="00D70C8E" w:rsidP="009962DD">
      <w:pPr>
        <w:pStyle w:val="Heading3"/>
        <w:spacing w:before="0" w:after="0"/>
        <w:rPr>
          <w:lang w:bidi="en-US"/>
        </w:rPr>
      </w:pPr>
    </w:p>
    <w:p w14:paraId="704E3121" w14:textId="77777777" w:rsidR="00941A0B" w:rsidRDefault="001456BA" w:rsidP="00504DC3">
      <w:pPr>
        <w:pStyle w:val="Heading3"/>
        <w:spacing w:before="0" w:after="120"/>
        <w:rPr>
          <w:lang w:bidi="en-US"/>
        </w:rPr>
      </w:pPr>
      <w:r>
        <w:rPr>
          <w:lang w:bidi="en-US"/>
        </w:rPr>
        <w:t>6.3</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02BFA139" w14:textId="77777777" w:rsidR="000442F3" w:rsidRPr="000442F3" w:rsidRDefault="009962DD" w:rsidP="000442F3">
      <w:pPr>
        <w:pStyle w:val="ListParagraph"/>
        <w:numPr>
          <w:ilvl w:val="0"/>
          <w:numId w:val="38"/>
        </w:numPr>
        <w:rPr>
          <w:rFonts w:asciiTheme="minorHAnsi" w:hAnsiTheme="minorHAnsi"/>
          <w:lang w:bidi="en-US"/>
        </w:rPr>
      </w:pPr>
      <w:r w:rsidRPr="009962DD">
        <w:rPr>
          <w:lang w:bidi="en-US"/>
        </w:rPr>
        <w:t xml:space="preserve">Apply the guidance described in </w:t>
      </w:r>
      <w:r w:rsidR="00C270F6">
        <w:rPr>
          <w:lang w:bidi="en-US"/>
        </w:rPr>
        <w:t xml:space="preserve">TR 24772-1 clause </w:t>
      </w:r>
      <w:r w:rsidRPr="009962DD">
        <w:rPr>
          <w:lang w:bidi="en-US"/>
        </w:rPr>
        <w:t>6.3</w:t>
      </w:r>
      <w:r w:rsidR="00C270F6">
        <w:rPr>
          <w:lang w:bidi="en-US"/>
        </w:rPr>
        <w:t>5</w:t>
      </w:r>
      <w:r w:rsidRPr="009962DD">
        <w:rPr>
          <w:lang w:bidi="en-US"/>
        </w:rPr>
        <w:t>.5.</w:t>
      </w:r>
    </w:p>
    <w:p w14:paraId="0C98C048" w14:textId="77777777" w:rsidR="004C770C" w:rsidRPr="00CD6A7E" w:rsidRDefault="001456BA" w:rsidP="004C770C">
      <w:pPr>
        <w:pStyle w:val="Heading2"/>
        <w:rPr>
          <w:lang w:bidi="en-US"/>
        </w:rPr>
      </w:pPr>
      <w:bookmarkStart w:id="889" w:name="_Toc310518191"/>
      <w:bookmarkStart w:id="890" w:name="_Ref420411403"/>
      <w:bookmarkStart w:id="891" w:name="_Toc1165264"/>
      <w:r>
        <w:rPr>
          <w:lang w:bidi="en-US"/>
        </w:rPr>
        <w:t>6.3</w:t>
      </w:r>
      <w:r w:rsidR="00460588">
        <w:rPr>
          <w:lang w:bidi="en-US"/>
        </w:rPr>
        <w:t>6</w:t>
      </w:r>
      <w:r w:rsidR="00AD5842">
        <w:rPr>
          <w:lang w:bidi="en-US"/>
        </w:rPr>
        <w:t xml:space="preserve"> </w:t>
      </w:r>
      <w:r w:rsidR="004C770C" w:rsidRPr="00CD6A7E">
        <w:rPr>
          <w:lang w:bidi="en-US"/>
        </w:rPr>
        <w:t>Ignored Error Status and Unhandled Exceptions [OYB]</w:t>
      </w:r>
      <w:bookmarkEnd w:id="889"/>
      <w:bookmarkEnd w:id="890"/>
      <w:bookmarkEnd w:id="891"/>
    </w:p>
    <w:p w14:paraId="5B1542F4" w14:textId="77777777" w:rsidR="00FE4C80" w:rsidRDefault="001456BA" w:rsidP="00BD4F30">
      <w:pPr>
        <w:pStyle w:val="Heading3"/>
        <w:rPr>
          <w:lang w:bidi="en-US"/>
        </w:rPr>
      </w:pPr>
      <w:r>
        <w:rPr>
          <w:lang w:bidi="en-US"/>
        </w:rPr>
        <w:t>6.3</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28FC53E7" w14:textId="77777777" w:rsidR="00833E8F" w:rsidRDefault="0016481B" w:rsidP="00E37667">
      <w:pPr>
        <w:rPr>
          <w:lang w:bidi="en-US"/>
        </w:rPr>
      </w:pPr>
      <w:r>
        <w:rPr>
          <w:lang w:bidi="en-US"/>
        </w:rPr>
        <w:t>The vulnerabilit</w:t>
      </w:r>
      <w:r w:rsidR="00833E8F">
        <w:rPr>
          <w:lang w:bidi="en-US"/>
        </w:rPr>
        <w:t>ies described in ISO/IEC TR 24772-1:2019 clause 6.36 exist in C++.</w:t>
      </w:r>
    </w:p>
    <w:p w14:paraId="66E73EA7" w14:textId="77777777" w:rsidR="00833E8F" w:rsidRDefault="00833E8F" w:rsidP="00E37667">
      <w:pPr>
        <w:rPr>
          <w:lang w:bidi="en-US"/>
        </w:rPr>
      </w:pPr>
    </w:p>
    <w:p w14:paraId="59B66F55" w14:textId="732B8055" w:rsidR="00FE4C80" w:rsidRDefault="00FE4C80" w:rsidP="00E37667">
      <w:pPr>
        <w:rPr>
          <w:lang w:bidi="en-US"/>
        </w:rPr>
      </w:pPr>
      <w:r>
        <w:rPr>
          <w:lang w:bidi="en-US"/>
        </w:rPr>
        <w:t>By default, C++ has the C weakness of permitting the call to a function that returns an error code without capturing the return value in a variable. For example</w:t>
      </w:r>
    </w:p>
    <w:p w14:paraId="46DA0597" w14:textId="77777777" w:rsidR="00FE4C80" w:rsidRDefault="00FE4C80" w:rsidP="00E37667">
      <w:pPr>
        <w:rPr>
          <w:lang w:bidi="en-US"/>
        </w:rPr>
      </w:pPr>
    </w:p>
    <w:p w14:paraId="35155968" w14:textId="77777777" w:rsidR="00FE4C80" w:rsidRPr="00BD4F30" w:rsidRDefault="00FE4C80" w:rsidP="009512CD">
      <w:pPr>
        <w:ind w:left="403"/>
        <w:rPr>
          <w:rFonts w:ascii="Courier New" w:hAnsi="Courier New" w:cs="Courier New"/>
          <w:sz w:val="20"/>
          <w:szCs w:val="20"/>
          <w:lang w:bidi="en-US"/>
        </w:rPr>
      </w:pPr>
      <w:r>
        <w:rPr>
          <w:lang w:bidi="en-US"/>
        </w:rPr>
        <w:t xml:space="preserve"> </w:t>
      </w:r>
      <w:proofErr w:type="spellStart"/>
      <w:r>
        <w:rPr>
          <w:rFonts w:ascii="Courier New" w:hAnsi="Courier New" w:cs="Courier New"/>
          <w:sz w:val="20"/>
          <w:szCs w:val="20"/>
          <w:lang w:bidi="en-US"/>
        </w:rPr>
        <w:t>errnum</w:t>
      </w:r>
      <w:proofErr w:type="spellEnd"/>
      <w:r>
        <w:rPr>
          <w:rFonts w:ascii="Courier New" w:hAnsi="Courier New" w:cs="Courier New"/>
          <w:sz w:val="20"/>
          <w:szCs w:val="20"/>
          <w:lang w:bidi="en-US"/>
        </w:rPr>
        <w:t xml:space="preserve"> </w:t>
      </w:r>
      <w:proofErr w:type="gramStart"/>
      <w:r w:rsidRPr="00BD4F30">
        <w:rPr>
          <w:rFonts w:ascii="Courier New" w:hAnsi="Courier New" w:cs="Courier New"/>
          <w:sz w:val="20"/>
          <w:szCs w:val="20"/>
          <w:lang w:bidi="en-US"/>
        </w:rPr>
        <w:t xml:space="preserve">foo( </w:t>
      </w:r>
      <w:proofErr w:type="spellStart"/>
      <w:r w:rsidRPr="00BD4F30">
        <w:rPr>
          <w:rFonts w:ascii="Courier New" w:hAnsi="Courier New" w:cs="Courier New"/>
          <w:sz w:val="20"/>
          <w:szCs w:val="20"/>
          <w:lang w:bidi="en-US"/>
        </w:rPr>
        <w:t>int</w:t>
      </w:r>
      <w:proofErr w:type="spellEnd"/>
      <w:proofErr w:type="gramEnd"/>
      <w:r w:rsidRPr="00BD4F30">
        <w:rPr>
          <w:rFonts w:ascii="Courier New" w:hAnsi="Courier New" w:cs="Courier New"/>
          <w:sz w:val="20"/>
          <w:szCs w:val="20"/>
          <w:lang w:bidi="en-US"/>
        </w:rPr>
        <w:t xml:space="preserve"> a</w:t>
      </w:r>
      <w:r>
        <w:rPr>
          <w:rFonts w:ascii="Courier New" w:hAnsi="Courier New" w:cs="Courier New"/>
          <w:sz w:val="20"/>
          <w:szCs w:val="20"/>
          <w:lang w:bidi="en-US"/>
        </w:rPr>
        <w:t>,</w:t>
      </w:r>
      <w:r w:rsidRPr="00BD4F30">
        <w:rPr>
          <w:rFonts w:ascii="Courier New" w:hAnsi="Courier New" w:cs="Courier New"/>
          <w:sz w:val="20"/>
          <w:szCs w:val="20"/>
          <w:lang w:bidi="en-US"/>
        </w:rPr>
        <w:t xml:space="preserve"> </w:t>
      </w:r>
      <w:proofErr w:type="spellStart"/>
      <w:r w:rsidRPr="00BD4F30">
        <w:rPr>
          <w:rFonts w:ascii="Courier New" w:hAnsi="Courier New" w:cs="Courier New"/>
          <w:sz w:val="20"/>
          <w:szCs w:val="20"/>
          <w:lang w:bidi="en-US"/>
        </w:rPr>
        <w:t>int</w:t>
      </w:r>
      <w:proofErr w:type="spellEnd"/>
      <w:r w:rsidRPr="00BD4F30">
        <w:rPr>
          <w:rFonts w:ascii="Courier New" w:hAnsi="Courier New" w:cs="Courier New"/>
          <w:sz w:val="20"/>
          <w:szCs w:val="20"/>
          <w:lang w:bidi="en-US"/>
        </w:rPr>
        <w:t xml:space="preserve"> b);</w:t>
      </w:r>
    </w:p>
    <w:p w14:paraId="0F13C5AC" w14:textId="77777777" w:rsidR="00FE4C80" w:rsidRPr="00BD4F30" w:rsidRDefault="00FE4C80" w:rsidP="009512CD">
      <w:pPr>
        <w:ind w:left="403"/>
        <w:rPr>
          <w:rFonts w:ascii="Courier New" w:hAnsi="Courier New" w:cs="Courier New"/>
          <w:sz w:val="20"/>
          <w:szCs w:val="20"/>
          <w:lang w:bidi="en-US"/>
        </w:rPr>
      </w:pPr>
      <w:r w:rsidRPr="00BD4F30">
        <w:rPr>
          <w:rFonts w:ascii="Courier New" w:hAnsi="Courier New" w:cs="Courier New"/>
          <w:sz w:val="20"/>
          <w:szCs w:val="20"/>
          <w:lang w:bidi="en-US"/>
        </w:rPr>
        <w:t>. . .</w:t>
      </w:r>
    </w:p>
    <w:p w14:paraId="049317A0" w14:textId="77777777" w:rsidR="00FE4C80" w:rsidRPr="00BD4F30" w:rsidRDefault="00FE4C80" w:rsidP="009512CD">
      <w:pPr>
        <w:ind w:left="403"/>
        <w:rPr>
          <w:rFonts w:ascii="Courier New" w:hAnsi="Courier New" w:cs="Courier New"/>
          <w:sz w:val="20"/>
          <w:szCs w:val="20"/>
          <w:lang w:bidi="en-US"/>
        </w:rPr>
      </w:pPr>
      <w:proofErr w:type="gramStart"/>
      <w:r w:rsidRPr="00BD4F30">
        <w:rPr>
          <w:rFonts w:ascii="Courier New" w:hAnsi="Courier New" w:cs="Courier New"/>
          <w:sz w:val="20"/>
          <w:szCs w:val="20"/>
          <w:lang w:bidi="en-US"/>
        </w:rPr>
        <w:t>foo(</w:t>
      </w:r>
      <w:proofErr w:type="gramEnd"/>
      <w:r w:rsidRPr="00BD4F30">
        <w:rPr>
          <w:rFonts w:ascii="Courier New" w:hAnsi="Courier New" w:cs="Courier New"/>
          <w:sz w:val="20"/>
          <w:szCs w:val="20"/>
          <w:lang w:bidi="en-US"/>
        </w:rPr>
        <w:t>x, y);  // failure to capture the return error code.</w:t>
      </w:r>
    </w:p>
    <w:p w14:paraId="19FE1B30" w14:textId="77777777" w:rsidR="00E37667" w:rsidRDefault="00E37667" w:rsidP="009512CD">
      <w:pPr>
        <w:ind w:left="403"/>
        <w:rPr>
          <w:lang w:bidi="en-US"/>
        </w:rPr>
      </w:pPr>
    </w:p>
    <w:p w14:paraId="4465AD8B" w14:textId="77777777" w:rsidR="00FE4C80" w:rsidRDefault="00FE4C80" w:rsidP="00FE4C80">
      <w:r>
        <w:lastRenderedPageBreak/>
        <w:t xml:space="preserve">C++ offers as a mitigating mechanism the </w:t>
      </w:r>
      <w:r w:rsidRPr="00BD4F30">
        <w:rPr>
          <w:rFonts w:ascii="Courier New" w:hAnsi="Courier New" w:cs="Courier New"/>
        </w:rPr>
        <w:t>[[</w:t>
      </w:r>
      <w:proofErr w:type="spellStart"/>
      <w:r w:rsidRPr="00BD4F30">
        <w:rPr>
          <w:rFonts w:ascii="Courier New" w:hAnsi="Courier New" w:cs="Courier New"/>
        </w:rPr>
        <w:t>nodiscard</w:t>
      </w:r>
      <w:proofErr w:type="spellEnd"/>
      <w:r w:rsidRPr="00BD4F30">
        <w:rPr>
          <w:rFonts w:ascii="Courier New" w:hAnsi="Courier New" w:cs="Courier New"/>
        </w:rPr>
        <w:t xml:space="preserve">]] </w:t>
      </w:r>
      <w:r>
        <w:t xml:space="preserve">attribute. This attribute </w:t>
      </w:r>
      <w:r w:rsidR="00BA22C7">
        <w:t xml:space="preserve">indicates that the function result must not be discarded. </w:t>
      </w:r>
    </w:p>
    <w:p w14:paraId="0BBF94AD" w14:textId="77777777" w:rsidR="00BA22C7" w:rsidRDefault="00BA22C7" w:rsidP="00BA22C7">
      <w:pPr>
        <w:rPr>
          <w:rFonts w:ascii="Courier New" w:hAnsi="Courier New" w:cs="Courier New"/>
          <w:sz w:val="20"/>
          <w:szCs w:val="20"/>
          <w:lang w:bidi="en-US"/>
        </w:rPr>
      </w:pPr>
    </w:p>
    <w:p w14:paraId="4FB768E5" w14:textId="77777777" w:rsidR="00BA22C7" w:rsidRPr="00BA22C7" w:rsidRDefault="00BA22C7" w:rsidP="009512CD">
      <w:pPr>
        <w:ind w:left="403"/>
        <w:rPr>
          <w:rFonts w:ascii="Courier New" w:hAnsi="Courier New" w:cs="Courier New"/>
          <w:sz w:val="20"/>
          <w:szCs w:val="20"/>
          <w:lang w:bidi="en-US"/>
        </w:rPr>
      </w:pPr>
      <w:r w:rsidRPr="00BA22C7">
        <w:rPr>
          <w:rFonts w:ascii="Courier New" w:hAnsi="Courier New" w:cs="Courier New"/>
          <w:sz w:val="20"/>
          <w:szCs w:val="20"/>
          <w:lang w:bidi="en-US"/>
        </w:rPr>
        <w:t>[[</w:t>
      </w:r>
      <w:proofErr w:type="spellStart"/>
      <w:r w:rsidRPr="00BA22C7">
        <w:rPr>
          <w:rFonts w:ascii="Courier New" w:hAnsi="Courier New" w:cs="Courier New"/>
          <w:sz w:val="20"/>
          <w:szCs w:val="20"/>
          <w:lang w:bidi="en-US"/>
        </w:rPr>
        <w:t>nodiscard</w:t>
      </w:r>
      <w:proofErr w:type="spellEnd"/>
      <w:r w:rsidRPr="00BA22C7">
        <w:rPr>
          <w:rFonts w:ascii="Courier New" w:hAnsi="Courier New" w:cs="Courier New"/>
          <w:sz w:val="20"/>
          <w:szCs w:val="20"/>
          <w:lang w:bidi="en-US"/>
        </w:rPr>
        <w:t xml:space="preserve">]] </w:t>
      </w:r>
      <w:proofErr w:type="spellStart"/>
      <w:r w:rsidRPr="00BA22C7">
        <w:rPr>
          <w:rFonts w:ascii="Courier New" w:hAnsi="Courier New" w:cs="Courier New"/>
          <w:sz w:val="20"/>
          <w:szCs w:val="20"/>
          <w:lang w:bidi="en-US"/>
        </w:rPr>
        <w:t>errnum</w:t>
      </w:r>
      <w:proofErr w:type="spellEnd"/>
      <w:r w:rsidRPr="00BA22C7">
        <w:rPr>
          <w:rFonts w:ascii="Courier New" w:hAnsi="Courier New" w:cs="Courier New"/>
          <w:sz w:val="20"/>
          <w:szCs w:val="20"/>
          <w:lang w:bidi="en-US"/>
        </w:rPr>
        <w:t xml:space="preserve"> </w:t>
      </w:r>
      <w:proofErr w:type="gramStart"/>
      <w:r w:rsidRPr="00BA22C7">
        <w:rPr>
          <w:rFonts w:ascii="Courier New" w:hAnsi="Courier New" w:cs="Courier New"/>
          <w:sz w:val="20"/>
          <w:szCs w:val="20"/>
          <w:lang w:bidi="en-US"/>
        </w:rPr>
        <w:t xml:space="preserve">foo( </w:t>
      </w:r>
      <w:proofErr w:type="spellStart"/>
      <w:r w:rsidRPr="00BA22C7">
        <w:rPr>
          <w:rFonts w:ascii="Courier New" w:hAnsi="Courier New" w:cs="Courier New"/>
          <w:sz w:val="20"/>
          <w:szCs w:val="20"/>
          <w:lang w:bidi="en-US"/>
        </w:rPr>
        <w:t>int</w:t>
      </w:r>
      <w:proofErr w:type="spellEnd"/>
      <w:proofErr w:type="gramEnd"/>
      <w:r w:rsidRPr="00BA22C7">
        <w:rPr>
          <w:rFonts w:ascii="Courier New" w:hAnsi="Courier New" w:cs="Courier New"/>
          <w:sz w:val="20"/>
          <w:szCs w:val="20"/>
          <w:lang w:bidi="en-US"/>
        </w:rPr>
        <w:t xml:space="preserve"> a, </w:t>
      </w:r>
      <w:proofErr w:type="spellStart"/>
      <w:r w:rsidRPr="00BA22C7">
        <w:rPr>
          <w:rFonts w:ascii="Courier New" w:hAnsi="Courier New" w:cs="Courier New"/>
          <w:sz w:val="20"/>
          <w:szCs w:val="20"/>
          <w:lang w:bidi="en-US"/>
        </w:rPr>
        <w:t>int</w:t>
      </w:r>
      <w:proofErr w:type="spellEnd"/>
      <w:r w:rsidRPr="00BA22C7">
        <w:rPr>
          <w:rFonts w:ascii="Courier New" w:hAnsi="Courier New" w:cs="Courier New"/>
          <w:sz w:val="20"/>
          <w:szCs w:val="20"/>
          <w:lang w:bidi="en-US"/>
        </w:rPr>
        <w:t xml:space="preserve"> b);</w:t>
      </w:r>
    </w:p>
    <w:p w14:paraId="4A3FEDEF" w14:textId="77777777" w:rsidR="00BA22C7" w:rsidRPr="00134554" w:rsidRDefault="00BA22C7" w:rsidP="009512CD">
      <w:pPr>
        <w:ind w:left="403"/>
        <w:rPr>
          <w:rFonts w:ascii="Courier New" w:hAnsi="Courier New" w:cs="Courier New"/>
          <w:sz w:val="20"/>
          <w:szCs w:val="20"/>
          <w:lang w:bidi="en-US"/>
        </w:rPr>
      </w:pPr>
      <w:r w:rsidRPr="00134554">
        <w:rPr>
          <w:rFonts w:ascii="Courier New" w:hAnsi="Courier New" w:cs="Courier New"/>
          <w:sz w:val="20"/>
          <w:szCs w:val="20"/>
          <w:lang w:bidi="en-US"/>
        </w:rPr>
        <w:t>. . .</w:t>
      </w:r>
    </w:p>
    <w:p w14:paraId="1197D460" w14:textId="77777777" w:rsidR="00BA22C7" w:rsidRPr="00D27442" w:rsidRDefault="00BA22C7" w:rsidP="009512CD">
      <w:pPr>
        <w:ind w:left="403"/>
        <w:rPr>
          <w:rFonts w:ascii="Courier New" w:hAnsi="Courier New" w:cs="Courier New"/>
          <w:sz w:val="20"/>
          <w:szCs w:val="20"/>
          <w:lang w:bidi="en-US"/>
        </w:rPr>
      </w:pPr>
      <w:proofErr w:type="gramStart"/>
      <w:r w:rsidRPr="00D27442">
        <w:rPr>
          <w:rFonts w:ascii="Courier New" w:hAnsi="Courier New" w:cs="Courier New"/>
          <w:sz w:val="20"/>
          <w:szCs w:val="20"/>
          <w:lang w:bidi="en-US"/>
        </w:rPr>
        <w:t>foo(</w:t>
      </w:r>
      <w:proofErr w:type="gramEnd"/>
      <w:r w:rsidRPr="00D27442">
        <w:rPr>
          <w:rFonts w:ascii="Courier New" w:hAnsi="Courier New" w:cs="Courier New"/>
          <w:sz w:val="20"/>
          <w:szCs w:val="20"/>
          <w:lang w:bidi="en-US"/>
        </w:rPr>
        <w:t>x, y);  // compiler error.</w:t>
      </w:r>
    </w:p>
    <w:p w14:paraId="08BB2598" w14:textId="77777777" w:rsidR="00BA22C7" w:rsidRPr="00E5076E" w:rsidRDefault="00BA22C7" w:rsidP="009512CD">
      <w:pPr>
        <w:ind w:left="403"/>
        <w:rPr>
          <w:rFonts w:ascii="Courier New" w:hAnsi="Courier New" w:cs="Courier New"/>
          <w:sz w:val="20"/>
          <w:szCs w:val="20"/>
          <w:lang w:bidi="en-US"/>
        </w:rPr>
      </w:pPr>
    </w:p>
    <w:p w14:paraId="0E9DECF9" w14:textId="77777777" w:rsidR="00BA22C7" w:rsidRPr="00BA22C7" w:rsidRDefault="00BA22C7" w:rsidP="009512CD">
      <w:pPr>
        <w:ind w:left="403"/>
        <w:rPr>
          <w:rFonts w:ascii="Courier New" w:hAnsi="Courier New" w:cs="Courier New"/>
          <w:sz w:val="20"/>
          <w:szCs w:val="20"/>
          <w:lang w:bidi="en-US"/>
        </w:rPr>
      </w:pPr>
      <w:proofErr w:type="gramStart"/>
      <w:r w:rsidRPr="00E5076E">
        <w:rPr>
          <w:rFonts w:ascii="Courier New" w:hAnsi="Courier New" w:cs="Courier New"/>
          <w:sz w:val="20"/>
          <w:szCs w:val="20"/>
          <w:lang w:bidi="en-US"/>
        </w:rPr>
        <w:t>i</w:t>
      </w:r>
      <w:r w:rsidRPr="00DA1011">
        <w:rPr>
          <w:rFonts w:ascii="Courier New" w:hAnsi="Courier New" w:cs="Courier New"/>
          <w:sz w:val="20"/>
          <w:szCs w:val="20"/>
          <w:lang w:bidi="en-US"/>
        </w:rPr>
        <w:t xml:space="preserve">f( </w:t>
      </w:r>
      <w:r w:rsidRPr="00DF3AFD">
        <w:rPr>
          <w:rFonts w:ascii="Courier New" w:hAnsi="Courier New" w:cs="Courier New"/>
          <w:sz w:val="20"/>
          <w:szCs w:val="20"/>
          <w:lang w:bidi="en-US"/>
        </w:rPr>
        <w:t>auto</w:t>
      </w:r>
      <w:proofErr w:type="gramEnd"/>
      <w:r w:rsidRPr="00DF3AFD">
        <w:rPr>
          <w:rFonts w:ascii="Courier New" w:hAnsi="Courier New" w:cs="Courier New"/>
          <w:sz w:val="20"/>
          <w:szCs w:val="20"/>
          <w:lang w:bidi="en-US"/>
        </w:rPr>
        <w:t xml:space="preserve"> e = </w:t>
      </w:r>
      <w:r w:rsidRPr="00987A87">
        <w:rPr>
          <w:rFonts w:ascii="Courier New" w:hAnsi="Courier New" w:cs="Courier New"/>
          <w:sz w:val="20"/>
          <w:szCs w:val="20"/>
          <w:lang w:bidi="en-US"/>
        </w:rPr>
        <w:t>foo(</w:t>
      </w:r>
      <w:proofErr w:type="spellStart"/>
      <w:r w:rsidRPr="00987A87">
        <w:rPr>
          <w:rFonts w:ascii="Courier New" w:hAnsi="Courier New" w:cs="Courier New"/>
          <w:sz w:val="20"/>
          <w:szCs w:val="20"/>
          <w:lang w:bidi="en-US"/>
        </w:rPr>
        <w:t>a,b</w:t>
      </w:r>
      <w:proofErr w:type="spellEnd"/>
      <w:r w:rsidRPr="00987A87">
        <w:rPr>
          <w:rFonts w:ascii="Courier New" w:hAnsi="Courier New" w:cs="Courier New"/>
          <w:sz w:val="20"/>
          <w:szCs w:val="20"/>
          <w:lang w:bidi="en-US"/>
        </w:rPr>
        <w:t>); e == 0) {</w:t>
      </w:r>
      <w:r>
        <w:rPr>
          <w:rFonts w:ascii="Courier New" w:hAnsi="Courier New" w:cs="Courier New"/>
          <w:sz w:val="20"/>
          <w:szCs w:val="20"/>
          <w:lang w:bidi="en-US"/>
        </w:rPr>
        <w:t xml:space="preserve"> // no compiler error</w:t>
      </w:r>
    </w:p>
    <w:p w14:paraId="5B98BB23" w14:textId="77777777" w:rsidR="00BA22C7" w:rsidRPr="00134554" w:rsidRDefault="00BA22C7" w:rsidP="009512CD">
      <w:pPr>
        <w:ind w:left="403"/>
        <w:rPr>
          <w:rFonts w:ascii="Courier New" w:hAnsi="Courier New" w:cs="Courier New"/>
          <w:sz w:val="20"/>
          <w:szCs w:val="20"/>
          <w:lang w:bidi="en-US"/>
        </w:rPr>
      </w:pPr>
      <w:r w:rsidRPr="00134554">
        <w:rPr>
          <w:rFonts w:ascii="Courier New" w:hAnsi="Courier New" w:cs="Courier New"/>
          <w:sz w:val="20"/>
          <w:szCs w:val="20"/>
          <w:lang w:bidi="en-US"/>
        </w:rPr>
        <w:t>// success</w:t>
      </w:r>
    </w:p>
    <w:p w14:paraId="0D500DC7" w14:textId="77777777" w:rsidR="00BA22C7" w:rsidRPr="00D27442" w:rsidRDefault="00BA22C7" w:rsidP="009512CD">
      <w:pPr>
        <w:ind w:left="403"/>
        <w:rPr>
          <w:rFonts w:ascii="Courier New" w:hAnsi="Courier New" w:cs="Courier New"/>
          <w:sz w:val="20"/>
          <w:szCs w:val="20"/>
          <w:lang w:bidi="en-US"/>
        </w:rPr>
      </w:pPr>
      <w:r w:rsidRPr="00D27442">
        <w:rPr>
          <w:rFonts w:ascii="Courier New" w:hAnsi="Courier New" w:cs="Courier New"/>
          <w:sz w:val="20"/>
          <w:szCs w:val="20"/>
          <w:lang w:bidi="en-US"/>
        </w:rPr>
        <w:t>}</w:t>
      </w:r>
    </w:p>
    <w:p w14:paraId="532D3986" w14:textId="77777777" w:rsidR="00BA22C7" w:rsidRPr="00E5076E" w:rsidRDefault="00BA22C7" w:rsidP="009512CD">
      <w:pPr>
        <w:ind w:left="403"/>
        <w:rPr>
          <w:rFonts w:ascii="Courier New" w:hAnsi="Courier New" w:cs="Courier New"/>
          <w:sz w:val="20"/>
          <w:szCs w:val="20"/>
          <w:lang w:bidi="en-US"/>
        </w:rPr>
      </w:pPr>
      <w:r w:rsidRPr="00E5076E">
        <w:rPr>
          <w:rFonts w:ascii="Courier New" w:hAnsi="Courier New" w:cs="Courier New"/>
          <w:sz w:val="20"/>
          <w:szCs w:val="20"/>
          <w:lang w:bidi="en-US"/>
        </w:rPr>
        <w:t>else {</w:t>
      </w:r>
    </w:p>
    <w:p w14:paraId="0904A64B" w14:textId="77777777" w:rsidR="00BA22C7" w:rsidRPr="00DF3AFD" w:rsidRDefault="00BA22C7" w:rsidP="009512CD">
      <w:pPr>
        <w:ind w:left="403"/>
        <w:rPr>
          <w:rFonts w:ascii="Courier New" w:hAnsi="Courier New" w:cs="Courier New"/>
          <w:sz w:val="20"/>
          <w:szCs w:val="20"/>
          <w:lang w:bidi="en-US"/>
        </w:rPr>
      </w:pPr>
      <w:r w:rsidRPr="00DF3AFD">
        <w:rPr>
          <w:rFonts w:ascii="Courier New" w:hAnsi="Courier New" w:cs="Courier New"/>
          <w:sz w:val="20"/>
          <w:szCs w:val="20"/>
          <w:lang w:bidi="en-US"/>
        </w:rPr>
        <w:t>// handle errors</w:t>
      </w:r>
    </w:p>
    <w:p w14:paraId="126C5235" w14:textId="77777777" w:rsidR="00BA22C7" w:rsidRPr="00BD4F30" w:rsidRDefault="00BA22C7" w:rsidP="009512CD">
      <w:pPr>
        <w:ind w:left="403"/>
        <w:rPr>
          <w:sz w:val="20"/>
          <w:szCs w:val="20"/>
        </w:rPr>
      </w:pPr>
      <w:r w:rsidRPr="00BD4F30">
        <w:rPr>
          <w:sz w:val="20"/>
          <w:szCs w:val="20"/>
        </w:rPr>
        <w:t>}</w:t>
      </w:r>
    </w:p>
    <w:p w14:paraId="609A6F41" w14:textId="77777777" w:rsidR="00BA22C7" w:rsidRDefault="00BA22C7" w:rsidP="00FE4C80"/>
    <w:p w14:paraId="1FAAECB4" w14:textId="77777777" w:rsidR="00134554" w:rsidRDefault="00134554" w:rsidP="00FE4C80">
      <w:pPr>
        <w:rPr>
          <w:i/>
        </w:rPr>
      </w:pPr>
      <w:r>
        <w:rPr>
          <w:i/>
        </w:rPr>
        <w:t xml:space="preserve"> Should we include a discussion about</w:t>
      </w:r>
      <w:r w:rsidR="00DF4942">
        <w:rPr>
          <w:i/>
        </w:rPr>
        <w:t xml:space="preserve"> </w:t>
      </w:r>
      <w:proofErr w:type="gramStart"/>
      <w:r w:rsidR="00DF4942">
        <w:rPr>
          <w:i/>
        </w:rPr>
        <w:t xml:space="preserve">C++ </w:t>
      </w:r>
      <w:r>
        <w:rPr>
          <w:i/>
        </w:rPr>
        <w:t xml:space="preserve"> </w:t>
      </w:r>
      <w:proofErr w:type="spellStart"/>
      <w:r>
        <w:rPr>
          <w:i/>
        </w:rPr>
        <w:t>error</w:t>
      </w:r>
      <w:proofErr w:type="gramEnd"/>
      <w:r>
        <w:rPr>
          <w:i/>
        </w:rPr>
        <w:t>_code</w:t>
      </w:r>
      <w:proofErr w:type="spellEnd"/>
      <w:r>
        <w:rPr>
          <w:i/>
        </w:rPr>
        <w:t>???  AI – Michael Wong</w:t>
      </w:r>
    </w:p>
    <w:p w14:paraId="284FE724" w14:textId="77777777" w:rsidR="00833E8F" w:rsidRPr="00833E8F" w:rsidRDefault="00833E8F" w:rsidP="00833E8F">
      <w:pPr>
        <w:rPr>
          <w:rFonts w:ascii="Helvetica" w:hAnsi="Helvetica"/>
          <w:color w:val="000000"/>
          <w:sz w:val="18"/>
          <w:szCs w:val="18"/>
        </w:rPr>
      </w:pPr>
      <w:r w:rsidRPr="00B90D13">
        <w:t>The</w:t>
      </w:r>
      <w:r w:rsidRPr="00833E8F">
        <w:rPr>
          <w:rFonts w:ascii="Arial" w:hAnsi="Arial" w:cs="Arial"/>
          <w:color w:val="000000"/>
          <w:sz w:val="19"/>
          <w:szCs w:val="19"/>
        </w:rPr>
        <w:t xml:space="preserve"> </w:t>
      </w:r>
      <w:r w:rsidRPr="00B90D13">
        <w:t>header</w:t>
      </w:r>
      <w:r w:rsidRPr="00833E8F">
        <w:rPr>
          <w:rFonts w:ascii="Arial" w:hAnsi="Arial" w:cs="Arial"/>
          <w:color w:val="000000"/>
          <w:sz w:val="19"/>
          <w:szCs w:val="19"/>
        </w:rPr>
        <w:t> </w:t>
      </w:r>
      <w:r w:rsidRPr="00833E8F">
        <w:rPr>
          <w:rFonts w:ascii="Courier" w:hAnsi="Courier" w:cs="Courier New"/>
          <w:color w:val="000000"/>
          <w:sz w:val="19"/>
          <w:szCs w:val="19"/>
        </w:rPr>
        <w:t>&lt;</w:t>
      </w:r>
      <w:proofErr w:type="spellStart"/>
      <w:r w:rsidRPr="00833E8F">
        <w:rPr>
          <w:rFonts w:ascii="Courier" w:hAnsi="Courier" w:cs="Courier New"/>
          <w:color w:val="000000"/>
          <w:sz w:val="19"/>
          <w:szCs w:val="19"/>
        </w:rPr>
        <w:t>system_error</w:t>
      </w:r>
      <w:proofErr w:type="spellEnd"/>
      <w:r w:rsidRPr="00833E8F">
        <w:rPr>
          <w:rFonts w:ascii="Courier" w:hAnsi="Courier" w:cs="Courier New"/>
          <w:color w:val="000000"/>
          <w:sz w:val="19"/>
          <w:szCs w:val="19"/>
        </w:rPr>
        <w:t>&gt;</w:t>
      </w:r>
      <w:r w:rsidRPr="00833E8F">
        <w:rPr>
          <w:rFonts w:ascii="Arial" w:hAnsi="Arial" w:cs="Arial"/>
          <w:color w:val="000000"/>
          <w:sz w:val="19"/>
          <w:szCs w:val="19"/>
        </w:rPr>
        <w:t> </w:t>
      </w:r>
      <w:r w:rsidRPr="00B90D13">
        <w:t>defines types and functions used to report error conditions originating from the operating system, streams I</w:t>
      </w:r>
      <w:r w:rsidRPr="00833E8F">
        <w:rPr>
          <w:rFonts w:ascii="Arial" w:hAnsi="Arial" w:cs="Arial"/>
          <w:color w:val="000000"/>
          <w:sz w:val="19"/>
          <w:szCs w:val="19"/>
        </w:rPr>
        <w:t>/O, </w:t>
      </w:r>
      <w:proofErr w:type="spellStart"/>
      <w:r w:rsidRPr="00833E8F">
        <w:rPr>
          <w:rFonts w:ascii="Courier" w:hAnsi="Courier"/>
          <w:color w:val="000000"/>
          <w:sz w:val="19"/>
          <w:szCs w:val="19"/>
        </w:rPr>
        <w:fldChar w:fldCharType="begin"/>
      </w:r>
      <w:r w:rsidRPr="00833E8F">
        <w:rPr>
          <w:rFonts w:ascii="Courier" w:hAnsi="Courier"/>
          <w:color w:val="000000"/>
          <w:sz w:val="19"/>
          <w:szCs w:val="19"/>
        </w:rPr>
        <w:instrText xml:space="preserve"> HYPERLINK "https://en.cppreference.com/w/cpp/thread/future" \o "cpp/thread/future" </w:instrText>
      </w:r>
      <w:r w:rsidRPr="00833E8F">
        <w:rPr>
          <w:rFonts w:ascii="Courier" w:hAnsi="Courier"/>
          <w:color w:val="000000"/>
          <w:sz w:val="19"/>
          <w:szCs w:val="19"/>
        </w:rPr>
        <w:fldChar w:fldCharType="separate"/>
      </w:r>
      <w:r w:rsidRPr="00833E8F">
        <w:rPr>
          <w:rFonts w:ascii="Courier" w:hAnsi="Courier"/>
          <w:color w:val="0B0080"/>
          <w:sz w:val="19"/>
          <w:szCs w:val="19"/>
          <w:u w:val="single"/>
        </w:rPr>
        <w:t>std</w:t>
      </w:r>
      <w:proofErr w:type="spellEnd"/>
      <w:r w:rsidRPr="00833E8F">
        <w:rPr>
          <w:rFonts w:ascii="Courier" w:hAnsi="Courier"/>
          <w:color w:val="0B0080"/>
          <w:sz w:val="19"/>
          <w:szCs w:val="19"/>
          <w:u w:val="single"/>
        </w:rPr>
        <w:t>::future</w:t>
      </w:r>
      <w:r w:rsidRPr="00833E8F">
        <w:rPr>
          <w:rFonts w:ascii="Courier" w:hAnsi="Courier"/>
          <w:color w:val="000000"/>
          <w:sz w:val="19"/>
          <w:szCs w:val="19"/>
        </w:rPr>
        <w:fldChar w:fldCharType="end"/>
      </w:r>
      <w:r w:rsidRPr="00833E8F">
        <w:rPr>
          <w:rFonts w:ascii="Arial" w:hAnsi="Arial" w:cs="Arial"/>
          <w:color w:val="000000"/>
          <w:sz w:val="19"/>
          <w:szCs w:val="19"/>
        </w:rPr>
        <w:t xml:space="preserve">, </w:t>
      </w:r>
      <w:r w:rsidRPr="00B90D13">
        <w:t>or other low-level APIs.</w:t>
      </w:r>
    </w:p>
    <w:p w14:paraId="1C6307C1" w14:textId="77777777" w:rsidR="00833E8F" w:rsidRPr="00833E8F" w:rsidRDefault="00833E8F" w:rsidP="00833E8F">
      <w:pPr>
        <w:rPr>
          <w:rFonts w:ascii="Helvetica" w:hAnsi="Helvetica"/>
          <w:color w:val="000000"/>
          <w:sz w:val="18"/>
          <w:szCs w:val="18"/>
        </w:rPr>
      </w:pPr>
      <w:r w:rsidRPr="00B90D13">
        <w:t>Defined in</w:t>
      </w:r>
      <w:r w:rsidRPr="00833E8F">
        <w:rPr>
          <w:rFonts w:ascii="Helvetica" w:hAnsi="Helvetica"/>
          <w:color w:val="000000"/>
          <w:sz w:val="18"/>
          <w:szCs w:val="18"/>
        </w:rPr>
        <w:t xml:space="preserve"> </w:t>
      </w:r>
      <w:r w:rsidRPr="00B90D13">
        <w:t>header</w:t>
      </w:r>
      <w:r w:rsidRPr="00833E8F">
        <w:rPr>
          <w:rFonts w:ascii="Helvetica" w:hAnsi="Helvetica"/>
          <w:color w:val="000000"/>
          <w:sz w:val="18"/>
          <w:szCs w:val="18"/>
        </w:rPr>
        <w:t xml:space="preserve"> &lt;</w:t>
      </w:r>
      <w:proofErr w:type="spellStart"/>
      <w:r w:rsidRPr="00833E8F">
        <w:rPr>
          <w:rFonts w:ascii="Helvetica" w:hAnsi="Helvetica"/>
          <w:color w:val="000000"/>
          <w:sz w:val="18"/>
          <w:szCs w:val="18"/>
        </w:rPr>
        <w:t>system_error</w:t>
      </w:r>
      <w:proofErr w:type="spellEnd"/>
      <w:r w:rsidRPr="00833E8F">
        <w:rPr>
          <w:rFonts w:ascii="Helvetica" w:hAnsi="Helvetica"/>
          <w:color w:val="000000"/>
          <w:sz w:val="18"/>
          <w:szCs w:val="18"/>
        </w:rPr>
        <w:t xml:space="preserve">&gt; </w:t>
      </w:r>
      <w:r w:rsidRPr="00B90D13">
        <w:t>since C++11.</w:t>
      </w:r>
      <w:r w:rsidRPr="00833E8F">
        <w:rPr>
          <w:rFonts w:ascii="Helvetica" w:hAnsi="Helvetica"/>
          <w:color w:val="000000"/>
          <w:sz w:val="18"/>
          <w:szCs w:val="18"/>
        </w:rPr>
        <w:t> </w:t>
      </w:r>
    </w:p>
    <w:p w14:paraId="1E2D2905" w14:textId="77777777" w:rsidR="00833E8F" w:rsidRPr="00833E8F" w:rsidRDefault="00833E8F" w:rsidP="00833E8F">
      <w:pPr>
        <w:rPr>
          <w:rFonts w:ascii="Helvetica" w:hAnsi="Helvetica"/>
          <w:color w:val="000000"/>
          <w:sz w:val="18"/>
          <w:szCs w:val="18"/>
        </w:rPr>
      </w:pPr>
      <w:proofErr w:type="spellStart"/>
      <w:r w:rsidRPr="00833E8F">
        <w:rPr>
          <w:rFonts w:ascii="Courier" w:hAnsi="Courier" w:cs="Courier New"/>
          <w:color w:val="000000"/>
          <w:sz w:val="19"/>
          <w:szCs w:val="19"/>
        </w:rPr>
        <w:t>std</w:t>
      </w:r>
      <w:proofErr w:type="spellEnd"/>
      <w:r w:rsidRPr="00833E8F">
        <w:rPr>
          <w:rFonts w:ascii="Courier" w:hAnsi="Courier" w:cs="Courier New"/>
          <w:color w:val="000000"/>
          <w:sz w:val="19"/>
          <w:szCs w:val="19"/>
        </w:rPr>
        <w:t>::</w:t>
      </w:r>
      <w:proofErr w:type="spellStart"/>
      <w:r w:rsidRPr="00833E8F">
        <w:rPr>
          <w:rFonts w:ascii="Courier" w:hAnsi="Courier" w:cs="Courier New"/>
          <w:color w:val="000000"/>
          <w:sz w:val="19"/>
          <w:szCs w:val="19"/>
        </w:rPr>
        <w:t>error_category</w:t>
      </w:r>
      <w:proofErr w:type="spellEnd"/>
      <w:r w:rsidRPr="00833E8F">
        <w:rPr>
          <w:rFonts w:ascii="Arial" w:hAnsi="Arial" w:cs="Arial"/>
          <w:color w:val="000000"/>
          <w:sz w:val="19"/>
          <w:szCs w:val="19"/>
        </w:rPr>
        <w:t> </w:t>
      </w:r>
      <w:r w:rsidRPr="00B90D13">
        <w:t>serves as the base class for specific error category types, such as </w:t>
      </w:r>
      <w:hyperlink r:id="rId20" w:tooltip="cpp/error/system category" w:history="1">
        <w:proofErr w:type="spellStart"/>
        <w:r w:rsidRPr="00B90D13">
          <w:rPr>
            <w:rStyle w:val="Code"/>
          </w:rPr>
          <w:t>std</w:t>
        </w:r>
        <w:proofErr w:type="spellEnd"/>
        <w:r w:rsidRPr="00B90D13">
          <w:rPr>
            <w:rStyle w:val="Code"/>
          </w:rPr>
          <w:t>::</w:t>
        </w:r>
        <w:proofErr w:type="spellStart"/>
        <w:r w:rsidRPr="00B90D13">
          <w:rPr>
            <w:rStyle w:val="Code"/>
          </w:rPr>
          <w:t>system_category</w:t>
        </w:r>
        <w:proofErr w:type="spellEnd"/>
      </w:hyperlink>
      <w:r w:rsidRPr="00833E8F">
        <w:rPr>
          <w:rFonts w:ascii="Arial" w:hAnsi="Arial" w:cs="Arial"/>
          <w:color w:val="000000"/>
          <w:sz w:val="19"/>
          <w:szCs w:val="19"/>
        </w:rPr>
        <w:t>, </w:t>
      </w:r>
      <w:proofErr w:type="spellStart"/>
      <w:r w:rsidR="002A134D">
        <w:fldChar w:fldCharType="begin"/>
      </w:r>
      <w:r w:rsidR="002A134D">
        <w:instrText xml:space="preserve"> HYPERLINK "http://en.cppreference.com/w/cpp/io/iostream_category" </w:instrText>
      </w:r>
      <w:r w:rsidR="002A134D">
        <w:fldChar w:fldCharType="separate"/>
      </w:r>
      <w:r w:rsidRPr="00833E8F">
        <w:rPr>
          <w:rFonts w:ascii="Courier New" w:hAnsi="Courier New" w:cs="Courier New"/>
          <w:color w:val="003080"/>
          <w:sz w:val="19"/>
          <w:szCs w:val="19"/>
          <w:u w:val="single"/>
          <w:bdr w:val="single" w:sz="6" w:space="0" w:color="D6D6D6" w:frame="1"/>
        </w:rPr>
        <w:t>std</w:t>
      </w:r>
      <w:proofErr w:type="spellEnd"/>
      <w:r w:rsidRPr="00833E8F">
        <w:rPr>
          <w:rFonts w:ascii="Courier New" w:hAnsi="Courier New" w:cs="Courier New"/>
          <w:color w:val="003080"/>
          <w:sz w:val="19"/>
          <w:szCs w:val="19"/>
          <w:u w:val="single"/>
          <w:bdr w:val="single" w:sz="6" w:space="0" w:color="D6D6D6" w:frame="1"/>
        </w:rPr>
        <w:t>::</w:t>
      </w:r>
      <w:proofErr w:type="spellStart"/>
      <w:r w:rsidRPr="00833E8F">
        <w:rPr>
          <w:rFonts w:ascii="Courier New" w:hAnsi="Courier New" w:cs="Courier New"/>
          <w:color w:val="003080"/>
          <w:sz w:val="19"/>
          <w:szCs w:val="19"/>
          <w:u w:val="single"/>
          <w:bdr w:val="single" w:sz="6" w:space="0" w:color="D6D6D6" w:frame="1"/>
        </w:rPr>
        <w:t>iostream_category</w:t>
      </w:r>
      <w:proofErr w:type="spellEnd"/>
      <w:r w:rsidR="002A134D">
        <w:rPr>
          <w:rFonts w:ascii="Courier New" w:hAnsi="Courier New" w:cs="Courier New"/>
          <w:color w:val="003080"/>
          <w:sz w:val="19"/>
          <w:szCs w:val="19"/>
          <w:u w:val="single"/>
          <w:bdr w:val="single" w:sz="6" w:space="0" w:color="D6D6D6" w:frame="1"/>
        </w:rPr>
        <w:fldChar w:fldCharType="end"/>
      </w:r>
      <w:r w:rsidRPr="00833E8F">
        <w:rPr>
          <w:rFonts w:ascii="Arial" w:hAnsi="Arial" w:cs="Arial"/>
          <w:color w:val="000000"/>
          <w:sz w:val="19"/>
          <w:szCs w:val="19"/>
        </w:rPr>
        <w:t xml:space="preserve">, </w:t>
      </w:r>
      <w:r w:rsidRPr="00B90D13">
        <w:t>etc. Each specific category class defines the </w:t>
      </w:r>
      <w:proofErr w:type="spellStart"/>
      <w:r w:rsidRPr="00B90D13">
        <w:t>error_code</w:t>
      </w:r>
      <w:proofErr w:type="spellEnd"/>
      <w:r w:rsidRPr="00B90D13">
        <w:t> - </w:t>
      </w:r>
      <w:proofErr w:type="spellStart"/>
      <w:r w:rsidRPr="00B90D13">
        <w:t>error_condition</w:t>
      </w:r>
      <w:proofErr w:type="spellEnd"/>
      <w:r w:rsidRPr="00B90D13">
        <w:t xml:space="preserve"> mapping and holds the explanatory strings for all </w:t>
      </w:r>
      <w:proofErr w:type="spellStart"/>
      <w:r w:rsidRPr="00B90D13">
        <w:t>error_conditions</w:t>
      </w:r>
      <w:proofErr w:type="spellEnd"/>
      <w:r w:rsidRPr="00B90D13">
        <w:t>. The objects of error category classes are treated as singletons, passed by reference.</w:t>
      </w:r>
      <w:r w:rsidRPr="00833E8F">
        <w:rPr>
          <w:rFonts w:ascii="Helvetica" w:hAnsi="Helvetica"/>
          <w:color w:val="000000"/>
          <w:sz w:val="18"/>
          <w:szCs w:val="18"/>
        </w:rPr>
        <w:t>  </w:t>
      </w:r>
    </w:p>
    <w:p w14:paraId="458B573E" w14:textId="77777777" w:rsidR="00833E8F" w:rsidRPr="00833E8F" w:rsidRDefault="00833E8F" w:rsidP="00833E8F">
      <w:pPr>
        <w:rPr>
          <w:rFonts w:ascii="Helvetica" w:hAnsi="Helvetica"/>
          <w:color w:val="000000"/>
          <w:sz w:val="18"/>
          <w:szCs w:val="18"/>
        </w:rPr>
      </w:pPr>
    </w:p>
    <w:p w14:paraId="0D9EC8BB" w14:textId="77777777" w:rsidR="00833E8F" w:rsidRPr="00833E8F" w:rsidRDefault="00833E8F" w:rsidP="00833E8F">
      <w:pPr>
        <w:rPr>
          <w:rFonts w:ascii="Helvetica" w:hAnsi="Helvetica"/>
          <w:color w:val="000000"/>
          <w:sz w:val="18"/>
          <w:szCs w:val="18"/>
        </w:rPr>
      </w:pPr>
      <w:proofErr w:type="spellStart"/>
      <w:proofErr w:type="gramStart"/>
      <w:r w:rsidRPr="00833E8F">
        <w:rPr>
          <w:rFonts w:ascii="Courier" w:hAnsi="Courier" w:cs="Courier New"/>
          <w:color w:val="000000"/>
          <w:sz w:val="19"/>
          <w:szCs w:val="19"/>
        </w:rPr>
        <w:t>std</w:t>
      </w:r>
      <w:proofErr w:type="spellEnd"/>
      <w:r w:rsidRPr="00833E8F">
        <w:rPr>
          <w:rFonts w:ascii="Courier" w:hAnsi="Courier" w:cs="Courier New"/>
          <w:color w:val="000000"/>
          <w:sz w:val="19"/>
          <w:szCs w:val="19"/>
        </w:rPr>
        <w:t>::</w:t>
      </w:r>
      <w:proofErr w:type="spellStart"/>
      <w:proofErr w:type="gramEnd"/>
      <w:r w:rsidRPr="00833E8F">
        <w:rPr>
          <w:rFonts w:ascii="Courier" w:hAnsi="Courier" w:cs="Courier New"/>
          <w:color w:val="000000"/>
          <w:sz w:val="19"/>
          <w:szCs w:val="19"/>
        </w:rPr>
        <w:t>error_code</w:t>
      </w:r>
      <w:proofErr w:type="spellEnd"/>
      <w:r w:rsidRPr="00833E8F">
        <w:rPr>
          <w:rFonts w:ascii="Arial" w:hAnsi="Arial" w:cs="Arial"/>
          <w:color w:val="000000"/>
          <w:sz w:val="19"/>
          <w:szCs w:val="19"/>
        </w:rPr>
        <w:t> </w:t>
      </w:r>
      <w:r w:rsidRPr="00B90D13">
        <w:t>is a platform-dependent error code. Each </w:t>
      </w:r>
      <w:proofErr w:type="spellStart"/>
      <w:r w:rsidRPr="00833E8F">
        <w:rPr>
          <w:rFonts w:ascii="Courier" w:hAnsi="Courier" w:cs="Courier New"/>
          <w:color w:val="000000"/>
          <w:sz w:val="19"/>
          <w:szCs w:val="19"/>
        </w:rPr>
        <w:t>std</w:t>
      </w:r>
      <w:proofErr w:type="spellEnd"/>
      <w:r w:rsidRPr="00833E8F">
        <w:rPr>
          <w:rFonts w:ascii="Courier" w:hAnsi="Courier" w:cs="Courier New"/>
          <w:color w:val="000000"/>
          <w:sz w:val="19"/>
          <w:szCs w:val="19"/>
        </w:rPr>
        <w:t>::</w:t>
      </w:r>
      <w:proofErr w:type="spellStart"/>
      <w:r w:rsidRPr="00833E8F">
        <w:rPr>
          <w:rFonts w:ascii="Courier" w:hAnsi="Courier" w:cs="Courier New"/>
          <w:color w:val="000000"/>
          <w:sz w:val="19"/>
          <w:szCs w:val="19"/>
        </w:rPr>
        <w:t>error_code</w:t>
      </w:r>
      <w:proofErr w:type="spellEnd"/>
      <w:r w:rsidRPr="00833E8F">
        <w:rPr>
          <w:rFonts w:ascii="Arial" w:hAnsi="Arial" w:cs="Arial"/>
          <w:color w:val="000000"/>
          <w:sz w:val="19"/>
          <w:szCs w:val="19"/>
        </w:rPr>
        <w:t> </w:t>
      </w:r>
      <w:r w:rsidRPr="00B90D13">
        <w:t>object holds an error code originating from the operating system or some low-level interface and a pointer to an object of type </w:t>
      </w:r>
      <w:proofErr w:type="spellStart"/>
      <w:r w:rsidRPr="00833E8F">
        <w:rPr>
          <w:rFonts w:ascii="Courier" w:hAnsi="Courier"/>
          <w:color w:val="000000"/>
          <w:sz w:val="19"/>
          <w:szCs w:val="19"/>
        </w:rPr>
        <w:fldChar w:fldCharType="begin"/>
      </w:r>
      <w:r w:rsidRPr="00833E8F">
        <w:rPr>
          <w:rFonts w:ascii="Courier" w:hAnsi="Courier"/>
          <w:color w:val="000000"/>
          <w:sz w:val="19"/>
          <w:szCs w:val="19"/>
        </w:rPr>
        <w:instrText xml:space="preserve"> HYPERLINK "https://en.cppreference.com/w/cpp/error/error_category" \o "cpp/error/error category" </w:instrText>
      </w:r>
      <w:r w:rsidRPr="00833E8F">
        <w:rPr>
          <w:rFonts w:ascii="Courier" w:hAnsi="Courier"/>
          <w:color w:val="000000"/>
          <w:sz w:val="19"/>
          <w:szCs w:val="19"/>
        </w:rPr>
        <w:fldChar w:fldCharType="separate"/>
      </w:r>
      <w:r w:rsidRPr="00833E8F">
        <w:rPr>
          <w:rFonts w:ascii="Courier" w:hAnsi="Courier"/>
          <w:color w:val="0B0080"/>
          <w:sz w:val="19"/>
          <w:szCs w:val="19"/>
          <w:u w:val="single"/>
        </w:rPr>
        <w:t>std</w:t>
      </w:r>
      <w:proofErr w:type="spellEnd"/>
      <w:r w:rsidRPr="00833E8F">
        <w:rPr>
          <w:rFonts w:ascii="Courier" w:hAnsi="Courier"/>
          <w:color w:val="0B0080"/>
          <w:sz w:val="19"/>
          <w:szCs w:val="19"/>
          <w:u w:val="single"/>
        </w:rPr>
        <w:t>::</w:t>
      </w:r>
      <w:proofErr w:type="spellStart"/>
      <w:r w:rsidRPr="00833E8F">
        <w:rPr>
          <w:rFonts w:ascii="Courier" w:hAnsi="Courier"/>
          <w:color w:val="0B0080"/>
          <w:sz w:val="19"/>
          <w:szCs w:val="19"/>
          <w:u w:val="single"/>
        </w:rPr>
        <w:t>error_category</w:t>
      </w:r>
      <w:proofErr w:type="spellEnd"/>
      <w:r w:rsidRPr="00833E8F">
        <w:rPr>
          <w:rFonts w:ascii="Courier" w:hAnsi="Courier"/>
          <w:color w:val="000000"/>
          <w:sz w:val="19"/>
          <w:szCs w:val="19"/>
        </w:rPr>
        <w:fldChar w:fldCharType="end"/>
      </w:r>
      <w:r w:rsidRPr="00833E8F">
        <w:rPr>
          <w:rFonts w:ascii="Arial" w:hAnsi="Arial" w:cs="Arial"/>
          <w:color w:val="000000"/>
          <w:sz w:val="19"/>
          <w:szCs w:val="19"/>
        </w:rPr>
        <w:t xml:space="preserve">, </w:t>
      </w:r>
      <w:r w:rsidRPr="00B90D13">
        <w:t>which corresponds to the said interface. The error code values may be not unique across different error categories.</w:t>
      </w:r>
      <w:r w:rsidRPr="00833E8F">
        <w:rPr>
          <w:rFonts w:ascii="Helvetica" w:hAnsi="Helvetica"/>
          <w:color w:val="000000"/>
          <w:sz w:val="18"/>
          <w:szCs w:val="18"/>
        </w:rPr>
        <w:t> </w:t>
      </w:r>
    </w:p>
    <w:p w14:paraId="7B4771EE" w14:textId="77777777" w:rsidR="00134554" w:rsidRPr="009512CD" w:rsidRDefault="00134554" w:rsidP="00FE4C80"/>
    <w:p w14:paraId="7EEAAEAB" w14:textId="77777777" w:rsidR="006E071B" w:rsidRDefault="006E071B" w:rsidP="00FE4C80">
      <w:r>
        <w:t xml:space="preserve">Discuss global error states, such as </w:t>
      </w:r>
      <w:proofErr w:type="spellStart"/>
      <w:r>
        <w:t>errno</w:t>
      </w:r>
      <w:proofErr w:type="spellEnd"/>
      <w:r>
        <w:t xml:space="preserve"> (which is thread-local) but </w:t>
      </w:r>
      <w:r w:rsidR="00134554">
        <w:t>still static.</w:t>
      </w:r>
    </w:p>
    <w:p w14:paraId="0C3BD607" w14:textId="77777777" w:rsidR="00134554" w:rsidRDefault="00134554" w:rsidP="00FE4C80">
      <w:r>
        <w:t>Global state for error codes is hard to manage and it is easy to forget to check it (C++ Core Guidelines E.28).</w:t>
      </w:r>
    </w:p>
    <w:p w14:paraId="6E8E806A" w14:textId="77777777" w:rsidR="006E071B" w:rsidRDefault="006E071B" w:rsidP="00FE4C80"/>
    <w:p w14:paraId="6BE15359" w14:textId="77777777" w:rsidR="00FE4C80" w:rsidRDefault="00BA22C7" w:rsidP="00FE4C80">
      <w:r>
        <w:t>C++</w:t>
      </w:r>
      <w:r w:rsidR="00FE4C80">
        <w:t xml:space="preserve"> offers a set </w:t>
      </w:r>
      <w:proofErr w:type="gramStart"/>
      <w:r w:rsidR="00FE4C80">
        <w:t xml:space="preserve">of </w:t>
      </w:r>
      <w:r w:rsidR="006E071B">
        <w:t xml:space="preserve"> library</w:t>
      </w:r>
      <w:proofErr w:type="gramEnd"/>
      <w:r w:rsidR="006E071B">
        <w:t>-defined</w:t>
      </w:r>
      <w:r w:rsidR="00FE4C80">
        <w:t xml:space="preserve"> exceptions</w:t>
      </w:r>
      <w:r w:rsidR="00FE4C80">
        <w:rPr>
          <w:u w:val="single"/>
        </w:rPr>
        <w:fldChar w:fldCharType="begin"/>
      </w:r>
      <w:r w:rsidR="00FE4C80">
        <w:instrText xml:space="preserve"> XE "</w:instrText>
      </w:r>
      <w:r w:rsidR="00FE4C80" w:rsidRPr="00CC1C63">
        <w:instrText>Exception</w:instrText>
      </w:r>
      <w:r w:rsidR="00FE4C80">
        <w:instrText xml:space="preserve">" </w:instrText>
      </w:r>
      <w:r w:rsidR="00FE4C80">
        <w:rPr>
          <w:u w:val="single"/>
        </w:rPr>
        <w:fldChar w:fldCharType="end"/>
      </w:r>
      <w:r w:rsidR="00FE4C80">
        <w:t xml:space="preserve"> for error conditions that may be detected by checks that are </w:t>
      </w:r>
      <w:r w:rsidR="006E071B">
        <w:t>performed by the standard library</w:t>
      </w:r>
      <w:r w:rsidR="00FE4C80">
        <w:t xml:space="preserve">. In addition, the programmer may define exceptions that are appropriate for their application. These exceptions are handled using an exception handler. Exceptions may be handled in the environment where the exception occurs or may be propagated out to an enclosing scope. </w:t>
      </w:r>
    </w:p>
    <w:p w14:paraId="3E476C73" w14:textId="77777777" w:rsidR="00D70C8E" w:rsidRDefault="00D70C8E" w:rsidP="00850B91">
      <w:pPr>
        <w:pStyle w:val="Heading3"/>
        <w:spacing w:before="0" w:after="0"/>
        <w:rPr>
          <w:lang w:bidi="en-US"/>
        </w:rPr>
      </w:pPr>
    </w:p>
    <w:p w14:paraId="55186000" w14:textId="77777777" w:rsidR="004C770C" w:rsidRPr="00CD6A7E" w:rsidRDefault="001456BA" w:rsidP="00504DC3">
      <w:pPr>
        <w:pStyle w:val="Heading3"/>
        <w:spacing w:before="0" w:after="120"/>
        <w:rPr>
          <w:lang w:bidi="en-US"/>
        </w:rPr>
      </w:pPr>
      <w:r>
        <w:rPr>
          <w:lang w:bidi="en-US"/>
        </w:rPr>
        <w:t>6.3</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2327D33E" w14:textId="4D25375E" w:rsidR="006E071B" w:rsidRDefault="006E071B" w:rsidP="006F67A2">
      <w:pPr>
        <w:pStyle w:val="ListParagraph"/>
        <w:widowControl w:val="0"/>
        <w:numPr>
          <w:ilvl w:val="0"/>
          <w:numId w:val="12"/>
        </w:numPr>
        <w:suppressLineNumbers/>
        <w:overflowPunct w:val="0"/>
        <w:adjustRightInd w:val="0"/>
        <w:spacing w:after="120"/>
        <w:rPr>
          <w:rFonts w:ascii="Calibri" w:hAnsi="Calibri"/>
        </w:rPr>
      </w:pPr>
      <w:r w:rsidRPr="009739AB">
        <w:t>Follow the mitigation mechanisms of subclause 6.3</w:t>
      </w:r>
      <w:r>
        <w:t>6</w:t>
      </w:r>
      <w:r w:rsidRPr="009739AB">
        <w:t xml:space="preserve">.5 of </w:t>
      </w:r>
      <w:r w:rsidR="00A7587A">
        <w:t xml:space="preserve">ISO/IEC </w:t>
      </w:r>
      <w:r w:rsidRPr="009739AB">
        <w:t>TR 24772-1</w:t>
      </w:r>
      <w:r w:rsidR="00A7587A">
        <w:t>:2019</w:t>
      </w:r>
      <w:r>
        <w:t>.</w:t>
      </w:r>
    </w:p>
    <w:p w14:paraId="49DFB2F0" w14:textId="77777777" w:rsidR="00850B91" w:rsidRDefault="00850B91" w:rsidP="006F67A2">
      <w:pPr>
        <w:pStyle w:val="ListParagraph"/>
        <w:widowControl w:val="0"/>
        <w:numPr>
          <w:ilvl w:val="0"/>
          <w:numId w:val="12"/>
        </w:numPr>
        <w:suppressLineNumbers/>
        <w:overflowPunct w:val="0"/>
        <w:adjustRightInd w:val="0"/>
        <w:spacing w:after="120"/>
        <w:rPr>
          <w:rFonts w:ascii="Calibri" w:hAnsi="Calibri"/>
        </w:rPr>
      </w:pPr>
      <w:r w:rsidRPr="00DC4A2E">
        <w:rPr>
          <w:rFonts w:ascii="Calibri" w:hAnsi="Calibri"/>
        </w:rPr>
        <w:t>Check the returned error status upon return from a function.  The C standard library functions provide an error status as the return value and sometimes in an additional global error value.</w:t>
      </w:r>
    </w:p>
    <w:p w14:paraId="25E06A9F" w14:textId="77777777" w:rsidR="00D27442" w:rsidRDefault="00D27442" w:rsidP="00D27442">
      <w:pPr>
        <w:pStyle w:val="ListParagraph"/>
        <w:numPr>
          <w:ilvl w:val="0"/>
          <w:numId w:val="12"/>
        </w:numPr>
        <w:rPr>
          <w:lang w:val="en-GB"/>
        </w:rPr>
      </w:pPr>
      <w:r w:rsidRPr="00D27442">
        <w:rPr>
          <w:lang w:val="en-GB"/>
        </w:rPr>
        <w:t>Use static analysis tools to detect and report missing or ineffective error detection or handling.</w:t>
      </w:r>
    </w:p>
    <w:p w14:paraId="2D67098A" w14:textId="77777777" w:rsidR="006E071B" w:rsidRDefault="006E071B" w:rsidP="006F67A2">
      <w:pPr>
        <w:pStyle w:val="ListParagraph"/>
        <w:widowControl w:val="0"/>
        <w:numPr>
          <w:ilvl w:val="0"/>
          <w:numId w:val="12"/>
        </w:numPr>
        <w:suppressLineNumbers/>
        <w:overflowPunct w:val="0"/>
        <w:adjustRightInd w:val="0"/>
        <w:spacing w:after="120"/>
        <w:rPr>
          <w:rFonts w:ascii="Calibri" w:hAnsi="Calibri"/>
        </w:rPr>
      </w:pPr>
      <w:r>
        <w:rPr>
          <w:rFonts w:ascii="Calibri" w:hAnsi="Calibri"/>
        </w:rPr>
        <w:t>Avoid error handling based on global state.</w:t>
      </w:r>
    </w:p>
    <w:p w14:paraId="5C297E54" w14:textId="7982C560" w:rsidR="00621F07" w:rsidRDefault="006E071B" w:rsidP="006E071B">
      <w:pPr>
        <w:pStyle w:val="ListParagraph"/>
        <w:numPr>
          <w:ilvl w:val="0"/>
          <w:numId w:val="12"/>
        </w:numPr>
        <w:spacing w:before="120" w:after="120"/>
      </w:pPr>
      <w:r>
        <w:t>Use [[</w:t>
      </w:r>
      <w:proofErr w:type="spellStart"/>
      <w:r>
        <w:t>nodiscard</w:t>
      </w:r>
      <w:proofErr w:type="spellEnd"/>
      <w:r>
        <w:t xml:space="preserve">]] to </w:t>
      </w:r>
      <w:r w:rsidR="00D27442">
        <w:t>prevent callers from ignoring error values.</w:t>
      </w:r>
    </w:p>
    <w:p w14:paraId="3ECDC1FA" w14:textId="7481AC66" w:rsidR="0068474D" w:rsidRPr="009512CD" w:rsidRDefault="00D27442" w:rsidP="009512CD">
      <w:pPr>
        <w:pStyle w:val="ListParagraph"/>
        <w:numPr>
          <w:ilvl w:val="0"/>
          <w:numId w:val="12"/>
        </w:numPr>
        <w:spacing w:before="120" w:after="120"/>
        <w:rPr>
          <w:lang w:val="en-GB"/>
        </w:rPr>
      </w:pPr>
      <w:r>
        <w:t>Prefer throwing exceptions to returning error values.</w:t>
      </w:r>
    </w:p>
    <w:p w14:paraId="76975A1A" w14:textId="77777777" w:rsidR="00DF4942" w:rsidRPr="009512CD" w:rsidRDefault="00E5076E" w:rsidP="00DF4942">
      <w:pPr>
        <w:pStyle w:val="ListParagraph"/>
        <w:numPr>
          <w:ilvl w:val="0"/>
          <w:numId w:val="45"/>
        </w:numPr>
        <w:rPr>
          <w:lang w:val="en-GB"/>
        </w:rPr>
      </w:pPr>
      <w:r>
        <w:rPr>
          <w:rFonts w:ascii="Calibri" w:hAnsi="Calibri"/>
          <w:lang w:val="en-GB"/>
        </w:rPr>
        <w:t>Use destructors to manage the finalization of the current context upon exit, whether erroneous or not.</w:t>
      </w:r>
    </w:p>
    <w:p w14:paraId="27687FD2" w14:textId="77777777" w:rsidR="0068474D" w:rsidRPr="00FA66B9" w:rsidRDefault="0068474D" w:rsidP="0068474D">
      <w:pPr>
        <w:pStyle w:val="ListParagraph"/>
        <w:numPr>
          <w:ilvl w:val="0"/>
          <w:numId w:val="45"/>
        </w:numPr>
      </w:pPr>
      <w:r>
        <w:rPr>
          <w:color w:val="000000"/>
        </w:rPr>
        <w:t xml:space="preserve">Return </w:t>
      </w:r>
      <w:r w:rsidRPr="00FA66B9">
        <w:rPr>
          <w:color w:val="000000"/>
        </w:rPr>
        <w:t xml:space="preserve">error values </w:t>
      </w:r>
      <w:r>
        <w:rPr>
          <w:color w:val="000000"/>
        </w:rPr>
        <w:t>from</w:t>
      </w:r>
      <w:r w:rsidRPr="00FA66B9">
        <w:rPr>
          <w:color w:val="000000"/>
        </w:rPr>
        <w:t xml:space="preserve"> each enclosing function until an alternative strategy is available.  Consider throwing an exception </w:t>
      </w:r>
      <w:r w:rsidR="00621F07">
        <w:rPr>
          <w:color w:val="000000"/>
        </w:rPr>
        <w:t>in lieu of returning an error value.</w:t>
      </w:r>
    </w:p>
    <w:p w14:paraId="6EFC762D" w14:textId="77777777" w:rsidR="0068474D" w:rsidRPr="0068474D" w:rsidRDefault="0068474D" w:rsidP="0068474D">
      <w:pPr>
        <w:pStyle w:val="ListParagraph"/>
        <w:numPr>
          <w:ilvl w:val="0"/>
          <w:numId w:val="45"/>
        </w:numPr>
      </w:pPr>
      <w:r w:rsidRPr="00FA66B9">
        <w:rPr>
          <w:color w:val="000000"/>
        </w:rPr>
        <w:lastRenderedPageBreak/>
        <w:t>Handle exceptions at each function where an alternative strategy is available. In functions where no alternative strategy is available, do not catch the exception.</w:t>
      </w:r>
    </w:p>
    <w:p w14:paraId="664E82D9" w14:textId="77777777" w:rsidR="00574F83" w:rsidRDefault="00574F83" w:rsidP="00574F83">
      <w:pPr>
        <w:pStyle w:val="ListParagraph"/>
        <w:numPr>
          <w:ilvl w:val="0"/>
          <w:numId w:val="45"/>
        </w:numPr>
        <w:rPr>
          <w:lang w:bidi="en-US"/>
        </w:rPr>
      </w:pPr>
      <w:r>
        <w:rPr>
          <w:lang w:bidi="en-US"/>
        </w:rPr>
        <w:t xml:space="preserve">Consider termination as a last resort strategy for main or for </w:t>
      </w:r>
      <w:proofErr w:type="spellStart"/>
      <w:r w:rsidRPr="00117A21">
        <w:rPr>
          <w:rFonts w:ascii="Courier New" w:hAnsi="Courier New" w:cs="Courier New"/>
          <w:lang w:bidi="en-US"/>
        </w:rPr>
        <w:t>noexcept</w:t>
      </w:r>
      <w:proofErr w:type="spellEnd"/>
      <w:r>
        <w:rPr>
          <w:lang w:bidi="en-US"/>
        </w:rPr>
        <w:t xml:space="preserve"> functions.  </w:t>
      </w:r>
    </w:p>
    <w:p w14:paraId="6CFEAB40" w14:textId="77777777" w:rsidR="00574F83" w:rsidRDefault="00574F83" w:rsidP="00574F83">
      <w:pPr>
        <w:pStyle w:val="ListParagraph"/>
        <w:numPr>
          <w:ilvl w:val="0"/>
          <w:numId w:val="45"/>
        </w:numPr>
        <w:rPr>
          <w:lang w:bidi="en-US"/>
        </w:rPr>
      </w:pPr>
      <w:r>
        <w:rPr>
          <w:lang w:bidi="en-US"/>
        </w:rPr>
        <w:t>Notify higher level constructs before a thread is allowed to terminate.</w:t>
      </w:r>
    </w:p>
    <w:p w14:paraId="00FCB016" w14:textId="77777777" w:rsidR="00574F83" w:rsidRDefault="00574F83" w:rsidP="00574F83">
      <w:pPr>
        <w:pStyle w:val="ListParagraph"/>
        <w:numPr>
          <w:ilvl w:val="0"/>
          <w:numId w:val="45"/>
        </w:numPr>
        <w:rPr>
          <w:lang w:val="en-GB"/>
        </w:rPr>
      </w:pPr>
      <w:r>
        <w:rPr>
          <w:lang w:bidi="en-US"/>
        </w:rPr>
        <w:t xml:space="preserve">Consider the use of an </w:t>
      </w:r>
      <w:proofErr w:type="spellStart"/>
      <w:r w:rsidRPr="00117A21">
        <w:rPr>
          <w:rFonts w:ascii="Courier New" w:hAnsi="Courier New" w:cs="Courier New"/>
          <w:lang w:bidi="en-US"/>
        </w:rPr>
        <w:t>exception</w:t>
      </w:r>
      <w:r w:rsidRPr="00117A21">
        <w:rPr>
          <w:rFonts w:ascii="Courier New" w:hAnsi="Courier New" w:cs="Courier New"/>
          <w:sz w:val="20"/>
          <w:szCs w:val="20"/>
          <w:lang w:bidi="en-US"/>
        </w:rPr>
        <w:t>_ptr</w:t>
      </w:r>
      <w:proofErr w:type="spellEnd"/>
      <w:r>
        <w:rPr>
          <w:lang w:bidi="en-US"/>
        </w:rPr>
        <w:t xml:space="preserve"> object to transport an exception from the terminating thread to another thread for further processing.</w:t>
      </w:r>
    </w:p>
    <w:p w14:paraId="78FBFCF4" w14:textId="77777777" w:rsidR="00850B91" w:rsidRPr="00CC4646" w:rsidRDefault="00850B91" w:rsidP="00F82B08">
      <w:pPr>
        <w:pStyle w:val="ListParagraph"/>
        <w:rPr>
          <w:rFonts w:ascii="Calibri" w:hAnsi="Calibri"/>
        </w:rPr>
      </w:pPr>
    </w:p>
    <w:p w14:paraId="762408FC" w14:textId="77777777" w:rsidR="004C770C" w:rsidRPr="00850B91" w:rsidRDefault="006E071B" w:rsidP="00BD4F30">
      <w:pPr>
        <w:pStyle w:val="ListParagraph"/>
        <w:widowControl w:val="0"/>
        <w:suppressLineNumbers/>
        <w:overflowPunct w:val="0"/>
        <w:adjustRightInd w:val="0"/>
        <w:rPr>
          <w:rFonts w:ascii="Calibri" w:hAnsi="Calibri"/>
        </w:rPr>
      </w:pPr>
      <w:bookmarkStart w:id="892" w:name="_Toc310518192"/>
      <w:r>
        <w:rPr>
          <w:rFonts w:ascii="Calibri" w:hAnsi="Calibri"/>
          <w:bCs/>
        </w:rPr>
        <w:t>See also C++ Core Guidelines</w:t>
      </w:r>
      <w:r w:rsidR="00E5076E">
        <w:rPr>
          <w:rFonts w:ascii="Calibri" w:hAnsi="Calibri"/>
          <w:bCs/>
        </w:rPr>
        <w:t xml:space="preserve"> E.1, E.2, E.5, E.6, E.13, E.17, E.19, E.25, and E.28.</w:t>
      </w:r>
      <w:bookmarkEnd w:id="892"/>
    </w:p>
    <w:p w14:paraId="5F79A9F3" w14:textId="77777777" w:rsidR="004C770C" w:rsidRPr="00CD6A7E" w:rsidRDefault="001456BA" w:rsidP="004C770C">
      <w:pPr>
        <w:pStyle w:val="Heading2"/>
        <w:rPr>
          <w:lang w:bidi="en-US"/>
        </w:rPr>
      </w:pPr>
      <w:bookmarkStart w:id="893" w:name="_Toc310518193"/>
      <w:bookmarkStart w:id="894" w:name="_Toc1165265"/>
      <w:r>
        <w:rPr>
          <w:lang w:bidi="en-US"/>
        </w:rPr>
        <w:t>6.3</w:t>
      </w:r>
      <w:r w:rsidR="00C90312">
        <w:rPr>
          <w:lang w:bidi="en-US"/>
        </w:rPr>
        <w:t>7</w:t>
      </w:r>
      <w:r w:rsidR="00AD5842">
        <w:rPr>
          <w:lang w:bidi="en-US"/>
        </w:rPr>
        <w:t xml:space="preserve"> </w:t>
      </w:r>
      <w:r w:rsidR="004C770C" w:rsidRPr="00CD6A7E">
        <w:rPr>
          <w:lang w:bidi="en-US"/>
        </w:rPr>
        <w:t>Type-breaking Reinterpretation of Data [AMV]</w:t>
      </w:r>
      <w:bookmarkEnd w:id="893"/>
      <w:bookmarkEnd w:id="894"/>
    </w:p>
    <w:p w14:paraId="5979B999" w14:textId="77777777" w:rsidR="004C770C" w:rsidRPr="00CD6A7E" w:rsidRDefault="001456BA" w:rsidP="004C770C">
      <w:pPr>
        <w:pStyle w:val="Heading3"/>
        <w:rPr>
          <w:lang w:bidi="en-US"/>
        </w:rPr>
      </w:pPr>
      <w:r>
        <w:rPr>
          <w:lang w:bidi="en-US"/>
        </w:rPr>
        <w:t>6.</w:t>
      </w:r>
      <w:r w:rsidR="00850B91">
        <w:rPr>
          <w:lang w:bidi="en-US"/>
        </w:rPr>
        <w:t>3</w:t>
      </w:r>
      <w:r w:rsidR="00C90312">
        <w:rPr>
          <w:lang w:bidi="en-US"/>
        </w:rPr>
        <w:t>7</w:t>
      </w:r>
      <w:r w:rsidR="004C770C">
        <w:rPr>
          <w:lang w:bidi="en-US"/>
        </w:rPr>
        <w:t>.1</w:t>
      </w:r>
      <w:r w:rsidR="00AD5842">
        <w:rPr>
          <w:lang w:bidi="en-US"/>
        </w:rPr>
        <w:t xml:space="preserve"> </w:t>
      </w:r>
      <w:r w:rsidR="004C770C" w:rsidRPr="00CD6A7E">
        <w:rPr>
          <w:lang w:bidi="en-US"/>
        </w:rPr>
        <w:t>Applicability to language</w:t>
      </w:r>
    </w:p>
    <w:p w14:paraId="2DD2191F" w14:textId="77777777" w:rsidR="00C90312" w:rsidRDefault="00C90312" w:rsidP="00C90312">
      <w:pPr>
        <w:rPr>
          <w:lang w:bidi="en-US"/>
        </w:rPr>
      </w:pPr>
      <w:r>
        <w:rPr>
          <w:lang w:bidi="en-US"/>
        </w:rPr>
        <w:t>This subclause requires a complete rewrite to have it reflect C++ issues.</w:t>
      </w:r>
    </w:p>
    <w:p w14:paraId="701A7B5F" w14:textId="77777777" w:rsidR="00C90312" w:rsidRDefault="00C90312" w:rsidP="00C90312">
      <w:pPr>
        <w:rPr>
          <w:lang w:bidi="en-US"/>
        </w:rPr>
      </w:pPr>
    </w:p>
    <w:p w14:paraId="42FBE5CB" w14:textId="77777777" w:rsidR="00850B91" w:rsidRDefault="00850B91" w:rsidP="00850B91">
      <w:r>
        <w:t>The primary way in C that a reinterpretation of data is accomplished is through a union which may be used to interpret the same piece of memory in multiple ways.  If the use of the union members is not managed carefully, then unexpected and erroneous results may occur.</w:t>
      </w:r>
    </w:p>
    <w:p w14:paraId="54AB875E" w14:textId="42483BDB" w:rsidR="004C770C" w:rsidRDefault="00850B91" w:rsidP="00850B91">
      <w:r>
        <w:t>C allows the use of pointers to memory so that an integer pointer could be used to manipulate character data.  This could lead to a mistake in the logic that is used to interpret the data leading to unexpected and erroneous results.</w:t>
      </w:r>
    </w:p>
    <w:p w14:paraId="682D21F7" w14:textId="6E51D7EE" w:rsidR="00242E08" w:rsidRDefault="00242E08" w:rsidP="00850B91">
      <w:r>
        <w:t>C Part says</w:t>
      </w:r>
    </w:p>
    <w:p w14:paraId="53750D32" w14:textId="77777777" w:rsidR="00E5076E" w:rsidRDefault="00E5076E" w:rsidP="00850B91">
      <w:pPr>
        <w:rPr>
          <w:i/>
        </w:rPr>
      </w:pPr>
    </w:p>
    <w:p w14:paraId="4C880E28" w14:textId="77777777" w:rsidR="00E5076E" w:rsidRDefault="00E5076E" w:rsidP="00850B91">
      <w:pPr>
        <w:rPr>
          <w:i/>
        </w:rPr>
      </w:pPr>
      <w:r>
        <w:rPr>
          <w:i/>
        </w:rPr>
        <w:t>Wait for Gabriel</w:t>
      </w:r>
      <w:ins w:id="895" w:author="Stephen Michell" w:date="2018-11-09T23:30:00Z">
        <w:r w:rsidR="001868A6">
          <w:rPr>
            <w:i/>
          </w:rPr>
          <w:t xml:space="preserve"> to help analyze this</w:t>
        </w:r>
      </w:ins>
      <w:ins w:id="896" w:author="Stephen Michell" w:date="2019-08-06T11:03:00Z">
        <w:r w:rsidR="00FA66B9">
          <w:rPr>
            <w:i/>
          </w:rPr>
          <w:t>.</w:t>
        </w:r>
      </w:ins>
    </w:p>
    <w:p w14:paraId="1A93E9F4" w14:textId="77777777" w:rsidR="00E5076E" w:rsidRPr="00BD4F30" w:rsidRDefault="00E5076E" w:rsidP="00850B91">
      <w:pPr>
        <w:rPr>
          <w:i/>
        </w:rPr>
      </w:pPr>
    </w:p>
    <w:p w14:paraId="3782EBD1" w14:textId="77777777" w:rsidR="004C770C" w:rsidRPr="00CD6A7E" w:rsidRDefault="001456BA" w:rsidP="00504DC3">
      <w:pPr>
        <w:pStyle w:val="Heading3"/>
        <w:spacing w:before="0" w:after="120"/>
        <w:rPr>
          <w:lang w:bidi="en-US"/>
        </w:rPr>
      </w:pPr>
      <w:r>
        <w:rPr>
          <w:lang w:bidi="en-US"/>
        </w:rPr>
        <w:t>6.</w:t>
      </w:r>
      <w:r w:rsidR="00850B91">
        <w:rPr>
          <w:lang w:bidi="en-US"/>
        </w:rPr>
        <w:t>3</w:t>
      </w:r>
      <w:r w:rsidR="00C90312">
        <w:rPr>
          <w:lang w:bidi="en-US"/>
        </w:rPr>
        <w:t>7</w:t>
      </w:r>
      <w:r w:rsidR="004C770C">
        <w:rPr>
          <w:lang w:bidi="en-US"/>
        </w:rPr>
        <w:t>.2</w:t>
      </w:r>
      <w:r w:rsidR="00AD5842">
        <w:rPr>
          <w:lang w:bidi="en-US"/>
        </w:rPr>
        <w:t xml:space="preserve"> </w:t>
      </w:r>
      <w:r w:rsidR="004C770C" w:rsidRPr="00CD6A7E">
        <w:rPr>
          <w:lang w:bidi="en-US"/>
        </w:rPr>
        <w:t>Guidance to language users</w:t>
      </w:r>
    </w:p>
    <w:p w14:paraId="349D70EA" w14:textId="75DD908E" w:rsidR="00E57AAD" w:rsidRDefault="00E57AAD" w:rsidP="00E57AAD">
      <w:pPr>
        <w:pStyle w:val="ListParagraph"/>
        <w:widowControl w:val="0"/>
        <w:numPr>
          <w:ilvl w:val="0"/>
          <w:numId w:val="13"/>
        </w:numPr>
        <w:suppressLineNumbers/>
        <w:overflowPunct w:val="0"/>
        <w:adjustRightInd w:val="0"/>
        <w:rPr>
          <w:rFonts w:ascii="Calibri" w:hAnsi="Calibri"/>
          <w:bCs/>
        </w:rPr>
      </w:pPr>
      <w:r>
        <w:rPr>
          <w:rFonts w:ascii="Calibri" w:hAnsi="Calibri"/>
          <w:bCs/>
        </w:rPr>
        <w:t xml:space="preserve">Follow the guidelines of </w:t>
      </w:r>
      <w:r w:rsidR="00A7587A">
        <w:rPr>
          <w:rFonts w:ascii="Calibri" w:hAnsi="Calibri"/>
          <w:bCs/>
        </w:rPr>
        <w:t xml:space="preserve">ISO/IEC </w:t>
      </w:r>
      <w:r>
        <w:rPr>
          <w:rFonts w:ascii="Calibri" w:hAnsi="Calibri"/>
          <w:bCs/>
        </w:rPr>
        <w:t>TR 24772-1</w:t>
      </w:r>
      <w:r w:rsidR="00A7587A">
        <w:rPr>
          <w:rFonts w:ascii="Calibri" w:hAnsi="Calibri"/>
          <w:bCs/>
        </w:rPr>
        <w:t>:2019</w:t>
      </w:r>
      <w:r>
        <w:rPr>
          <w:rFonts w:ascii="Calibri" w:hAnsi="Calibri"/>
          <w:bCs/>
        </w:rPr>
        <w:t xml:space="preserve"> clause 6.38.5.</w:t>
      </w:r>
    </w:p>
    <w:p w14:paraId="17019F7F" w14:textId="7256CEDA" w:rsidR="00F64E2D" w:rsidRPr="009512CD" w:rsidRDefault="00A821AA" w:rsidP="00A821AA">
      <w:pPr>
        <w:pStyle w:val="ListParagraph"/>
        <w:widowControl w:val="0"/>
        <w:numPr>
          <w:ilvl w:val="0"/>
          <w:numId w:val="13"/>
        </w:numPr>
        <w:suppressLineNumbers/>
        <w:overflowPunct w:val="0"/>
        <w:adjustRightInd w:val="0"/>
        <w:rPr>
          <w:rFonts w:ascii="Calibri" w:hAnsi="Calibri"/>
          <w:bCs/>
        </w:rPr>
      </w:pPr>
      <w:r w:rsidRPr="00A821AA">
        <w:rPr>
          <w:rFonts w:ascii="Calibri" w:hAnsi="Calibri"/>
          <w:bCs/>
        </w:rPr>
        <w:t xml:space="preserve">When using unions, </w:t>
      </w:r>
      <w:r w:rsidRPr="007F785E">
        <w:t>implement an explicit discriminant and check its value before accessing the data in the union</w:t>
      </w:r>
      <w:r>
        <w:t>.</w:t>
      </w:r>
    </w:p>
    <w:p w14:paraId="074A65AE" w14:textId="651C7601" w:rsidR="00452D0C" w:rsidRPr="009512CD" w:rsidRDefault="00452D0C" w:rsidP="00A821AA">
      <w:pPr>
        <w:pStyle w:val="ListParagraph"/>
        <w:widowControl w:val="0"/>
        <w:numPr>
          <w:ilvl w:val="0"/>
          <w:numId w:val="13"/>
        </w:numPr>
        <w:suppressLineNumbers/>
        <w:overflowPunct w:val="0"/>
        <w:adjustRightInd w:val="0"/>
        <w:rPr>
          <w:rFonts w:ascii="Calibri" w:hAnsi="Calibri"/>
          <w:bCs/>
        </w:rPr>
      </w:pPr>
      <w:commentRangeStart w:id="897"/>
      <w:r>
        <w:t xml:space="preserve">Ensure through static analysis that arbitrary pointer casts return a type compatible with the </w:t>
      </w:r>
      <w:r w:rsidR="001252C5">
        <w:t>source.</w:t>
      </w:r>
      <w:commentRangeEnd w:id="897"/>
      <w:r w:rsidR="001252C5">
        <w:rPr>
          <w:rStyle w:val="CommentReference"/>
        </w:rPr>
        <w:commentReference w:id="897"/>
      </w:r>
    </w:p>
    <w:p w14:paraId="4E0F1129" w14:textId="2A480773" w:rsidR="00452D0C" w:rsidRPr="00CC4646" w:rsidRDefault="00452D0C" w:rsidP="00A821AA">
      <w:pPr>
        <w:pStyle w:val="ListParagraph"/>
        <w:widowControl w:val="0"/>
        <w:numPr>
          <w:ilvl w:val="0"/>
          <w:numId w:val="13"/>
        </w:numPr>
        <w:suppressLineNumbers/>
        <w:overflowPunct w:val="0"/>
        <w:adjustRightInd w:val="0"/>
        <w:rPr>
          <w:rFonts w:ascii="Calibri" w:hAnsi="Calibri"/>
          <w:bCs/>
        </w:rPr>
      </w:pPr>
      <w:r>
        <w:t xml:space="preserve">Avoid the use of C-style casts and </w:t>
      </w:r>
      <w:proofErr w:type="spellStart"/>
      <w:r>
        <w:t>reinterpret_cast</w:t>
      </w:r>
      <w:proofErr w:type="spellEnd"/>
    </w:p>
    <w:p w14:paraId="3450807D" w14:textId="77777777" w:rsidR="00A821AA" w:rsidRPr="00CC4646" w:rsidRDefault="00A821AA" w:rsidP="00CC4646">
      <w:pPr>
        <w:pStyle w:val="ListParagraph"/>
        <w:widowControl w:val="0"/>
        <w:suppressLineNumbers/>
        <w:overflowPunct w:val="0"/>
        <w:adjustRightInd w:val="0"/>
        <w:rPr>
          <w:rFonts w:ascii="Calibri" w:hAnsi="Calibri"/>
          <w:bCs/>
        </w:rPr>
      </w:pPr>
    </w:p>
    <w:p w14:paraId="0F5DFB7A" w14:textId="77777777" w:rsidR="007A5FC1" w:rsidRDefault="007A5FC1" w:rsidP="007A5FC1">
      <w:pPr>
        <w:pStyle w:val="Heading2"/>
      </w:pPr>
      <w:bookmarkStart w:id="898" w:name="_Toc440397663"/>
      <w:bookmarkStart w:id="899" w:name="_Toc440646186"/>
      <w:bookmarkStart w:id="900" w:name="_Toc1165266"/>
      <w:r>
        <w:t>6.3</w:t>
      </w:r>
      <w:r w:rsidR="00C90312">
        <w:t>8</w:t>
      </w:r>
      <w:r>
        <w:t xml:space="preserve"> Deep vs. Shallow Copying [YAN]</w:t>
      </w:r>
      <w:bookmarkEnd w:id="898"/>
      <w:bookmarkEnd w:id="899"/>
      <w:bookmarkEnd w:id="900"/>
    </w:p>
    <w:p w14:paraId="23853669" w14:textId="77777777" w:rsidR="00E21EB9" w:rsidRDefault="00C90312" w:rsidP="00BD4F30">
      <w:pPr>
        <w:pStyle w:val="Heading3"/>
        <w:rPr>
          <w:lang w:bidi="en-US"/>
        </w:rPr>
      </w:pPr>
      <w:bookmarkStart w:id="901" w:name="_Toc440646187"/>
      <w:r>
        <w:rPr>
          <w:lang w:bidi="en-US"/>
        </w:rPr>
        <w:t>6.38.1 Applicability to Language</w:t>
      </w:r>
    </w:p>
    <w:p w14:paraId="5BB7B827" w14:textId="72757022" w:rsidR="00A7587A" w:rsidRDefault="00A7587A" w:rsidP="00BD4F30">
      <w:pPr>
        <w:spacing w:after="200" w:line="276" w:lineRule="auto"/>
        <w:rPr>
          <w:lang w:bidi="en-US"/>
        </w:rPr>
      </w:pPr>
      <w:r>
        <w:rPr>
          <w:lang w:bidi="en-US"/>
        </w:rPr>
        <w:t>The vulnerability described in ISO/IEC TR 24772-1:2019 clause 6.38 exists in C++.</w:t>
      </w:r>
    </w:p>
    <w:p w14:paraId="488531BC" w14:textId="65FE02F1" w:rsidR="00EA3B51" w:rsidRDefault="00EA3B51" w:rsidP="00BD4F30">
      <w:pPr>
        <w:spacing w:after="200" w:line="276" w:lineRule="auto"/>
        <w:rPr>
          <w:lang w:bidi="en-US"/>
        </w:rPr>
      </w:pPr>
      <w:r>
        <w:rPr>
          <w:lang w:bidi="en-US"/>
        </w:rPr>
        <w:t>Th</w:t>
      </w:r>
      <w:r w:rsidR="00A7587A">
        <w:rPr>
          <w:lang w:bidi="en-US"/>
        </w:rPr>
        <w:t>e</w:t>
      </w:r>
      <w:r>
        <w:rPr>
          <w:lang w:bidi="en-US"/>
        </w:rPr>
        <w:t xml:space="preserve"> vulnerability only arises in C++ when</w:t>
      </w:r>
      <w:r w:rsidR="00FE35B8">
        <w:rPr>
          <w:lang w:bidi="en-US"/>
        </w:rPr>
        <w:t xml:space="preserve"> </w:t>
      </w:r>
      <w:r w:rsidR="00E5076E">
        <w:rPr>
          <w:lang w:bidi="en-US"/>
        </w:rPr>
        <w:t>t</w:t>
      </w:r>
      <w:r w:rsidR="00FE35B8">
        <w:rPr>
          <w:lang w:bidi="en-US"/>
        </w:rPr>
        <w:t>here is a mismatch between the object’s copy semantics and the programmer’s intent.    (</w:t>
      </w:r>
      <w:r>
        <w:rPr>
          <w:lang w:bidi="en-US"/>
        </w:rPr>
        <w:t>references to Core Guidelines C.22</w:t>
      </w:r>
      <w:r w:rsidR="00FE35B8">
        <w:rPr>
          <w:lang w:bidi="en-US"/>
        </w:rPr>
        <w:t>)</w:t>
      </w:r>
    </w:p>
    <w:p w14:paraId="38D1E019" w14:textId="77777777" w:rsidR="003529DB" w:rsidRPr="000442F3" w:rsidRDefault="00EA3B51" w:rsidP="00BD4F30">
      <w:pPr>
        <w:spacing w:after="200" w:line="276" w:lineRule="auto"/>
        <w:rPr>
          <w:lang w:bidi="en-US"/>
        </w:rPr>
      </w:pPr>
      <w:r w:rsidRPr="00BD4F30">
        <w:rPr>
          <w:lang w:bidi="en-US"/>
        </w:rPr>
        <w:t>C++ objects, by default, are copied member</w:t>
      </w:r>
      <w:r>
        <w:rPr>
          <w:lang w:bidi="en-US"/>
        </w:rPr>
        <w:t>-</w:t>
      </w:r>
      <w:r w:rsidRPr="00BD4F30">
        <w:rPr>
          <w:lang w:bidi="en-US"/>
        </w:rPr>
        <w:t xml:space="preserve">wise. Each class type may define its own copy, move and assignment operations, allowing a class author to choose an appropriate depth for these operations. Class member types should be chosen to have copy </w:t>
      </w:r>
      <w:r w:rsidR="00FE35B8">
        <w:rPr>
          <w:lang w:bidi="en-US"/>
        </w:rPr>
        <w:t xml:space="preserve">and move </w:t>
      </w:r>
      <w:r w:rsidRPr="00BD4F30">
        <w:rPr>
          <w:lang w:bidi="en-US"/>
        </w:rPr>
        <w:t>semantics that support the semantics of the enclosing class.</w:t>
      </w:r>
    </w:p>
    <w:p w14:paraId="668F0103" w14:textId="77777777" w:rsidR="00E21EB9" w:rsidRPr="00E5076E" w:rsidRDefault="003222BD" w:rsidP="00BD4F30">
      <w:pPr>
        <w:spacing w:after="200" w:line="276" w:lineRule="auto"/>
        <w:rPr>
          <w:lang w:bidi="en-US"/>
        </w:rPr>
      </w:pPr>
      <w:r w:rsidRPr="00BD4F30">
        <w:rPr>
          <w:lang w:bidi="en-US"/>
        </w:rPr>
        <w:lastRenderedPageBreak/>
        <w:t xml:space="preserve">&lt;This may belong elsewhere – TBD&gt;    </w:t>
      </w:r>
      <w:r w:rsidR="003529DB">
        <w:rPr>
          <w:lang w:bidi="en-US"/>
        </w:rPr>
        <w:t xml:space="preserve">C++ provides the “string view” mechanism </w:t>
      </w:r>
      <w:r w:rsidR="00FD1B99">
        <w:rPr>
          <w:lang w:bidi="en-US"/>
        </w:rPr>
        <w:t>as safer pointers to strings. Updates through</w:t>
      </w:r>
      <w:r w:rsidR="00FE35B8">
        <w:rPr>
          <w:lang w:bidi="en-US"/>
        </w:rPr>
        <w:t xml:space="preserve"> string</w:t>
      </w:r>
      <w:r w:rsidR="00FD1B99">
        <w:rPr>
          <w:lang w:bidi="en-US"/>
        </w:rPr>
        <w:t xml:space="preserve"> view are prohibited, but the initial non “view” value can be </w:t>
      </w:r>
      <w:proofErr w:type="gramStart"/>
      <w:r w:rsidR="00FD1B99">
        <w:rPr>
          <w:lang w:bidi="en-US"/>
        </w:rPr>
        <w:t>updated</w:t>
      </w:r>
      <w:proofErr w:type="gramEnd"/>
      <w:r w:rsidR="00FD1B99">
        <w:rPr>
          <w:lang w:bidi="en-US"/>
        </w:rPr>
        <w:t xml:space="preserve"> and this change will be seen by all viewers, even if they are dependent on fixed value.</w:t>
      </w:r>
      <w:r>
        <w:rPr>
          <w:lang w:bidi="en-US"/>
        </w:rPr>
        <w:t xml:space="preserve"> </w:t>
      </w:r>
    </w:p>
    <w:p w14:paraId="1726B971" w14:textId="77777777" w:rsidR="00E21EB9" w:rsidRDefault="00E21EB9" w:rsidP="00BD4F30">
      <w:pPr>
        <w:spacing w:after="200" w:line="276" w:lineRule="auto"/>
        <w:rPr>
          <w:lang w:bidi="en-US"/>
        </w:rPr>
      </w:pPr>
      <w:r>
        <w:rPr>
          <w:lang w:bidi="en-US"/>
        </w:rPr>
        <w:t xml:space="preserve">Note: in C++, this is more commonly known as member-wise copying vs </w:t>
      </w:r>
      <w:r w:rsidR="00474465">
        <w:rPr>
          <w:lang w:bidi="en-US"/>
        </w:rPr>
        <w:t>semantic copying</w:t>
      </w:r>
      <w:r w:rsidR="00EA3B51">
        <w:rPr>
          <w:lang w:bidi="en-US"/>
        </w:rPr>
        <w:t>, or owning vs observing rights.</w:t>
      </w:r>
    </w:p>
    <w:p w14:paraId="43A4E65D" w14:textId="77777777" w:rsidR="00DF00D3" w:rsidRPr="00850B91" w:rsidRDefault="00E21EB9" w:rsidP="007A5FC1">
      <w:pPr>
        <w:rPr>
          <w:lang w:bidi="en-US"/>
        </w:rPr>
      </w:pPr>
      <w:r>
        <w:rPr>
          <w:lang w:bidi="en-US"/>
        </w:rPr>
        <w:t>Note: Why CERT does not address this issue – involves programmer intent and not readily tool-checkable.</w:t>
      </w:r>
      <w:bookmarkEnd w:id="901"/>
    </w:p>
    <w:p w14:paraId="28264E1C" w14:textId="77777777" w:rsidR="007A5FC1" w:rsidRPr="009F59CC" w:rsidRDefault="007A5FC1" w:rsidP="007A5FC1">
      <w:pPr>
        <w:pStyle w:val="Heading3"/>
      </w:pPr>
      <w:r>
        <w:rPr>
          <w:lang w:bidi="en-US"/>
        </w:rPr>
        <w:t>6.3</w:t>
      </w:r>
      <w:r w:rsidR="00C90312">
        <w:rPr>
          <w:lang w:bidi="en-US"/>
        </w:rPr>
        <w:t>8</w:t>
      </w:r>
      <w:r>
        <w:rPr>
          <w:lang w:bidi="en-US"/>
        </w:rPr>
        <w:t xml:space="preserve">.2 </w:t>
      </w:r>
      <w:r w:rsidRPr="00CD6A7E">
        <w:rPr>
          <w:lang w:bidi="en-US"/>
        </w:rPr>
        <w:t>Guidance to language users</w:t>
      </w:r>
    </w:p>
    <w:p w14:paraId="608F5738" w14:textId="77777777" w:rsidR="00D13B0F" w:rsidRDefault="00CE6016" w:rsidP="00BD4F30">
      <w:pPr>
        <w:pStyle w:val="ListParagraph"/>
        <w:numPr>
          <w:ilvl w:val="0"/>
          <w:numId w:val="58"/>
        </w:numPr>
      </w:pPr>
      <w:r>
        <w:t xml:space="preserve">Prefer the composition of most types from types that have </w:t>
      </w:r>
      <w:r w:rsidR="00E12EE3">
        <w:t xml:space="preserve">either </w:t>
      </w:r>
      <w:r>
        <w:t>value semantics</w:t>
      </w:r>
      <w:r w:rsidR="00E12EE3">
        <w:t xml:space="preserve"> or semantics that support the intended copy and move semantics of the enclosing type</w:t>
      </w:r>
      <w:r>
        <w:t>.</w:t>
      </w:r>
    </w:p>
    <w:p w14:paraId="7611F162" w14:textId="77777777" w:rsidR="00CE6016" w:rsidRDefault="00197016" w:rsidP="00BD4F30">
      <w:pPr>
        <w:pStyle w:val="ListParagraph"/>
        <w:numPr>
          <w:ilvl w:val="0"/>
          <w:numId w:val="58"/>
        </w:numPr>
      </w:pPr>
      <w:r>
        <w:t>When the above is not achievable, ensure that the copy assignment operator, copy constructor, move assignment operator, move constructor and destructor provide the desired semantics.</w:t>
      </w:r>
    </w:p>
    <w:p w14:paraId="296627FA" w14:textId="77777777" w:rsidR="00717CC7" w:rsidRDefault="00982E97" w:rsidP="00BD4F30">
      <w:pPr>
        <w:pStyle w:val="ListParagraph"/>
        <w:numPr>
          <w:ilvl w:val="0"/>
          <w:numId w:val="58"/>
        </w:numPr>
      </w:pPr>
      <w:r>
        <w:t>Avoid the</w:t>
      </w:r>
      <w:r w:rsidR="00717CC7">
        <w:t xml:space="preserve"> use </w:t>
      </w:r>
      <w:r>
        <w:t xml:space="preserve">of </w:t>
      </w:r>
      <w:r w:rsidR="00197016">
        <w:t>raw</w:t>
      </w:r>
      <w:r w:rsidR="00717CC7">
        <w:t xml:space="preserve"> p</w:t>
      </w:r>
      <w:r w:rsidR="009813BF">
        <w:t xml:space="preserve">ointers with the copy operation and </w:t>
      </w:r>
      <w:r w:rsidR="00446083">
        <w:t>(finish or delete)</w:t>
      </w:r>
    </w:p>
    <w:p w14:paraId="4F186089" w14:textId="77777777" w:rsidR="007A5FC1" w:rsidRDefault="00197016" w:rsidP="00BD4F30">
      <w:pPr>
        <w:pStyle w:val="ListParagraph"/>
        <w:numPr>
          <w:ilvl w:val="0"/>
          <w:numId w:val="58"/>
        </w:numPr>
      </w:pPr>
      <w:r>
        <w:t>Follow the guidance of C++ core guidelines C.20, C.22, C.32, C.67</w:t>
      </w:r>
    </w:p>
    <w:p w14:paraId="753C42E1" w14:textId="77777777" w:rsidR="00FD1B99" w:rsidRDefault="00446083" w:rsidP="00BD4F30">
      <w:pPr>
        <w:pStyle w:val="ListParagraph"/>
        <w:numPr>
          <w:ilvl w:val="0"/>
          <w:numId w:val="58"/>
        </w:numPr>
      </w:pPr>
      <w:r>
        <w:rPr>
          <w:i/>
          <w:lang w:bidi="en-US"/>
        </w:rPr>
        <w:t>&lt;This may belong elsewhere – TBD&gt;</w:t>
      </w:r>
      <w:r>
        <w:rPr>
          <w:i/>
          <w:u w:val="single"/>
          <w:lang w:bidi="en-US"/>
        </w:rPr>
        <w:t xml:space="preserve">    </w:t>
      </w:r>
      <w:r w:rsidR="00FD1B99">
        <w:t>Avoid updating the value of a string while there are valid string views in existence.</w:t>
      </w:r>
    </w:p>
    <w:p w14:paraId="23DEAD26" w14:textId="77777777" w:rsidR="007A5FC1" w:rsidRDefault="007A5FC1" w:rsidP="00850B91">
      <w:pPr>
        <w:pStyle w:val="Heading2"/>
        <w:rPr>
          <w:lang w:bidi="en-US"/>
        </w:rPr>
      </w:pPr>
    </w:p>
    <w:p w14:paraId="30A54493" w14:textId="77777777" w:rsidR="00850B91" w:rsidRPr="00CD6A7E" w:rsidRDefault="00850B91" w:rsidP="00850B91">
      <w:pPr>
        <w:pStyle w:val="Heading2"/>
        <w:rPr>
          <w:lang w:bidi="en-US"/>
        </w:rPr>
      </w:pPr>
      <w:bookmarkStart w:id="902" w:name="_Toc1165267"/>
      <w:r>
        <w:rPr>
          <w:lang w:bidi="en-US"/>
        </w:rPr>
        <w:t>6.</w:t>
      </w:r>
      <w:r w:rsidR="00C90312">
        <w:rPr>
          <w:lang w:bidi="en-US"/>
        </w:rPr>
        <w:t>39</w:t>
      </w:r>
      <w:r>
        <w:rPr>
          <w:lang w:bidi="en-US"/>
        </w:rPr>
        <w:t xml:space="preserve"> </w:t>
      </w:r>
      <w:r w:rsidRPr="00CD6A7E">
        <w:rPr>
          <w:lang w:bidi="en-US"/>
        </w:rPr>
        <w:t xml:space="preserve">Memory Leak </w:t>
      </w:r>
      <w:r w:rsidR="003B2D54">
        <w:rPr>
          <w:lang w:bidi="en-US"/>
        </w:rPr>
        <w:t xml:space="preserve">and Heap Fragmentation </w:t>
      </w:r>
      <w:r w:rsidRPr="00CD6A7E">
        <w:rPr>
          <w:lang w:bidi="en-US"/>
        </w:rPr>
        <w:t>[XYL]</w:t>
      </w:r>
      <w:bookmarkEnd w:id="902"/>
    </w:p>
    <w:p w14:paraId="4F4496F7" w14:textId="77777777" w:rsidR="00850B91" w:rsidRDefault="00850B91" w:rsidP="00850B91">
      <w:pPr>
        <w:pStyle w:val="Heading3"/>
        <w:rPr>
          <w:lang w:bidi="en-US"/>
        </w:rPr>
      </w:pPr>
      <w:r>
        <w:rPr>
          <w:lang w:bidi="en-US"/>
        </w:rPr>
        <w:t>6.</w:t>
      </w:r>
      <w:r w:rsidR="00C90312">
        <w:rPr>
          <w:lang w:bidi="en-US"/>
        </w:rPr>
        <w:t>39</w:t>
      </w:r>
      <w:r>
        <w:rPr>
          <w:lang w:bidi="en-US"/>
        </w:rPr>
        <w:t xml:space="preserve">.1 </w:t>
      </w:r>
      <w:r w:rsidRPr="00CD6A7E">
        <w:rPr>
          <w:lang w:bidi="en-US"/>
        </w:rPr>
        <w:t>Applicability to language</w:t>
      </w:r>
    </w:p>
    <w:p w14:paraId="4400BB45" w14:textId="6692AD7F" w:rsidR="00A7587A" w:rsidRDefault="00A7587A" w:rsidP="00DE4A77">
      <w:pPr>
        <w:rPr>
          <w:lang w:bidi="en-US"/>
        </w:rPr>
      </w:pPr>
      <w:r>
        <w:rPr>
          <w:lang w:bidi="en-US"/>
        </w:rPr>
        <w:t xml:space="preserve">The memory leak vulnerability documented in ISO/IEC TR24772-1:2019 clause 6.39 exists in C++, unless the programmer takes steps to avoid it. </w:t>
      </w:r>
    </w:p>
    <w:p w14:paraId="15605A39" w14:textId="4312D1A0" w:rsidR="00A31D12" w:rsidRDefault="00A31D12" w:rsidP="00DE4A77">
      <w:pPr>
        <w:rPr>
          <w:lang w:bidi="en-US"/>
        </w:rPr>
      </w:pPr>
      <w:r>
        <w:rPr>
          <w:lang w:bidi="en-US"/>
        </w:rPr>
        <w:t>C++ uses destructors, and a pattern called Resource Acquisition Is Initialization</w:t>
      </w:r>
      <w:r w:rsidR="00C8605C">
        <w:rPr>
          <w:lang w:bidi="en-US"/>
        </w:rPr>
        <w:t xml:space="preserve"> (RAII) which</w:t>
      </w:r>
      <w:r>
        <w:rPr>
          <w:lang w:bidi="en-US"/>
        </w:rPr>
        <w:t xml:space="preserve"> performs recovery of resources. Destructors</w:t>
      </w:r>
      <w:r w:rsidR="00703A58">
        <w:rPr>
          <w:lang w:bidi="en-US"/>
        </w:rPr>
        <w:t xml:space="preserve"> (and therefore memory and resource releases) </w:t>
      </w:r>
      <w:r>
        <w:rPr>
          <w:lang w:bidi="en-US"/>
        </w:rPr>
        <w:t xml:space="preserve">are </w:t>
      </w:r>
      <w:r w:rsidR="00703A58">
        <w:rPr>
          <w:lang w:bidi="en-US"/>
        </w:rPr>
        <w:t>deterministically ordered with respect to other events on their thread.</w:t>
      </w:r>
      <w:r w:rsidR="00102540">
        <w:rPr>
          <w:lang w:bidi="en-US"/>
        </w:rPr>
        <w:t xml:space="preserve"> Object destructors will not be called </w:t>
      </w:r>
    </w:p>
    <w:p w14:paraId="2C72040A" w14:textId="77777777" w:rsidR="00102540" w:rsidRDefault="00102540" w:rsidP="00BD4F30">
      <w:pPr>
        <w:pStyle w:val="ListParagraph"/>
        <w:numPr>
          <w:ilvl w:val="0"/>
          <w:numId w:val="61"/>
        </w:numPr>
        <w:rPr>
          <w:lang w:bidi="en-US"/>
        </w:rPr>
      </w:pPr>
      <w:r>
        <w:rPr>
          <w:lang w:bidi="en-US"/>
        </w:rPr>
        <w:t xml:space="preserve">When an </w:t>
      </w:r>
      <w:r w:rsidR="00D66D41">
        <w:rPr>
          <w:lang w:bidi="en-US"/>
        </w:rPr>
        <w:t>unhandled ex</w:t>
      </w:r>
      <w:r>
        <w:rPr>
          <w:lang w:bidi="en-US"/>
        </w:rPr>
        <w:t>c</w:t>
      </w:r>
      <w:r w:rsidR="00D66D41">
        <w:rPr>
          <w:lang w:bidi="en-US"/>
        </w:rPr>
        <w:t>e</w:t>
      </w:r>
      <w:r>
        <w:rPr>
          <w:lang w:bidi="en-US"/>
        </w:rPr>
        <w:t>ption</w:t>
      </w:r>
      <w:r w:rsidR="00D66D41">
        <w:rPr>
          <w:lang w:bidi="en-US"/>
        </w:rPr>
        <w:t xml:space="preserve"> escapes its thread of execution</w:t>
      </w:r>
    </w:p>
    <w:p w14:paraId="2D11CA7A" w14:textId="77777777" w:rsidR="00102540" w:rsidRDefault="00102540" w:rsidP="00BD4F30">
      <w:pPr>
        <w:pStyle w:val="ListParagraph"/>
        <w:numPr>
          <w:ilvl w:val="0"/>
          <w:numId w:val="61"/>
        </w:numPr>
        <w:rPr>
          <w:lang w:bidi="en-US"/>
        </w:rPr>
      </w:pPr>
      <w:r>
        <w:rPr>
          <w:lang w:bidi="en-US"/>
        </w:rPr>
        <w:t xml:space="preserve">Under </w:t>
      </w:r>
      <w:r w:rsidR="00D66D41">
        <w:rPr>
          <w:lang w:bidi="en-US"/>
        </w:rPr>
        <w:t>conditions of abnormal termination</w:t>
      </w:r>
    </w:p>
    <w:p w14:paraId="1E9171CE" w14:textId="77777777" w:rsidR="00B55E13" w:rsidRDefault="00B55E13" w:rsidP="00DE4A77">
      <w:pPr>
        <w:rPr>
          <w:lang w:bidi="en-US"/>
        </w:rPr>
      </w:pPr>
      <w:r>
        <w:rPr>
          <w:lang w:bidi="en-US"/>
        </w:rPr>
        <w:t>See</w:t>
      </w:r>
      <w:r w:rsidR="00D66D41">
        <w:rPr>
          <w:lang w:bidi="en-US"/>
        </w:rPr>
        <w:t xml:space="preserve"> CERT ERR50-CPP for list of cases.</w:t>
      </w:r>
    </w:p>
    <w:p w14:paraId="4CC7AA40" w14:textId="7E51851D" w:rsidR="00B55E13" w:rsidRDefault="00915EF4" w:rsidP="00DE4A77">
      <w:pPr>
        <w:rPr>
          <w:lang w:bidi="en-US"/>
        </w:rPr>
      </w:pPr>
      <w:r>
        <w:rPr>
          <w:lang w:bidi="en-US"/>
        </w:rPr>
        <w:t>The steps mentioned above will mitigate most memory leak issues.</w:t>
      </w:r>
    </w:p>
    <w:p w14:paraId="22DB3EDB" w14:textId="77777777" w:rsidR="00F1081D" w:rsidRDefault="007815EE" w:rsidP="00BD4F30">
      <w:pPr>
        <w:rPr>
          <w:lang w:bidi="en-US"/>
        </w:rPr>
      </w:pPr>
      <w:r>
        <w:rPr>
          <w:lang w:bidi="en-US"/>
        </w:rPr>
        <w:t xml:space="preserve">The mechanisms </w:t>
      </w:r>
      <w:proofErr w:type="spellStart"/>
      <w:proofErr w:type="gramStart"/>
      <w:r w:rsidRPr="00B90D13">
        <w:rPr>
          <w:rStyle w:val="Code"/>
        </w:rPr>
        <w:t>std</w:t>
      </w:r>
      <w:proofErr w:type="spellEnd"/>
      <w:r w:rsidRPr="00B90D13">
        <w:rPr>
          <w:rStyle w:val="Code"/>
        </w:rPr>
        <w:t>::</w:t>
      </w:r>
      <w:proofErr w:type="spellStart"/>
      <w:proofErr w:type="gramEnd"/>
      <w:r w:rsidRPr="00B90D13">
        <w:rPr>
          <w:rStyle w:val="Code"/>
        </w:rPr>
        <w:t>shared_ptr</w:t>
      </w:r>
      <w:proofErr w:type="spellEnd"/>
      <w:r w:rsidRPr="00BD4F30">
        <w:rPr>
          <w:rFonts w:ascii="Courier New" w:hAnsi="Courier New" w:cs="Courier New"/>
          <w:sz w:val="20"/>
          <w:szCs w:val="20"/>
          <w:lang w:bidi="en-US"/>
        </w:rPr>
        <w:t xml:space="preserve"> </w:t>
      </w:r>
      <w:r w:rsidRPr="00BD4F30">
        <w:rPr>
          <w:lang w:bidi="en-US"/>
        </w:rPr>
        <w:t>and</w:t>
      </w:r>
      <w:r w:rsidRPr="00BD4F30">
        <w:rPr>
          <w:rFonts w:ascii="Courier New" w:hAnsi="Courier New" w:cs="Courier New"/>
          <w:sz w:val="20"/>
          <w:szCs w:val="20"/>
          <w:lang w:bidi="en-US"/>
        </w:rPr>
        <w:t xml:space="preserve"> </w:t>
      </w:r>
      <w:proofErr w:type="spellStart"/>
      <w:r w:rsidRPr="00B90D13">
        <w:rPr>
          <w:rStyle w:val="Code"/>
        </w:rPr>
        <w:t>std</w:t>
      </w:r>
      <w:proofErr w:type="spellEnd"/>
      <w:r w:rsidRPr="00B90D13">
        <w:rPr>
          <w:rStyle w:val="Code"/>
        </w:rPr>
        <w:t>::</w:t>
      </w:r>
      <w:proofErr w:type="spellStart"/>
      <w:r w:rsidRPr="00B90D13">
        <w:rPr>
          <w:rStyle w:val="Code"/>
        </w:rPr>
        <w:t>shared_future</w:t>
      </w:r>
      <w:proofErr w:type="spellEnd"/>
      <w:r>
        <w:rPr>
          <w:rFonts w:ascii="Courier" w:hAnsi="Courier"/>
          <w:lang w:bidi="en-US"/>
        </w:rPr>
        <w:t xml:space="preserve"> </w:t>
      </w:r>
      <w:r w:rsidRPr="00BD4F30">
        <w:rPr>
          <w:rFonts w:asciiTheme="minorHAnsi" w:hAnsiTheme="minorHAnsi"/>
          <w:lang w:bidi="en-US"/>
        </w:rPr>
        <w:t>and similarly construct</w:t>
      </w:r>
      <w:r w:rsidRPr="007815EE">
        <w:rPr>
          <w:lang w:bidi="en-US"/>
        </w:rPr>
        <w:t>ed reference-counting user code</w:t>
      </w:r>
      <w:r>
        <w:rPr>
          <w:lang w:bidi="en-US"/>
        </w:rPr>
        <w:t xml:space="preserve"> do not detect  cycles which will cause leaks because the shared pointers (and hence what they point to) will not be destroyed.</w:t>
      </w:r>
    </w:p>
    <w:p w14:paraId="500716B9" w14:textId="77777777" w:rsidR="002510C5" w:rsidRPr="00850B91" w:rsidRDefault="00F1081D" w:rsidP="002510C5">
      <w:pPr>
        <w:widowControl w:val="0"/>
        <w:suppressLineNumbers/>
        <w:overflowPunct w:val="0"/>
        <w:adjustRightInd w:val="0"/>
        <w:ind w:left="360"/>
        <w:rPr>
          <w:lang w:bidi="en-US"/>
        </w:rPr>
      </w:pPr>
      <w:r w:rsidDel="00D66D41">
        <w:rPr>
          <w:lang w:bidi="en-US"/>
        </w:rPr>
        <w:t xml:space="preserve"> </w:t>
      </w:r>
    </w:p>
    <w:p w14:paraId="3AFF95C4" w14:textId="77777777" w:rsidR="002510C5" w:rsidRPr="00341FCD" w:rsidRDefault="00504DC3" w:rsidP="00BD4F30">
      <w:pPr>
        <w:pStyle w:val="Heading3"/>
        <w:spacing w:before="0" w:after="120"/>
      </w:pPr>
      <w:r>
        <w:rPr>
          <w:lang w:bidi="en-US"/>
        </w:rPr>
        <w:t>6.</w:t>
      </w:r>
      <w:r w:rsidR="00C90312">
        <w:rPr>
          <w:lang w:bidi="en-US"/>
        </w:rPr>
        <w:t>39</w:t>
      </w:r>
      <w:r>
        <w:rPr>
          <w:lang w:bidi="en-US"/>
        </w:rPr>
        <w:t xml:space="preserve">.2 </w:t>
      </w:r>
      <w:r w:rsidR="00850B91" w:rsidRPr="00CD6A7E">
        <w:rPr>
          <w:lang w:bidi="en-US"/>
        </w:rPr>
        <w:t>Guidance to language users</w:t>
      </w:r>
    </w:p>
    <w:p w14:paraId="7A2162E1" w14:textId="77777777" w:rsidR="00341FCD" w:rsidRDefault="00341FCD" w:rsidP="000F2A46">
      <w:pPr>
        <w:pStyle w:val="ListParagraph"/>
        <w:widowControl w:val="0"/>
        <w:numPr>
          <w:ilvl w:val="0"/>
          <w:numId w:val="38"/>
        </w:numPr>
        <w:suppressLineNumbers/>
        <w:overflowPunct w:val="0"/>
        <w:adjustRightInd w:val="0"/>
        <w:rPr>
          <w:rFonts w:ascii="Calibri" w:hAnsi="Calibri"/>
        </w:rPr>
      </w:pPr>
      <w:r>
        <w:rPr>
          <w:rFonts w:ascii="Calibri" w:hAnsi="Calibri"/>
        </w:rPr>
        <w:t>Use containers and smart pointers in preference to direct (manual) memory management.</w:t>
      </w:r>
    </w:p>
    <w:p w14:paraId="6DDB5A68" w14:textId="77777777" w:rsidR="00B55E13" w:rsidRDefault="00B55E13" w:rsidP="000F2A46">
      <w:pPr>
        <w:pStyle w:val="ListParagraph"/>
        <w:widowControl w:val="0"/>
        <w:numPr>
          <w:ilvl w:val="0"/>
          <w:numId w:val="38"/>
        </w:numPr>
        <w:suppressLineNumbers/>
        <w:overflowPunct w:val="0"/>
        <w:adjustRightInd w:val="0"/>
        <w:rPr>
          <w:rFonts w:ascii="Calibri" w:hAnsi="Calibri"/>
        </w:rPr>
      </w:pPr>
      <w:r>
        <w:rPr>
          <w:rFonts w:ascii="Calibri" w:hAnsi="Calibri"/>
        </w:rPr>
        <w:t xml:space="preserve">Follow C++ Core guidelines section R </w:t>
      </w:r>
      <w:r w:rsidR="00FE7DF2">
        <w:rPr>
          <w:rFonts w:ascii="Calibri" w:hAnsi="Calibri"/>
        </w:rPr>
        <w:t>and CERT MEM51.</w:t>
      </w:r>
    </w:p>
    <w:p w14:paraId="13282D9D" w14:textId="6A8DD12A" w:rsidR="00345DF1" w:rsidRDefault="00345DF1" w:rsidP="000F2A46">
      <w:pPr>
        <w:pStyle w:val="ListParagraph"/>
        <w:widowControl w:val="0"/>
        <w:numPr>
          <w:ilvl w:val="0"/>
          <w:numId w:val="38"/>
        </w:numPr>
        <w:suppressLineNumbers/>
        <w:overflowPunct w:val="0"/>
        <w:adjustRightInd w:val="0"/>
        <w:rPr>
          <w:rFonts w:ascii="Calibri" w:hAnsi="Calibri"/>
        </w:rPr>
      </w:pPr>
      <w:r>
        <w:rPr>
          <w:rFonts w:ascii="Calibri" w:hAnsi="Calibri"/>
        </w:rPr>
        <w:t xml:space="preserve">For heap fragmentation issues, follow the guidance of </w:t>
      </w:r>
      <w:r w:rsidR="00A7587A">
        <w:rPr>
          <w:rFonts w:ascii="Calibri" w:hAnsi="Calibri"/>
        </w:rPr>
        <w:t xml:space="preserve">ISO/IEC </w:t>
      </w:r>
      <w:r>
        <w:rPr>
          <w:rFonts w:ascii="Calibri" w:hAnsi="Calibri"/>
        </w:rPr>
        <w:t>TR 24772-1</w:t>
      </w:r>
      <w:r w:rsidR="00A7587A">
        <w:rPr>
          <w:rFonts w:ascii="Calibri" w:hAnsi="Calibri"/>
        </w:rPr>
        <w:t>:2019</w:t>
      </w:r>
      <w:r>
        <w:rPr>
          <w:rFonts w:ascii="Calibri" w:hAnsi="Calibri"/>
        </w:rPr>
        <w:t xml:space="preserve"> clause 6.39.5. In particular,</w:t>
      </w:r>
      <w:r w:rsidR="00FE7DF2">
        <w:rPr>
          <w:rFonts w:ascii="Calibri" w:hAnsi="Calibri"/>
        </w:rPr>
        <w:t xml:space="preserve"> create pools of fixed size with user-defined operators new and operators delete.</w:t>
      </w:r>
    </w:p>
    <w:p w14:paraId="076A8DD2" w14:textId="77777777" w:rsidR="00341FCD" w:rsidRDefault="00341FCD" w:rsidP="000F2A46">
      <w:pPr>
        <w:pStyle w:val="ListParagraph"/>
        <w:widowControl w:val="0"/>
        <w:numPr>
          <w:ilvl w:val="0"/>
          <w:numId w:val="38"/>
        </w:numPr>
        <w:suppressLineNumbers/>
        <w:overflowPunct w:val="0"/>
        <w:adjustRightInd w:val="0"/>
        <w:rPr>
          <w:rFonts w:ascii="Calibri" w:hAnsi="Calibri"/>
        </w:rPr>
      </w:pPr>
      <w:r>
        <w:rPr>
          <w:rFonts w:ascii="Calibri" w:hAnsi="Calibri"/>
        </w:rPr>
        <w:t>Use dynamic analysis tools to detect cycles.</w:t>
      </w:r>
    </w:p>
    <w:p w14:paraId="1DCF6418" w14:textId="77777777" w:rsidR="007815EE" w:rsidRPr="00BD4F30" w:rsidRDefault="007815EE" w:rsidP="00341FCD">
      <w:pPr>
        <w:pStyle w:val="ListParagraph"/>
        <w:widowControl w:val="0"/>
        <w:numPr>
          <w:ilvl w:val="0"/>
          <w:numId w:val="38"/>
        </w:numPr>
        <w:suppressLineNumbers/>
        <w:overflowPunct w:val="0"/>
        <w:adjustRightInd w:val="0"/>
        <w:rPr>
          <w:rFonts w:ascii="Calibri" w:hAnsi="Calibri"/>
        </w:rPr>
      </w:pPr>
      <w:r>
        <w:rPr>
          <w:rFonts w:ascii="Calibri" w:hAnsi="Calibri"/>
        </w:rPr>
        <w:t xml:space="preserve">Break cycles, for example by using </w:t>
      </w:r>
      <w:proofErr w:type="spellStart"/>
      <w:proofErr w:type="gramStart"/>
      <w:r w:rsidRPr="00B90D13">
        <w:rPr>
          <w:rStyle w:val="Code"/>
        </w:rPr>
        <w:t>std</w:t>
      </w:r>
      <w:proofErr w:type="spellEnd"/>
      <w:r w:rsidRPr="00B90D13">
        <w:rPr>
          <w:rStyle w:val="Code"/>
        </w:rPr>
        <w:t>::</w:t>
      </w:r>
      <w:proofErr w:type="spellStart"/>
      <w:proofErr w:type="gramEnd"/>
      <w:r w:rsidRPr="00B90D13">
        <w:rPr>
          <w:rStyle w:val="Code"/>
        </w:rPr>
        <w:t>weak_ptr</w:t>
      </w:r>
      <w:proofErr w:type="spellEnd"/>
      <w:r>
        <w:rPr>
          <w:rFonts w:ascii="Calibri" w:hAnsi="Calibri"/>
        </w:rPr>
        <w:t xml:space="preserve"> </w:t>
      </w:r>
      <w:r w:rsidR="00341FCD">
        <w:rPr>
          <w:rFonts w:ascii="Calibri" w:hAnsi="Calibri"/>
        </w:rPr>
        <w:t>or appropriate weak pointers.</w:t>
      </w:r>
    </w:p>
    <w:p w14:paraId="383FA60A" w14:textId="77777777" w:rsidR="00341FCD" w:rsidRPr="00D54671" w:rsidRDefault="00341FCD" w:rsidP="00341FCD">
      <w:pPr>
        <w:pStyle w:val="ListParagraph"/>
        <w:widowControl w:val="0"/>
        <w:numPr>
          <w:ilvl w:val="0"/>
          <w:numId w:val="38"/>
        </w:numPr>
        <w:suppressLineNumbers/>
        <w:overflowPunct w:val="0"/>
        <w:adjustRightInd w:val="0"/>
        <w:rPr>
          <w:rFonts w:ascii="Calibri" w:hAnsi="Calibri"/>
        </w:rPr>
      </w:pPr>
      <w:r>
        <w:rPr>
          <w:rFonts w:ascii="Calibri" w:hAnsi="Calibri"/>
        </w:rPr>
        <w:t xml:space="preserve">Use </w:t>
      </w:r>
      <w:proofErr w:type="spellStart"/>
      <w:proofErr w:type="gramStart"/>
      <w:r w:rsidRPr="00B90D13">
        <w:rPr>
          <w:rStyle w:val="Code"/>
        </w:rPr>
        <w:t>std</w:t>
      </w:r>
      <w:proofErr w:type="spellEnd"/>
      <w:r w:rsidRPr="00B90D13">
        <w:rPr>
          <w:rStyle w:val="Code"/>
        </w:rPr>
        <w:t>::</w:t>
      </w:r>
      <w:proofErr w:type="gramEnd"/>
      <w:r w:rsidRPr="00B90D13">
        <w:rPr>
          <w:rStyle w:val="Code"/>
        </w:rPr>
        <w:t>abort()</w:t>
      </w:r>
      <w:r>
        <w:rPr>
          <w:rFonts w:ascii="Calibri" w:hAnsi="Calibri"/>
        </w:rPr>
        <w:t xml:space="preserve"> or </w:t>
      </w:r>
      <w:proofErr w:type="spellStart"/>
      <w:r w:rsidRPr="00B90D13">
        <w:rPr>
          <w:rStyle w:val="Code"/>
        </w:rPr>
        <w:t>std</w:t>
      </w:r>
      <w:proofErr w:type="spellEnd"/>
      <w:r w:rsidRPr="00B90D13">
        <w:rPr>
          <w:rStyle w:val="Code"/>
        </w:rPr>
        <w:t>::terminate()</w:t>
      </w:r>
      <w:r>
        <w:rPr>
          <w:rFonts w:ascii="Calibri" w:hAnsi="Calibri"/>
        </w:rPr>
        <w:t xml:space="preserve"> and related functions only in extreme situations. </w:t>
      </w:r>
      <w:r>
        <w:rPr>
          <w:lang w:bidi="en-US"/>
        </w:rPr>
        <w:t xml:space="preserve">See </w:t>
      </w:r>
      <w:r>
        <w:rPr>
          <w:lang w:bidi="en-US"/>
        </w:rPr>
        <w:lastRenderedPageBreak/>
        <w:t>CERT ERR50-CPP for list of cases.</w:t>
      </w:r>
    </w:p>
    <w:p w14:paraId="7CD1A5BF" w14:textId="77777777" w:rsidR="00850B91" w:rsidRPr="00BD4F30" w:rsidRDefault="00DE4A77" w:rsidP="00341FCD">
      <w:pPr>
        <w:pStyle w:val="ListParagraph"/>
        <w:widowControl w:val="0"/>
        <w:numPr>
          <w:ilvl w:val="0"/>
          <w:numId w:val="38"/>
        </w:numPr>
        <w:suppressLineNumbers/>
        <w:overflowPunct w:val="0"/>
        <w:adjustRightInd w:val="0"/>
        <w:rPr>
          <w:rFonts w:ascii="Calibri" w:hAnsi="Calibri"/>
        </w:rPr>
      </w:pPr>
      <w:r w:rsidRPr="002510C5">
        <w:rPr>
          <w:rFonts w:ascii="Calibri" w:hAnsi="Calibri"/>
        </w:rPr>
        <w:t>Use debugging tools such as leak detectors to help identify unreachable memory.</w:t>
      </w:r>
      <w:r w:rsidR="00341FCD" w:rsidRPr="002510C5" w:rsidDel="00341FCD">
        <w:rPr>
          <w:rFonts w:ascii="Calibri" w:hAnsi="Calibri"/>
        </w:rPr>
        <w:t xml:space="preserve"> </w:t>
      </w:r>
    </w:p>
    <w:p w14:paraId="11D0819B" w14:textId="77777777" w:rsidR="00A373F3" w:rsidRPr="00DE4A77" w:rsidRDefault="00A373F3" w:rsidP="00A373F3">
      <w:pPr>
        <w:pStyle w:val="ListParagraph"/>
        <w:widowControl w:val="0"/>
        <w:suppressLineNumbers/>
        <w:overflowPunct w:val="0"/>
        <w:adjustRightInd w:val="0"/>
        <w:rPr>
          <w:rFonts w:ascii="Calibri" w:hAnsi="Calibri"/>
        </w:rPr>
      </w:pPr>
    </w:p>
    <w:p w14:paraId="0708DC79" w14:textId="77777777" w:rsidR="001075E3" w:rsidRDefault="001456BA" w:rsidP="00F54C33">
      <w:pPr>
        <w:pStyle w:val="Heading2"/>
        <w:spacing w:before="0" w:after="0"/>
      </w:pPr>
      <w:bookmarkStart w:id="903" w:name="_Toc310518195"/>
      <w:bookmarkStart w:id="904" w:name="_Toc1165268"/>
      <w:r>
        <w:rPr>
          <w:lang w:bidi="en-US"/>
        </w:rPr>
        <w:t>6.4</w:t>
      </w:r>
      <w:r w:rsidR="00C90312">
        <w:rPr>
          <w:lang w:bidi="en-US"/>
        </w:rPr>
        <w:t>0</w:t>
      </w:r>
      <w:r w:rsidR="00AD5842">
        <w:rPr>
          <w:lang w:bidi="en-US"/>
        </w:rPr>
        <w:t xml:space="preserve"> </w:t>
      </w:r>
      <w:r w:rsidR="004C770C" w:rsidRPr="00CD6A7E">
        <w:rPr>
          <w:lang w:bidi="en-US"/>
        </w:rPr>
        <w:t>Templates and Generics [SYM]</w:t>
      </w:r>
      <w:bookmarkEnd w:id="903"/>
      <w:bookmarkEnd w:id="904"/>
    </w:p>
    <w:p w14:paraId="79FEB42B" w14:textId="77777777" w:rsidR="001075E3" w:rsidRDefault="001075E3" w:rsidP="001075E3">
      <w:pPr>
        <w:pStyle w:val="Heading3"/>
        <w:rPr>
          <w:lang w:bidi="en-US"/>
        </w:rPr>
      </w:pPr>
      <w:commentRangeStart w:id="905"/>
      <w:r>
        <w:rPr>
          <w:lang w:bidi="en-US"/>
        </w:rPr>
        <w:t>6.</w:t>
      </w:r>
      <w:r w:rsidR="00E6130C">
        <w:rPr>
          <w:lang w:bidi="en-US"/>
        </w:rPr>
        <w:t>40</w:t>
      </w:r>
      <w:r>
        <w:rPr>
          <w:lang w:bidi="en-US"/>
        </w:rPr>
        <w:t xml:space="preserve">.1 </w:t>
      </w:r>
      <w:r w:rsidRPr="00CD6A7E">
        <w:rPr>
          <w:lang w:bidi="en-US"/>
        </w:rPr>
        <w:t>Applicability to language</w:t>
      </w:r>
      <w:commentRangeEnd w:id="905"/>
      <w:r w:rsidR="00121EB1">
        <w:rPr>
          <w:rStyle w:val="CommentReference"/>
          <w:rFonts w:ascii="Times New Roman" w:eastAsia="Times New Roman" w:hAnsi="Times New Roman" w:cs="Times New Roman"/>
          <w:b w:val="0"/>
          <w:bCs w:val="0"/>
          <w:lang w:val="en-CA"/>
        </w:rPr>
        <w:commentReference w:id="905"/>
      </w:r>
    </w:p>
    <w:p w14:paraId="3B52C7E3" w14:textId="77777777" w:rsidR="00C72707" w:rsidRDefault="00C72707" w:rsidP="00C72707">
      <w:pPr>
        <w:rPr>
          <w:ins w:id="906" w:author="Stephen Michell" w:date="2020-06-22T11:19:00Z"/>
          <w:rFonts w:asciiTheme="majorHAnsi" w:eastAsiaTheme="majorEastAsia" w:hAnsiTheme="majorHAnsi" w:cstheme="majorBidi"/>
          <w:b/>
          <w:bCs/>
          <w:sz w:val="28"/>
          <w:szCs w:val="28"/>
        </w:rPr>
      </w:pPr>
      <w:ins w:id="907" w:author="Stephen Michell" w:date="2020-06-22T11:19:00Z">
        <w:r>
          <w:t xml:space="preserve">The vulnerability as described in ISO/IEC TR 24772-1 clause 6.40 exists in C++. C++ provides the facility </w:t>
        </w:r>
        <w:r>
          <w:rPr>
            <w:i/>
          </w:rPr>
          <w:t>Templates</w:t>
        </w:r>
        <w:r>
          <w:t xml:space="preserve"> to support the generic programming methodology. C++ Templates can be variadic templates. C++ Templates can accept as arguments types, templates, and values, including addresses of global variables. </w:t>
        </w:r>
        <w:r>
          <w:rPr>
            <w:i/>
          </w:rPr>
          <w:t>Concepts</w:t>
        </w:r>
        <w:r>
          <w:t xml:space="preserve"> improve</w:t>
        </w:r>
      </w:ins>
      <w:ins w:id="908" w:author="Stephen Michell" w:date="2020-06-22T12:08:00Z">
        <w:r w:rsidR="00D978C7">
          <w:t xml:space="preserve"> </w:t>
        </w:r>
      </w:ins>
      <w:ins w:id="909" w:author="Stephen Michell" w:date="2020-06-22T11:19:00Z">
        <w:r>
          <w:t>template argument checking at compile time.</w:t>
        </w:r>
      </w:ins>
      <w:ins w:id="910" w:author="Stephen Michell" w:date="2020-06-22T12:07:00Z">
        <w:r w:rsidR="00D978C7">
          <w:rPr>
            <w:rFonts w:asciiTheme="majorHAnsi" w:eastAsiaTheme="majorEastAsia" w:hAnsiTheme="majorHAnsi" w:cstheme="majorBidi"/>
            <w:b/>
            <w:bCs/>
            <w:sz w:val="28"/>
            <w:szCs w:val="28"/>
          </w:rPr>
          <w:t xml:space="preserve"> </w:t>
        </w:r>
      </w:ins>
    </w:p>
    <w:p w14:paraId="71CB2973" w14:textId="77777777" w:rsidR="00694462" w:rsidRDefault="00694462" w:rsidP="007F0717">
      <w:pPr>
        <w:spacing w:after="57"/>
        <w:rPr>
          <w:ins w:id="911" w:author="Stephen Michell" w:date="2020-02-11T09:49:00Z"/>
          <w:color w:val="000000"/>
        </w:rPr>
      </w:pPr>
    </w:p>
    <w:p w14:paraId="1A0226C0" w14:textId="77777777" w:rsidR="007F0717" w:rsidRPr="009512CD" w:rsidRDefault="00694462" w:rsidP="00694462">
      <w:pPr>
        <w:spacing w:after="57"/>
        <w:rPr>
          <w:ins w:id="912" w:author="Stephen Michell" w:date="2020-02-11T09:26:00Z"/>
          <w:color w:val="000000"/>
        </w:rPr>
      </w:pPr>
      <w:ins w:id="913" w:author="Stephen Michell" w:date="2020-02-11T09:50:00Z">
        <w:r>
          <w:rPr>
            <w:color w:val="000000"/>
          </w:rPr>
          <w:t>Programming language compilers help programmers avoid run-time</w:t>
        </w:r>
      </w:ins>
      <w:ins w:id="914" w:author="Stephen Michell" w:date="2020-02-11T09:51:00Z">
        <w:r>
          <w:rPr>
            <w:color w:val="000000"/>
          </w:rPr>
          <w:t xml:space="preserve"> errors by performing static analysis on the code and generating diagnostics that </w:t>
        </w:r>
      </w:ins>
      <w:ins w:id="915" w:author="Stephen Michell" w:date="2020-02-11T09:52:00Z">
        <w:r>
          <w:rPr>
            <w:color w:val="000000"/>
          </w:rPr>
          <w:t>prevent run-time errors. Therefore, the goal of the C++ language is to help tran</w:t>
        </w:r>
      </w:ins>
      <w:ins w:id="916" w:author="Stephen Michell" w:date="2020-02-11T09:53:00Z">
        <w:r>
          <w:rPr>
            <w:color w:val="000000"/>
          </w:rPr>
          <w:t xml:space="preserve">sition </w:t>
        </w:r>
      </w:ins>
      <w:ins w:id="917" w:author="Stephen Michell" w:date="2020-02-11T09:26:00Z">
        <w:r w:rsidR="007F0717" w:rsidRPr="009512CD">
          <w:rPr>
            <w:color w:val="000000"/>
          </w:rPr>
          <w:t xml:space="preserve">code towards compile-time </w:t>
        </w:r>
      </w:ins>
      <w:ins w:id="918" w:author="Stephen Michell" w:date="2020-02-11T09:53:00Z">
        <w:r>
          <w:rPr>
            <w:color w:val="000000"/>
          </w:rPr>
          <w:t xml:space="preserve">analysis </w:t>
        </w:r>
      </w:ins>
      <w:ins w:id="919" w:author="Stephen Michell" w:date="2020-02-11T09:26:00Z">
        <w:r w:rsidR="007F0717" w:rsidRPr="009512CD">
          <w:rPr>
            <w:color w:val="000000"/>
          </w:rPr>
          <w:t xml:space="preserve">instead of relying on runtime </w:t>
        </w:r>
      </w:ins>
      <w:ins w:id="920" w:author="Stephen Michell" w:date="2020-02-11T09:53:00Z">
        <w:r>
          <w:rPr>
            <w:color w:val="000000"/>
          </w:rPr>
          <w:t xml:space="preserve">executions that result </w:t>
        </w:r>
      </w:ins>
      <w:ins w:id="921" w:author="Stephen Michell" w:date="2020-02-11T10:08:00Z">
        <w:r w:rsidR="00B503C5">
          <w:rPr>
            <w:color w:val="000000"/>
          </w:rPr>
          <w:t xml:space="preserve">in </w:t>
        </w:r>
        <w:r w:rsidR="00783AAE">
          <w:rPr>
            <w:color w:val="000000"/>
          </w:rPr>
          <w:t>run-time failures</w:t>
        </w:r>
      </w:ins>
      <w:ins w:id="922" w:author="Stephen Michell" w:date="2020-02-11T09:26:00Z">
        <w:r w:rsidR="007F0717" w:rsidRPr="009512CD">
          <w:rPr>
            <w:color w:val="000000"/>
          </w:rPr>
          <w:t xml:space="preserve">. </w:t>
        </w:r>
      </w:ins>
      <w:ins w:id="923" w:author="Stephen Michell" w:date="2020-02-11T09:28:00Z">
        <w:r w:rsidR="007F0717">
          <w:rPr>
            <w:color w:val="000000"/>
          </w:rPr>
          <w:t>Templates are one of the favourable mechanisms to achieve this goal</w:t>
        </w:r>
      </w:ins>
      <w:ins w:id="924" w:author="Stephen Michell" w:date="2020-02-11T09:55:00Z">
        <w:r>
          <w:rPr>
            <w:color w:val="000000"/>
          </w:rPr>
          <w:t xml:space="preserve"> of maximizing com</w:t>
        </w:r>
      </w:ins>
      <w:ins w:id="925" w:author="Stephen Michell" w:date="2020-02-11T09:56:00Z">
        <w:r>
          <w:rPr>
            <w:color w:val="000000"/>
          </w:rPr>
          <w:t>pile-time analysis to reduce or eliminate run-time analysis</w:t>
        </w:r>
      </w:ins>
      <w:ins w:id="926" w:author="Stephen Michell" w:date="2020-02-11T09:28:00Z">
        <w:r w:rsidR="007F0717">
          <w:rPr>
            <w:color w:val="000000"/>
          </w:rPr>
          <w:t xml:space="preserve">. </w:t>
        </w:r>
      </w:ins>
    </w:p>
    <w:p w14:paraId="5F9564E5" w14:textId="77777777" w:rsidR="007F0717" w:rsidRPr="009512CD" w:rsidRDefault="007F0717" w:rsidP="007F0717">
      <w:pPr>
        <w:rPr>
          <w:ins w:id="927" w:author="Stephen Michell" w:date="2020-02-11T09:26:00Z"/>
          <w:color w:val="000000"/>
        </w:rPr>
      </w:pPr>
    </w:p>
    <w:p w14:paraId="014C9A89" w14:textId="77777777" w:rsidR="00733AFB" w:rsidRDefault="00733AFB" w:rsidP="007F0717">
      <w:pPr>
        <w:rPr>
          <w:ins w:id="928" w:author="Stephen Michell" w:date="2020-02-11T10:21:00Z"/>
          <w:color w:val="000000"/>
        </w:rPr>
      </w:pPr>
      <w:ins w:id="929" w:author="Stephen Michell" w:date="2020-02-11T10:20:00Z">
        <w:r>
          <w:rPr>
            <w:color w:val="000000"/>
          </w:rPr>
          <w:t xml:space="preserve">When used appropriately, </w:t>
        </w:r>
      </w:ins>
      <w:ins w:id="930" w:author="Stephen Michell" w:date="2020-02-11T10:21:00Z">
        <w:r>
          <w:rPr>
            <w:color w:val="000000"/>
          </w:rPr>
          <w:t>t</w:t>
        </w:r>
      </w:ins>
      <w:ins w:id="931" w:author="Stephen Michell" w:date="2020-02-11T10:11:00Z">
        <w:r w:rsidR="00B503C5">
          <w:rPr>
            <w:color w:val="000000"/>
          </w:rPr>
          <w:t xml:space="preserve">hey are </w:t>
        </w:r>
      </w:ins>
      <w:ins w:id="932" w:author="Stephen Michell" w:date="2020-02-11T10:24:00Z">
        <w:r>
          <w:rPr>
            <w:color w:val="000000"/>
          </w:rPr>
          <w:t>suitable</w:t>
        </w:r>
      </w:ins>
      <w:ins w:id="933" w:author="Stephen Michell" w:date="2020-02-11T09:26:00Z">
        <w:r w:rsidR="007F0717" w:rsidRPr="009512CD">
          <w:rPr>
            <w:color w:val="000000"/>
          </w:rPr>
          <w:t xml:space="preserve"> for embedded and safety critical systems</w:t>
        </w:r>
      </w:ins>
      <w:ins w:id="934" w:author="Stephen Michell" w:date="2020-02-11T10:21:00Z">
        <w:r>
          <w:rPr>
            <w:color w:val="000000"/>
          </w:rPr>
          <w:t>;</w:t>
        </w:r>
      </w:ins>
    </w:p>
    <w:p w14:paraId="72D1181D" w14:textId="77777777" w:rsidR="00733AFB" w:rsidRDefault="00733AFB" w:rsidP="00733AFB">
      <w:pPr>
        <w:pStyle w:val="ListParagraph"/>
        <w:numPr>
          <w:ilvl w:val="0"/>
          <w:numId w:val="124"/>
        </w:numPr>
        <w:rPr>
          <w:ins w:id="935" w:author="Stephen Michell" w:date="2020-02-11T10:21:00Z"/>
          <w:color w:val="000000"/>
        </w:rPr>
      </w:pPr>
      <w:ins w:id="936" w:author="Stephen Michell" w:date="2020-02-11T10:21:00Z">
        <w:r>
          <w:rPr>
            <w:color w:val="000000"/>
          </w:rPr>
          <w:t>They provid</w:t>
        </w:r>
      </w:ins>
      <w:ins w:id="937" w:author="Stephen Michell" w:date="2020-02-11T10:22:00Z">
        <w:r>
          <w:rPr>
            <w:color w:val="000000"/>
          </w:rPr>
          <w:t xml:space="preserve">e type safe generic in contrast to legacy void*-based </w:t>
        </w:r>
      </w:ins>
      <w:ins w:id="938" w:author="Stephen Michell" w:date="2020-02-11T10:26:00Z">
        <w:r>
          <w:rPr>
            <w:color w:val="000000"/>
          </w:rPr>
          <w:t>or</w:t>
        </w:r>
      </w:ins>
      <w:ins w:id="939" w:author="Stephen Michell" w:date="2020-02-11T10:25:00Z">
        <w:r>
          <w:rPr>
            <w:color w:val="000000"/>
          </w:rPr>
          <w:t xml:space="preserve"> macro-</w:t>
        </w:r>
      </w:ins>
      <w:ins w:id="940" w:author="Stephen Michell" w:date="2020-02-11T10:26:00Z">
        <w:r>
          <w:rPr>
            <w:color w:val="000000"/>
          </w:rPr>
          <w:t xml:space="preserve">based </w:t>
        </w:r>
      </w:ins>
      <w:ins w:id="941" w:author="Stephen Michell" w:date="2020-02-11T10:22:00Z">
        <w:r>
          <w:rPr>
            <w:color w:val="000000"/>
          </w:rPr>
          <w:t>genericity;</w:t>
        </w:r>
      </w:ins>
    </w:p>
    <w:p w14:paraId="5A970007" w14:textId="77777777" w:rsidR="00733AFB" w:rsidRDefault="00733AFB" w:rsidP="00733AFB">
      <w:pPr>
        <w:pStyle w:val="ListParagraph"/>
        <w:numPr>
          <w:ilvl w:val="0"/>
          <w:numId w:val="124"/>
        </w:numPr>
        <w:rPr>
          <w:ins w:id="942" w:author="Stephen Michell" w:date="2020-02-11T10:22:00Z"/>
          <w:color w:val="000000"/>
        </w:rPr>
      </w:pPr>
      <w:ins w:id="943" w:author="Stephen Michell" w:date="2020-02-11T10:21:00Z">
        <w:r>
          <w:rPr>
            <w:color w:val="000000"/>
          </w:rPr>
          <w:t xml:space="preserve">They </w:t>
        </w:r>
      </w:ins>
      <w:ins w:id="944" w:author="Stephen Michell" w:date="2020-02-11T09:26:00Z">
        <w:r w:rsidR="007F0717" w:rsidRPr="009512CD">
          <w:rPr>
            <w:color w:val="000000"/>
          </w:rPr>
          <w:t>ha</w:t>
        </w:r>
      </w:ins>
      <w:ins w:id="945" w:author="Stephen Michell" w:date="2020-02-11T10:12:00Z">
        <w:r w:rsidR="00B503C5" w:rsidRPr="009512CD">
          <w:rPr>
            <w:color w:val="000000"/>
          </w:rPr>
          <w:t>v</w:t>
        </w:r>
      </w:ins>
      <w:ins w:id="946" w:author="Stephen Michell" w:date="2020-02-11T10:13:00Z">
        <w:r w:rsidR="00B503C5" w:rsidRPr="009512CD">
          <w:rPr>
            <w:color w:val="000000"/>
          </w:rPr>
          <w:t>e</w:t>
        </w:r>
      </w:ins>
      <w:ins w:id="947" w:author="Stephen Michell" w:date="2020-02-11T09:26:00Z">
        <w:r w:rsidR="007F0717" w:rsidRPr="009512CD">
          <w:rPr>
            <w:color w:val="000000"/>
          </w:rPr>
          <w:t xml:space="preserve"> no runtime overhead for inline operations</w:t>
        </w:r>
      </w:ins>
      <w:ins w:id="948" w:author="Stephen Michell" w:date="2020-02-11T10:22:00Z">
        <w:r>
          <w:rPr>
            <w:color w:val="000000"/>
          </w:rPr>
          <w:t>;</w:t>
        </w:r>
      </w:ins>
      <w:ins w:id="949" w:author="Stephen Michell" w:date="2020-06-22T12:11:00Z">
        <w:r w:rsidR="00022EEE">
          <w:rPr>
            <w:color w:val="000000"/>
          </w:rPr>
          <w:t xml:space="preserve"> and</w:t>
        </w:r>
      </w:ins>
    </w:p>
    <w:p w14:paraId="6DE8FCB5" w14:textId="77777777" w:rsidR="00022EEE" w:rsidRDefault="00733AFB" w:rsidP="00022EEE">
      <w:pPr>
        <w:pStyle w:val="ListParagraph"/>
        <w:numPr>
          <w:ilvl w:val="0"/>
          <w:numId w:val="124"/>
        </w:numPr>
        <w:rPr>
          <w:ins w:id="950" w:author="Stephen Michell" w:date="2020-06-22T12:10:00Z"/>
          <w:color w:val="000000"/>
        </w:rPr>
      </w:pPr>
      <w:ins w:id="951" w:author="Stephen Michell" w:date="2020-02-11T10:22:00Z">
        <w:r>
          <w:rPr>
            <w:color w:val="000000"/>
          </w:rPr>
          <w:t>The</w:t>
        </w:r>
      </w:ins>
      <w:ins w:id="952" w:author="Stephen Michell" w:date="2020-02-11T10:23:00Z">
        <w:r>
          <w:rPr>
            <w:color w:val="000000"/>
          </w:rPr>
          <w:t>y have</w:t>
        </w:r>
      </w:ins>
      <w:ins w:id="953" w:author="Stephen Michell" w:date="2020-02-11T09:26:00Z">
        <w:r w:rsidR="007F0717" w:rsidRPr="009512CD">
          <w:rPr>
            <w:color w:val="000000"/>
          </w:rPr>
          <w:t xml:space="preserve"> no mem</w:t>
        </w:r>
      </w:ins>
      <w:ins w:id="954" w:author="Stephen Michell" w:date="2020-02-11T09:48:00Z">
        <w:r w:rsidR="00694462" w:rsidRPr="009512CD">
          <w:rPr>
            <w:color w:val="000000"/>
          </w:rPr>
          <w:t>or</w:t>
        </w:r>
      </w:ins>
      <w:ins w:id="955" w:author="Stephen Michell" w:date="2020-02-11T09:26:00Z">
        <w:r w:rsidR="007F0717" w:rsidRPr="009512CD">
          <w:rPr>
            <w:color w:val="000000"/>
          </w:rPr>
          <w:t xml:space="preserve">y used </w:t>
        </w:r>
      </w:ins>
      <w:ins w:id="956" w:author="Stephen Michell" w:date="2020-02-11T10:23:00Z">
        <w:r>
          <w:rPr>
            <w:color w:val="000000"/>
          </w:rPr>
          <w:t xml:space="preserve">or code generated </w:t>
        </w:r>
      </w:ins>
      <w:ins w:id="957" w:author="Stephen Michell" w:date="2020-02-11T09:26:00Z">
        <w:r w:rsidR="007F0717" w:rsidRPr="009512CD">
          <w:rPr>
            <w:color w:val="000000"/>
          </w:rPr>
          <w:t>for unused operations which are both critical in limited resource systems</w:t>
        </w:r>
      </w:ins>
      <w:ins w:id="958" w:author="Stephen Michell" w:date="2020-06-22T12:10:00Z">
        <w:r w:rsidR="00022EEE">
          <w:rPr>
            <w:color w:val="000000"/>
          </w:rPr>
          <w:t>.</w:t>
        </w:r>
      </w:ins>
    </w:p>
    <w:p w14:paraId="1E33A8BD" w14:textId="77777777" w:rsidR="00022EEE" w:rsidRDefault="00022EEE" w:rsidP="00022EEE">
      <w:pPr>
        <w:rPr>
          <w:ins w:id="959" w:author="Stephen Michell" w:date="2020-06-22T12:11:00Z"/>
          <w:color w:val="000000"/>
        </w:rPr>
      </w:pPr>
    </w:p>
    <w:p w14:paraId="3EDD0D3D" w14:textId="77777777" w:rsidR="00783AAE" w:rsidRPr="009512CD" w:rsidRDefault="00A40692" w:rsidP="009512CD">
      <w:pPr>
        <w:rPr>
          <w:ins w:id="960" w:author="Stephen Michell" w:date="2020-02-11T10:04:00Z"/>
          <w:color w:val="000000"/>
        </w:rPr>
      </w:pPr>
      <w:ins w:id="961" w:author="Stephen Michell" w:date="2020-02-11T10:30:00Z">
        <w:r w:rsidRPr="009512CD">
          <w:rPr>
            <w:color w:val="000000"/>
          </w:rPr>
          <w:t>Excessive use of templates can le</w:t>
        </w:r>
      </w:ins>
      <w:ins w:id="962" w:author="Stephen Michell" w:date="2020-02-11T10:31:00Z">
        <w:r w:rsidRPr="009512CD">
          <w:rPr>
            <w:color w:val="000000"/>
          </w:rPr>
          <w:t xml:space="preserve">ad to </w:t>
        </w:r>
      </w:ins>
      <w:ins w:id="963" w:author="Stephen Michell" w:date="2020-02-11T09:26:00Z">
        <w:r w:rsidR="007F0717" w:rsidRPr="009512CD">
          <w:rPr>
            <w:color w:val="000000"/>
          </w:rPr>
          <w:t>cognitive overload in terms of learning</w:t>
        </w:r>
      </w:ins>
      <w:ins w:id="964" w:author="Stephen Michell" w:date="2020-02-11T10:29:00Z">
        <w:r w:rsidRPr="009512CD">
          <w:rPr>
            <w:color w:val="000000"/>
          </w:rPr>
          <w:t xml:space="preserve">, </w:t>
        </w:r>
      </w:ins>
      <w:ins w:id="965" w:author="Stephen Michell" w:date="2020-02-11T09:26:00Z">
        <w:r w:rsidR="007F0717" w:rsidRPr="009512CD">
          <w:rPr>
            <w:color w:val="000000"/>
          </w:rPr>
          <w:t>understanding</w:t>
        </w:r>
      </w:ins>
      <w:ins w:id="966" w:author="Stephen Michell" w:date="2020-02-11T10:29:00Z">
        <w:r w:rsidRPr="009512CD">
          <w:rPr>
            <w:color w:val="000000"/>
          </w:rPr>
          <w:t xml:space="preserve"> and </w:t>
        </w:r>
      </w:ins>
      <w:ins w:id="967" w:author="Stephen Michell" w:date="2020-02-11T10:32:00Z">
        <w:r w:rsidRPr="009512CD">
          <w:rPr>
            <w:color w:val="000000"/>
          </w:rPr>
          <w:t xml:space="preserve">the </w:t>
        </w:r>
      </w:ins>
      <w:ins w:id="968" w:author="Stephen Michell" w:date="2020-02-11T10:29:00Z">
        <w:r w:rsidRPr="009512CD">
          <w:rPr>
            <w:color w:val="000000"/>
          </w:rPr>
          <w:t>maint</w:t>
        </w:r>
      </w:ins>
      <w:ins w:id="969" w:author="Stephen Michell" w:date="2020-02-11T10:31:00Z">
        <w:r w:rsidRPr="009512CD">
          <w:rPr>
            <w:color w:val="000000"/>
          </w:rPr>
          <w:t xml:space="preserve">ainability of the </w:t>
        </w:r>
      </w:ins>
      <w:ins w:id="970" w:author="Stephen Michell" w:date="2020-02-11T10:32:00Z">
        <w:r w:rsidRPr="009512CD">
          <w:rPr>
            <w:color w:val="000000"/>
          </w:rPr>
          <w:t>code</w:t>
        </w:r>
      </w:ins>
      <w:ins w:id="971" w:author="Stephen Michell" w:date="2020-02-11T09:26:00Z">
        <w:r w:rsidR="007F0717" w:rsidRPr="009512CD">
          <w:rPr>
            <w:color w:val="000000"/>
          </w:rPr>
          <w:t>.</w:t>
        </w:r>
      </w:ins>
      <w:ins w:id="972" w:author="Stephen Michell" w:date="2020-02-11T10:28:00Z">
        <w:r w:rsidR="00733AFB" w:rsidRPr="009512CD">
          <w:rPr>
            <w:color w:val="000000"/>
          </w:rPr>
          <w:t xml:space="preserve"> </w:t>
        </w:r>
      </w:ins>
      <w:ins w:id="973" w:author="Stephen Michell" w:date="2020-02-11T10:32:00Z">
        <w:r w:rsidRPr="009512CD">
          <w:rPr>
            <w:color w:val="000000"/>
          </w:rPr>
          <w:t>T</w:t>
        </w:r>
      </w:ins>
      <w:ins w:id="974" w:author="Stephen Michell" w:date="2020-02-11T10:33:00Z">
        <w:r w:rsidRPr="009512CD">
          <w:rPr>
            <w:color w:val="000000"/>
          </w:rPr>
          <w:t>his clause provides explanation and guidance to mitigate problems that can arise.</w:t>
        </w:r>
      </w:ins>
    </w:p>
    <w:p w14:paraId="4151A7F0" w14:textId="77777777" w:rsidR="004529BC" w:rsidRDefault="004529BC" w:rsidP="001075E3">
      <w:pPr>
        <w:rPr>
          <w:ins w:id="975" w:author="Stephen Michell" w:date="2020-02-11T11:08:00Z"/>
        </w:rPr>
      </w:pPr>
    </w:p>
    <w:p w14:paraId="74A486AA" w14:textId="50F46A2A" w:rsidR="00A807EF" w:rsidRDefault="00A807EF" w:rsidP="00A807EF">
      <w:pPr>
        <w:rPr>
          <w:ins w:id="976" w:author="Stephen Michell" w:date="2020-02-11T11:08:00Z"/>
        </w:rPr>
      </w:pPr>
      <w:ins w:id="977" w:author="Stephen Michell" w:date="2020-02-11T11:08:00Z">
        <w:r>
          <w:t xml:space="preserve">From </w:t>
        </w:r>
      </w:ins>
      <w:ins w:id="978" w:author="Stephen Michell" w:date="2020-09-13T22:33:00Z">
        <w:r w:rsidR="00A7587A">
          <w:t xml:space="preserve">ISO/IEC </w:t>
        </w:r>
      </w:ins>
      <w:ins w:id="979" w:author="Stephen Michell" w:date="2020-02-11T11:08:00Z">
        <w:r>
          <w:t>TR 24772-1:</w:t>
        </w:r>
      </w:ins>
      <w:ins w:id="980" w:author="Stephen Michell" w:date="2020-09-13T22:33:00Z">
        <w:r w:rsidR="00A7587A">
          <w:t>2019</w:t>
        </w:r>
      </w:ins>
      <w:ins w:id="981" w:author="Stephen Michell" w:date="2020-09-13T22:34:00Z">
        <w:r w:rsidR="00A7587A">
          <w:t xml:space="preserve"> clause 6.40.1 (or .3)</w:t>
        </w:r>
      </w:ins>
      <w:ins w:id="982" w:author="Stephen Michell" w:date="2020-02-11T11:08:00Z">
        <w:r>
          <w:t xml:space="preserve"> “Confusion, and hence potential vulnerability, can arise where the instantiated code is apparently invalid, but does not result in a compiler error. For example, a generic class defines a set of members, a subset of which rely on a particular property of the instantiation type (such as a generic container class with a sort member function, only the sort function relies on the instantiating type having a defined relational operator). In some languages, such as C++</w:t>
        </w:r>
        <w:r>
          <w:fldChar w:fldCharType="begin"/>
        </w:r>
        <w:r>
          <w:instrText xml:space="preserve"> XE "</w:instrText>
        </w:r>
        <w:r w:rsidRPr="008855DA">
          <w:instrText>C++</w:instrText>
        </w:r>
        <w:r>
          <w:instrText xml:space="preserve">" </w:instrText>
        </w:r>
        <w:r>
          <w:fldChar w:fldCharType="end"/>
        </w:r>
        <w:r>
          <w:t>, if the generic is instantiated with a type that does not meet all the requirements but the program never subsequently makes use of the subset of members that rely on the property of the instantiating type, the code will compile and execute (for example, the generic container is instantiated with a user defined class that does not define a relational operator, but the program never calls the sort member of this instantiation). When the code is reviewed the generic class will appear to reference a member of the instantiating type that does not exist."</w:t>
        </w:r>
      </w:ins>
    </w:p>
    <w:p w14:paraId="66CF17D9" w14:textId="77777777" w:rsidR="00A807EF" w:rsidRDefault="00A807EF" w:rsidP="001075E3">
      <w:pPr>
        <w:rPr>
          <w:ins w:id="983" w:author="Stephen Michell" w:date="2020-02-11T03:26:00Z"/>
        </w:rPr>
      </w:pPr>
    </w:p>
    <w:p w14:paraId="31D2D5D8" w14:textId="77777777" w:rsidR="00D315B9" w:rsidRPr="009512CD" w:rsidRDefault="00CC3CB8">
      <w:pPr>
        <w:rPr>
          <w:ins w:id="984" w:author="Stephen Michell" w:date="2020-03-02T12:57:00Z"/>
          <w:rFonts w:ascii="Calibri;sans-serif" w:hAnsi="Calibri;sans-serif"/>
          <w:color w:val="000000"/>
        </w:rPr>
      </w:pPr>
      <w:ins w:id="985" w:author="Stephen Michell" w:date="2020-02-11T11:13:00Z">
        <w:r w:rsidRPr="009B615B">
          <w:t>The above paragraph does not correctly characterise the issue. I</w:t>
        </w:r>
      </w:ins>
      <w:ins w:id="986" w:author="Stephen Michell" w:date="2020-02-11T10:41:00Z">
        <w:r w:rsidR="001943BF" w:rsidRPr="009B615B">
          <w:t>n</w:t>
        </w:r>
      </w:ins>
      <w:ins w:id="987" w:author="Stephen Michell" w:date="2020-02-11T11:15:00Z">
        <w:r w:rsidRPr="009B615B">
          <w:t xml:space="preserve"> an </w:t>
        </w:r>
      </w:ins>
      <w:ins w:id="988" w:author="Stephen Michell" w:date="2020-02-11T11:19:00Z">
        <w:r w:rsidR="007D2CE9" w:rsidRPr="009B615B">
          <w:t xml:space="preserve">implicit </w:t>
        </w:r>
      </w:ins>
      <w:ins w:id="989" w:author="Stephen Michell" w:date="2020-02-11T11:15:00Z">
        <w:r w:rsidRPr="009B615B">
          <w:t>in</w:t>
        </w:r>
      </w:ins>
      <w:ins w:id="990" w:author="Stephen Michell" w:date="2020-02-11T10:41:00Z">
        <w:r w:rsidR="001943BF" w:rsidRPr="009B615B">
          <w:t xml:space="preserve">stantiation of a </w:t>
        </w:r>
      </w:ins>
      <w:ins w:id="991" w:author="Stephen Michell" w:date="2020-02-11T11:09:00Z">
        <w:r w:rsidRPr="009B615B">
          <w:t xml:space="preserve">class </w:t>
        </w:r>
      </w:ins>
      <w:ins w:id="992" w:author="Stephen Michell" w:date="2020-02-11T10:41:00Z">
        <w:r w:rsidR="001943BF" w:rsidRPr="00C92FB8">
          <w:t>template</w:t>
        </w:r>
      </w:ins>
      <w:ins w:id="993" w:author="Stephen Michell" w:date="2020-02-11T11:15:00Z">
        <w:r w:rsidRPr="00C92FB8">
          <w:t>,</w:t>
        </w:r>
      </w:ins>
      <w:ins w:id="994" w:author="Stephen Michell" w:date="2020-02-11T10:41:00Z">
        <w:r w:rsidR="001943BF" w:rsidRPr="00C92FB8">
          <w:t xml:space="preserve"> </w:t>
        </w:r>
      </w:ins>
      <w:ins w:id="995" w:author="Stephen Michell" w:date="2020-02-11T10:43:00Z">
        <w:r w:rsidR="001943BF" w:rsidRPr="00C92FB8">
          <w:t>only</w:t>
        </w:r>
      </w:ins>
      <w:ins w:id="996" w:author="Stephen Michell" w:date="2020-02-11T11:15:00Z">
        <w:r w:rsidRPr="00C92FB8">
          <w:t xml:space="preserve"> those functions </w:t>
        </w:r>
      </w:ins>
      <w:ins w:id="997" w:author="Stephen Michell" w:date="2020-02-11T11:16:00Z">
        <w:r w:rsidRPr="00C92FB8">
          <w:t>that are ODR</w:t>
        </w:r>
      </w:ins>
      <w:ins w:id="998" w:author="Stephen Michell" w:date="2020-03-30T12:22:00Z">
        <w:r w:rsidR="005F3C76">
          <w:t xml:space="preserve"> (one definition rule)</w:t>
        </w:r>
      </w:ins>
      <w:ins w:id="999" w:author="Stephen Michell" w:date="2020-02-11T11:17:00Z">
        <w:r w:rsidRPr="00BF7B2C">
          <w:t>-</w:t>
        </w:r>
      </w:ins>
      <w:ins w:id="1000" w:author="Stephen Michell" w:date="2020-02-11T11:16:00Z">
        <w:r w:rsidRPr="00BF7B2C">
          <w:t>used are</w:t>
        </w:r>
      </w:ins>
      <w:ins w:id="1001" w:author="Stephen Michell" w:date="2020-02-11T10:43:00Z">
        <w:r w:rsidR="001943BF" w:rsidRPr="00BF7B2C">
          <w:t xml:space="preserve"> </w:t>
        </w:r>
      </w:ins>
      <w:ins w:id="1002" w:author="Stephen Michell" w:date="2020-02-11T11:16:00Z">
        <w:r w:rsidRPr="00BF7B2C">
          <w:t>instantiated</w:t>
        </w:r>
      </w:ins>
      <w:ins w:id="1003" w:author="Stephen Michell" w:date="2020-02-11T11:20:00Z">
        <w:r w:rsidR="007D2CE9" w:rsidRPr="00BF7B2C">
          <w:t>.</w:t>
        </w:r>
      </w:ins>
      <w:ins w:id="1004" w:author="Stephen Michell" w:date="2020-02-11T10:44:00Z">
        <w:r w:rsidR="001943BF" w:rsidRPr="00BF7B2C">
          <w:t xml:space="preserve"> Therefore</w:t>
        </w:r>
      </w:ins>
      <w:ins w:id="1005" w:author="Stephen Michell" w:date="2020-02-11T10:49:00Z">
        <w:r w:rsidR="00D315B9" w:rsidRPr="00BF7B2C">
          <w:t>,</w:t>
        </w:r>
      </w:ins>
      <w:ins w:id="1006" w:author="Stephen Michell" w:date="2020-02-11T10:44:00Z">
        <w:r w:rsidR="001943BF" w:rsidRPr="00BF7B2C">
          <w:t xml:space="preserve"> a template argument need not provide all of the operations </w:t>
        </w:r>
      </w:ins>
      <w:ins w:id="1007" w:author="Stephen Michell" w:date="2020-02-11T10:45:00Z">
        <w:r w:rsidR="001943BF" w:rsidRPr="009B615B">
          <w:t>used by all possible member functions of the class template.</w:t>
        </w:r>
      </w:ins>
      <w:ins w:id="1008" w:author="Stephen Michell" w:date="2020-02-11T10:48:00Z">
        <w:r w:rsidR="001943BF" w:rsidRPr="009B615B">
          <w:t xml:space="preserve"> </w:t>
        </w:r>
      </w:ins>
      <w:ins w:id="1009" w:author="Stephen Michell" w:date="2020-02-11T11:20:00Z">
        <w:r w:rsidR="007D2CE9" w:rsidRPr="009B615B">
          <w:t xml:space="preserve"> </w:t>
        </w:r>
      </w:ins>
      <w:ins w:id="1010" w:author="Stephen Michell" w:date="2020-02-11T10:54:00Z">
        <w:r w:rsidR="00D315B9" w:rsidRPr="009512CD">
          <w:rPr>
            <w:rFonts w:ascii="Calibri;sans-serif" w:hAnsi="Calibri;sans-serif"/>
            <w:color w:val="000000"/>
          </w:rPr>
          <w:t xml:space="preserve">This case is exhibited in the standard library. </w:t>
        </w:r>
        <w:proofErr w:type="spellStart"/>
        <w:proofErr w:type="gramStart"/>
        <w:r w:rsidR="00D315B9" w:rsidRPr="009512CD">
          <w:rPr>
            <w:rFonts w:ascii="Calibri;sans-serif" w:hAnsi="Calibri;sans-serif"/>
            <w:color w:val="000000"/>
          </w:rPr>
          <w:t>std</w:t>
        </w:r>
        <w:proofErr w:type="spellEnd"/>
        <w:r w:rsidR="00D315B9" w:rsidRPr="009512CD">
          <w:rPr>
            <w:rFonts w:ascii="Calibri;sans-serif" w:hAnsi="Calibri;sans-serif"/>
            <w:color w:val="000000"/>
          </w:rPr>
          <w:t>::</w:t>
        </w:r>
        <w:proofErr w:type="gramEnd"/>
        <w:r w:rsidR="00D315B9" w:rsidRPr="009512CD">
          <w:rPr>
            <w:rFonts w:ascii="Calibri;sans-serif" w:hAnsi="Calibri;sans-serif"/>
            <w:color w:val="000000"/>
          </w:rPr>
          <w:t xml:space="preserve">vector&lt;T&gt;::emplace requires an accessible constructor of T. The Factory pattern makes constructors of a class C inaccessible to anyone but the factory functions. Still it is desirable to use </w:t>
        </w:r>
        <w:proofErr w:type="spellStart"/>
        <w:proofErr w:type="gramStart"/>
        <w:r w:rsidR="00D315B9" w:rsidRPr="009512CD">
          <w:rPr>
            <w:rFonts w:ascii="Calibri;sans-serif" w:hAnsi="Calibri;sans-serif"/>
            <w:color w:val="000000"/>
          </w:rPr>
          <w:t>std</w:t>
        </w:r>
        <w:proofErr w:type="spellEnd"/>
        <w:r w:rsidR="00D315B9" w:rsidRPr="009512CD">
          <w:rPr>
            <w:rFonts w:ascii="Calibri;sans-serif" w:hAnsi="Calibri;sans-serif"/>
            <w:color w:val="000000"/>
          </w:rPr>
          <w:t>::</w:t>
        </w:r>
        <w:proofErr w:type="gramEnd"/>
        <w:r w:rsidR="00D315B9" w:rsidRPr="009512CD">
          <w:rPr>
            <w:rFonts w:ascii="Calibri;sans-serif" w:hAnsi="Calibri;sans-serif"/>
            <w:color w:val="000000"/>
          </w:rPr>
          <w:t>vector with objects of type C. In this case, emplace cannot be used, which is clearly the intended behaviour of the class because objects of type C should only be constructed by the factory functions.</w:t>
        </w:r>
      </w:ins>
    </w:p>
    <w:p w14:paraId="00629C89" w14:textId="77777777" w:rsidR="009B615B" w:rsidRPr="009512CD" w:rsidRDefault="009B615B">
      <w:pPr>
        <w:rPr>
          <w:ins w:id="1011" w:author="Stephen Michell" w:date="2020-03-02T12:57:00Z"/>
          <w:rFonts w:ascii="Calibri;sans-serif" w:hAnsi="Calibri;sans-serif"/>
          <w:color w:val="000000"/>
        </w:rPr>
      </w:pPr>
    </w:p>
    <w:p w14:paraId="621BD7CF" w14:textId="77777777" w:rsidR="00925281" w:rsidRDefault="009B615B">
      <w:pPr>
        <w:rPr>
          <w:ins w:id="1012" w:author="Stephen Michell" w:date="2020-03-02T13:08:00Z"/>
          <w:rFonts w:ascii="Calibri;sans-serif" w:hAnsi="Calibri;sans-serif"/>
          <w:color w:val="000000"/>
        </w:rPr>
      </w:pPr>
      <w:ins w:id="1013" w:author="Stephen Michell" w:date="2020-03-02T12:57:00Z">
        <w:r w:rsidRPr="009512CD">
          <w:rPr>
            <w:rFonts w:ascii="Calibri;sans-serif" w:hAnsi="Calibri;sans-serif"/>
            <w:color w:val="000000"/>
          </w:rPr>
          <w:t xml:space="preserve">It is the nature of templates that </w:t>
        </w:r>
      </w:ins>
      <w:ins w:id="1014" w:author="Stephen Michell" w:date="2020-03-02T12:59:00Z">
        <w:r>
          <w:rPr>
            <w:rFonts w:ascii="Calibri;sans-serif" w:hAnsi="Calibri;sans-serif"/>
            <w:color w:val="000000"/>
          </w:rPr>
          <w:t xml:space="preserve">every </w:t>
        </w:r>
      </w:ins>
      <w:ins w:id="1015" w:author="Stephen Michell" w:date="2020-03-02T12:58:00Z">
        <w:r>
          <w:rPr>
            <w:rFonts w:ascii="Calibri;sans-serif" w:hAnsi="Calibri;sans-serif"/>
            <w:color w:val="000000"/>
          </w:rPr>
          <w:t xml:space="preserve">method </w:t>
        </w:r>
      </w:ins>
      <w:ins w:id="1016" w:author="Stephen Michell" w:date="2020-03-02T12:57:00Z">
        <w:r w:rsidRPr="009512CD">
          <w:rPr>
            <w:rFonts w:ascii="Calibri;sans-serif" w:hAnsi="Calibri;sans-serif"/>
            <w:color w:val="000000"/>
          </w:rPr>
          <w:t>that is not called</w:t>
        </w:r>
      </w:ins>
      <w:ins w:id="1017" w:author="Stephen Michell" w:date="2020-03-02T12:59:00Z">
        <w:r>
          <w:rPr>
            <w:rFonts w:ascii="Calibri;sans-serif" w:hAnsi="Calibri;sans-serif"/>
            <w:color w:val="000000"/>
          </w:rPr>
          <w:t xml:space="preserve"> is not compiled. If</w:t>
        </w:r>
      </w:ins>
      <w:ins w:id="1018" w:author="Stephen Michell" w:date="2020-03-02T13:05:00Z">
        <w:r w:rsidR="00925281">
          <w:rPr>
            <w:rFonts w:ascii="Calibri;sans-serif" w:hAnsi="Calibri;sans-serif"/>
            <w:color w:val="000000"/>
          </w:rPr>
          <w:t xml:space="preserve"> the program is changed such that</w:t>
        </w:r>
      </w:ins>
      <w:ins w:id="1019" w:author="Stephen Michell" w:date="2020-03-02T12:59:00Z">
        <w:r>
          <w:rPr>
            <w:rFonts w:ascii="Calibri;sans-serif" w:hAnsi="Calibri;sans-serif"/>
            <w:color w:val="000000"/>
          </w:rPr>
          <w:t xml:space="preserve"> a function is later </w:t>
        </w:r>
      </w:ins>
      <w:ins w:id="1020" w:author="Stephen Michell" w:date="2020-03-02T13:06:00Z">
        <w:r w:rsidR="00925281">
          <w:rPr>
            <w:rFonts w:ascii="Calibri;sans-serif" w:hAnsi="Calibri;sans-serif"/>
            <w:color w:val="000000"/>
          </w:rPr>
          <w:t>ODR</w:t>
        </w:r>
      </w:ins>
      <w:ins w:id="1021" w:author="Stephen Michell" w:date="2020-03-30T12:22:00Z">
        <w:r w:rsidR="005F3C76">
          <w:rPr>
            <w:rFonts w:ascii="Calibri;sans-serif" w:hAnsi="Calibri;sans-serif"/>
            <w:color w:val="000000"/>
          </w:rPr>
          <w:t>-</w:t>
        </w:r>
      </w:ins>
      <w:ins w:id="1022" w:author="Stephen Michell" w:date="2020-03-02T13:06:00Z">
        <w:r w:rsidR="00925281">
          <w:rPr>
            <w:rFonts w:ascii="Calibri;sans-serif" w:hAnsi="Calibri;sans-serif"/>
            <w:color w:val="000000"/>
          </w:rPr>
          <w:t xml:space="preserve">used </w:t>
        </w:r>
      </w:ins>
      <w:ins w:id="1023" w:author="Stephen Michell" w:date="2020-03-02T12:59:00Z">
        <w:r w:rsidR="00925281">
          <w:rPr>
            <w:rFonts w:ascii="Calibri;sans-serif" w:hAnsi="Calibri;sans-serif"/>
            <w:color w:val="000000"/>
          </w:rPr>
          <w:t xml:space="preserve">and the program recompiled, </w:t>
        </w:r>
      </w:ins>
      <w:proofErr w:type="gramStart"/>
      <w:ins w:id="1024" w:author="Stephen Michell" w:date="2020-03-02T13:11:00Z">
        <w:r w:rsidR="00E40EB0">
          <w:rPr>
            <w:rFonts w:ascii="Calibri;sans-serif" w:hAnsi="Calibri;sans-serif"/>
            <w:color w:val="000000"/>
          </w:rPr>
          <w:t>T</w:t>
        </w:r>
      </w:ins>
      <w:ins w:id="1025" w:author="Stephen Michell" w:date="2020-03-02T13:08:00Z">
        <w:r w:rsidR="00925281">
          <w:rPr>
            <w:rFonts w:ascii="Calibri;sans-serif" w:hAnsi="Calibri;sans-serif"/>
            <w:color w:val="000000"/>
          </w:rPr>
          <w:t>hree</w:t>
        </w:r>
        <w:proofErr w:type="gramEnd"/>
        <w:r w:rsidR="00925281">
          <w:rPr>
            <w:rFonts w:ascii="Calibri;sans-serif" w:hAnsi="Calibri;sans-serif"/>
            <w:color w:val="000000"/>
          </w:rPr>
          <w:t xml:space="preserve"> possible outcomes are:</w:t>
        </w:r>
      </w:ins>
    </w:p>
    <w:p w14:paraId="61330833" w14:textId="77777777" w:rsidR="00925281" w:rsidRDefault="00925281" w:rsidP="009512CD">
      <w:pPr>
        <w:pStyle w:val="ListParagraph"/>
        <w:numPr>
          <w:ilvl w:val="0"/>
          <w:numId w:val="67"/>
        </w:numPr>
        <w:rPr>
          <w:ins w:id="1026" w:author="Stephen Michell" w:date="2020-03-02T13:08:00Z"/>
          <w:rFonts w:ascii="Calibri;sans-serif" w:hAnsi="Calibri;sans-serif"/>
          <w:color w:val="000000"/>
        </w:rPr>
      </w:pPr>
      <w:ins w:id="1027" w:author="Stephen Michell" w:date="2020-03-02T13:08:00Z">
        <w:r>
          <w:rPr>
            <w:rFonts w:ascii="Calibri;sans-serif" w:hAnsi="Calibri;sans-serif"/>
            <w:color w:val="000000"/>
          </w:rPr>
          <w:t>The program compiles and executes safely;</w:t>
        </w:r>
      </w:ins>
    </w:p>
    <w:p w14:paraId="7DCE793F" w14:textId="77777777" w:rsidR="00925281" w:rsidRDefault="00925281" w:rsidP="009512CD">
      <w:pPr>
        <w:pStyle w:val="ListParagraph"/>
        <w:numPr>
          <w:ilvl w:val="0"/>
          <w:numId w:val="67"/>
        </w:numPr>
        <w:rPr>
          <w:ins w:id="1028" w:author="Stephen Michell" w:date="2020-03-02T13:09:00Z"/>
          <w:rFonts w:ascii="Calibri;sans-serif" w:hAnsi="Calibri;sans-serif"/>
          <w:color w:val="000000"/>
        </w:rPr>
      </w:pPr>
      <w:ins w:id="1029" w:author="Stephen Michell" w:date="2020-03-02T13:08:00Z">
        <w:r>
          <w:rPr>
            <w:rFonts w:ascii="Calibri;sans-serif" w:hAnsi="Calibri;sans-serif"/>
            <w:color w:val="000000"/>
          </w:rPr>
          <w:t>The program fails to compile</w:t>
        </w:r>
      </w:ins>
      <w:ins w:id="1030" w:author="Stephen Michell" w:date="2020-03-02T13:09:00Z">
        <w:r>
          <w:rPr>
            <w:rFonts w:ascii="Calibri;sans-serif" w:hAnsi="Calibri;sans-serif"/>
            <w:color w:val="000000"/>
          </w:rPr>
          <w:t>; or</w:t>
        </w:r>
      </w:ins>
    </w:p>
    <w:p w14:paraId="750E553A" w14:textId="77777777" w:rsidR="00925281" w:rsidRPr="009512CD" w:rsidRDefault="00925281" w:rsidP="009512CD">
      <w:pPr>
        <w:pStyle w:val="ListParagraph"/>
        <w:numPr>
          <w:ilvl w:val="0"/>
          <w:numId w:val="67"/>
        </w:numPr>
        <w:rPr>
          <w:ins w:id="1031" w:author="Stephen Michell" w:date="2020-03-02T13:08:00Z"/>
          <w:rFonts w:ascii="Calibri;sans-serif" w:hAnsi="Calibri;sans-serif"/>
          <w:color w:val="000000"/>
        </w:rPr>
      </w:pPr>
      <w:ins w:id="1032" w:author="Stephen Michell" w:date="2020-03-02T13:09:00Z">
        <w:r>
          <w:rPr>
            <w:rFonts w:ascii="Calibri;sans-serif" w:hAnsi="Calibri;sans-serif"/>
            <w:color w:val="000000"/>
          </w:rPr>
          <w:t>The program executes erroneously.</w:t>
        </w:r>
      </w:ins>
    </w:p>
    <w:p w14:paraId="41E88F47" w14:textId="77777777" w:rsidR="00925281" w:rsidRDefault="00925281">
      <w:pPr>
        <w:rPr>
          <w:ins w:id="1033" w:author="Stephen Michell" w:date="2020-03-02T13:08:00Z"/>
          <w:rFonts w:ascii="Calibri;sans-serif" w:hAnsi="Calibri;sans-serif"/>
          <w:color w:val="000000"/>
        </w:rPr>
      </w:pPr>
    </w:p>
    <w:p w14:paraId="11CD5E5A" w14:textId="77777777" w:rsidR="00E40EB0" w:rsidRDefault="00E40EB0" w:rsidP="001075E3">
      <w:pPr>
        <w:rPr>
          <w:ins w:id="1034" w:author="Stephen Michell" w:date="2020-03-02T13:13:00Z"/>
          <w:rFonts w:ascii="Calibri;sans-serif" w:hAnsi="Calibri;sans-serif"/>
          <w:color w:val="000000"/>
        </w:rPr>
      </w:pPr>
      <w:ins w:id="1035" w:author="Stephen Michell" w:date="2020-03-02T13:12:00Z">
        <w:r>
          <w:rPr>
            <w:rFonts w:ascii="Calibri;sans-serif" w:hAnsi="Calibri;sans-serif"/>
            <w:color w:val="000000"/>
          </w:rPr>
          <w:t>Vulnerabilities that arise from the third case are covered elsewhere in t</w:t>
        </w:r>
      </w:ins>
      <w:ins w:id="1036" w:author="Stephen Michell" w:date="2020-03-02T13:13:00Z">
        <w:r>
          <w:rPr>
            <w:rFonts w:ascii="Calibri;sans-serif" w:hAnsi="Calibri;sans-serif"/>
            <w:color w:val="000000"/>
          </w:rPr>
          <w:t>he document</w:t>
        </w:r>
      </w:ins>
      <w:ins w:id="1037" w:author="Stephen Michell" w:date="2020-03-30T12:22:00Z">
        <w:r w:rsidR="005F3C76">
          <w:rPr>
            <w:rFonts w:ascii="Calibri;sans-serif" w:hAnsi="Calibri;sans-serif"/>
            <w:color w:val="000000"/>
          </w:rPr>
          <w:t>(lis</w:t>
        </w:r>
      </w:ins>
      <w:ins w:id="1038" w:author="Stephen Michell" w:date="2020-03-30T12:23:00Z">
        <w:r w:rsidR="005F3C76">
          <w:rPr>
            <w:rFonts w:ascii="Calibri;sans-serif" w:hAnsi="Calibri;sans-serif"/>
            <w:color w:val="000000"/>
          </w:rPr>
          <w:t>t)</w:t>
        </w:r>
      </w:ins>
      <w:ins w:id="1039" w:author="Stephen Michell" w:date="2020-03-02T13:13:00Z">
        <w:r>
          <w:rPr>
            <w:rFonts w:ascii="Calibri;sans-serif" w:hAnsi="Calibri;sans-serif"/>
            <w:color w:val="000000"/>
          </w:rPr>
          <w:t xml:space="preserve">, however, in the case of templates, </w:t>
        </w:r>
      </w:ins>
      <w:ins w:id="1040" w:author="Stephen Michell" w:date="2020-03-02T13:18:00Z">
        <w:r>
          <w:rPr>
            <w:rFonts w:ascii="Calibri;sans-serif" w:hAnsi="Calibri;sans-serif"/>
            <w:color w:val="000000"/>
          </w:rPr>
          <w:t xml:space="preserve">the fact that code is written and may not be </w:t>
        </w:r>
      </w:ins>
      <w:ins w:id="1041" w:author="Stephen Michell" w:date="2020-03-02T13:19:00Z">
        <w:r>
          <w:rPr>
            <w:rFonts w:ascii="Calibri;sans-serif" w:hAnsi="Calibri;sans-serif"/>
            <w:color w:val="000000"/>
          </w:rPr>
          <w:t>instantiated</w:t>
        </w:r>
      </w:ins>
      <w:ins w:id="1042" w:author="Stephen Michell" w:date="2020-03-02T13:18:00Z">
        <w:r>
          <w:rPr>
            <w:rFonts w:ascii="Calibri;sans-serif" w:hAnsi="Calibri;sans-serif"/>
            <w:color w:val="000000"/>
          </w:rPr>
          <w:t xml:space="preserve"> for a long time since code that invokes it has not been </w:t>
        </w:r>
      </w:ins>
      <w:ins w:id="1043" w:author="Stephen Michell" w:date="2020-03-02T13:19:00Z">
        <w:r>
          <w:rPr>
            <w:rFonts w:ascii="Calibri;sans-serif" w:hAnsi="Calibri;sans-serif"/>
            <w:color w:val="000000"/>
          </w:rPr>
          <w:t>written</w:t>
        </w:r>
      </w:ins>
      <w:ins w:id="1044" w:author="Stephen Michell" w:date="2020-03-02T13:20:00Z">
        <w:r>
          <w:rPr>
            <w:rFonts w:ascii="Calibri;sans-serif" w:hAnsi="Calibri;sans-serif"/>
            <w:color w:val="000000"/>
          </w:rPr>
          <w:t xml:space="preserve">, errors may not appear </w:t>
        </w:r>
        <w:r w:rsidR="00703C73">
          <w:rPr>
            <w:rFonts w:ascii="Calibri;sans-serif" w:hAnsi="Calibri;sans-serif"/>
            <w:color w:val="000000"/>
          </w:rPr>
          <w:t>until later.</w:t>
        </w:r>
      </w:ins>
    </w:p>
    <w:p w14:paraId="0EA96815" w14:textId="15076D9C" w:rsidR="00E40EB0" w:rsidRPr="009512CD" w:rsidRDefault="00E40EB0" w:rsidP="001075E3">
      <w:pPr>
        <w:rPr>
          <w:ins w:id="1045" w:author="Stephen Michell" w:date="2020-03-02T13:15:00Z"/>
          <w:rFonts w:ascii="Calibri;sans-serif" w:hAnsi="Calibri;sans-serif"/>
          <w:i/>
          <w:color w:val="000000"/>
        </w:rPr>
      </w:pPr>
      <w:ins w:id="1046" w:author="Stephen Michell" w:date="2020-03-02T13:13:00Z">
        <w:r>
          <w:rPr>
            <w:rFonts w:ascii="Calibri;sans-serif" w:hAnsi="Calibri;sans-serif"/>
            <w:color w:val="000000"/>
          </w:rPr>
          <w:t xml:space="preserve">Features such as concepts and </w:t>
        </w:r>
        <w:proofErr w:type="spellStart"/>
        <w:r w:rsidRPr="00B90D13">
          <w:rPr>
            <w:rStyle w:val="Code"/>
          </w:rPr>
          <w:t>stat</w:t>
        </w:r>
      </w:ins>
      <w:ins w:id="1047" w:author="Stephen Michell" w:date="2020-03-02T13:14:00Z">
        <w:r w:rsidRPr="00B90D13">
          <w:rPr>
            <w:rStyle w:val="Code"/>
          </w:rPr>
          <w:t>i</w:t>
        </w:r>
      </w:ins>
      <w:ins w:id="1048" w:author="Stephen Michell" w:date="2020-03-02T13:13:00Z">
        <w:r w:rsidRPr="00B90D13">
          <w:rPr>
            <w:rStyle w:val="Code"/>
          </w:rPr>
          <w:t>c_assert</w:t>
        </w:r>
      </w:ins>
      <w:proofErr w:type="spellEnd"/>
      <w:ins w:id="1049" w:author="Stephen Michell" w:date="2020-03-02T13:14:00Z">
        <w:r>
          <w:rPr>
            <w:rFonts w:ascii="Calibri;sans-serif" w:hAnsi="Calibri;sans-serif"/>
            <w:color w:val="000000"/>
          </w:rPr>
          <w:t xml:space="preserve"> can be used to mitigate the issue.</w:t>
        </w:r>
      </w:ins>
    </w:p>
    <w:p w14:paraId="140AA8C0" w14:textId="77777777" w:rsidR="00E40EB0" w:rsidRPr="009512CD" w:rsidRDefault="00E40EB0" w:rsidP="001075E3">
      <w:pPr>
        <w:rPr>
          <w:ins w:id="1050" w:author="Stephen Michell" w:date="2020-03-02T13:13:00Z"/>
          <w:rFonts w:ascii="Calibri;sans-serif" w:hAnsi="Calibri;sans-serif"/>
          <w:i/>
          <w:color w:val="000000"/>
        </w:rPr>
      </w:pPr>
      <w:ins w:id="1051" w:author="Stephen Michell" w:date="2020-03-02T13:15:00Z">
        <w:r w:rsidRPr="009512CD">
          <w:rPr>
            <w:rFonts w:ascii="Calibri;sans-serif" w:hAnsi="Calibri;sans-serif"/>
            <w:i/>
            <w:color w:val="000000"/>
          </w:rPr>
          <w:t xml:space="preserve">Mitigation </w:t>
        </w:r>
      </w:ins>
      <w:ins w:id="1052" w:author="Stephen Michell" w:date="2020-03-02T13:16:00Z">
        <w:r w:rsidRPr="009512CD">
          <w:rPr>
            <w:rFonts w:ascii="Calibri;sans-serif" w:hAnsi="Calibri;sans-serif" w:hint="eastAsia"/>
            <w:i/>
            <w:color w:val="000000"/>
          </w:rPr>
          <w:t>–</w:t>
        </w:r>
        <w:r w:rsidRPr="009512CD">
          <w:rPr>
            <w:rFonts w:ascii="Calibri;sans-serif" w:hAnsi="Calibri;sans-serif"/>
            <w:i/>
            <w:color w:val="000000"/>
          </w:rPr>
          <w:t xml:space="preserve"> ensure complete coverage of Template code with unit tests</w:t>
        </w:r>
      </w:ins>
    </w:p>
    <w:p w14:paraId="77F88D49" w14:textId="77777777" w:rsidR="00E40EB0" w:rsidRDefault="00E40EB0" w:rsidP="001075E3">
      <w:pPr>
        <w:rPr>
          <w:ins w:id="1053" w:author="Stephen Michell" w:date="2020-03-02T13:13:00Z"/>
          <w:rFonts w:ascii="Calibri;sans-serif" w:hAnsi="Calibri;sans-serif"/>
          <w:color w:val="000000"/>
        </w:rPr>
      </w:pPr>
    </w:p>
    <w:p w14:paraId="15512AEC" w14:textId="77777777" w:rsidR="00D315B9" w:rsidRDefault="00E40EB0" w:rsidP="001075E3">
      <w:pPr>
        <w:rPr>
          <w:ins w:id="1054" w:author="Stephen Michell" w:date="2020-03-02T12:49:00Z"/>
        </w:rPr>
      </w:pPr>
      <w:ins w:id="1055" w:author="Stephen Michell" w:date="2020-03-02T13:11:00Z">
        <w:r>
          <w:rPr>
            <w:rFonts w:ascii="Calibri;sans-serif" w:hAnsi="Calibri;sans-serif"/>
            <w:color w:val="000000"/>
          </w:rPr>
          <w:t>The third case is n</w:t>
        </w:r>
      </w:ins>
      <w:ins w:id="1056" w:author="Stephen Michell" w:date="2020-03-02T13:12:00Z">
        <w:r>
          <w:rPr>
            <w:rFonts w:ascii="Calibri;sans-serif" w:hAnsi="Calibri;sans-serif"/>
            <w:color w:val="000000"/>
          </w:rPr>
          <w:t>ot specific to templates, except that the problem may be hidden</w:t>
        </w:r>
      </w:ins>
      <w:ins w:id="1057" w:author="Stephen Michell" w:date="2020-03-02T13:20:00Z">
        <w:r w:rsidR="00703C73">
          <w:rPr>
            <w:rFonts w:ascii="Calibri;sans-serif" w:hAnsi="Calibri;sans-serif"/>
            <w:color w:val="000000"/>
          </w:rPr>
          <w:t xml:space="preserve"> </w:t>
        </w:r>
      </w:ins>
      <w:ins w:id="1058" w:author="Stephen Michell" w:date="2020-03-02T13:11:00Z">
        <w:r>
          <w:rPr>
            <w:rFonts w:ascii="Calibri;sans-serif" w:hAnsi="Calibri;sans-serif"/>
            <w:color w:val="000000"/>
          </w:rPr>
          <w:t>is address</w:t>
        </w:r>
      </w:ins>
      <w:ins w:id="1059" w:author="Stephen Michell" w:date="2020-03-30T12:23:00Z">
        <w:r w:rsidR="005F3C76">
          <w:rPr>
            <w:rFonts w:ascii="Calibri;sans-serif" w:hAnsi="Calibri;sans-serif"/>
            <w:color w:val="000000"/>
          </w:rPr>
          <w:t>ed</w:t>
        </w:r>
      </w:ins>
      <w:ins w:id="1060" w:author="Stephen Michell" w:date="2020-03-02T13:11:00Z">
        <w:r>
          <w:rPr>
            <w:rFonts w:ascii="Calibri;sans-serif" w:hAnsi="Calibri;sans-serif"/>
            <w:color w:val="000000"/>
          </w:rPr>
          <w:t xml:space="preserve"> in 6.2</w:t>
        </w:r>
      </w:ins>
      <w:ins w:id="1061" w:author="Stephen Michell" w:date="2020-03-30T12:23:00Z">
        <w:r w:rsidR="005F3C76">
          <w:rPr>
            <w:rFonts w:ascii="Calibri;sans-serif" w:hAnsi="Calibri;sans-serif"/>
            <w:color w:val="000000"/>
          </w:rPr>
          <w:t>.</w:t>
        </w:r>
      </w:ins>
    </w:p>
    <w:p w14:paraId="65E86DE2" w14:textId="77777777" w:rsidR="009B615B" w:rsidRDefault="009B615B" w:rsidP="001075E3">
      <w:pPr>
        <w:rPr>
          <w:ins w:id="1062" w:author="Stephen Michell" w:date="2020-02-11T10:40:00Z"/>
        </w:rPr>
      </w:pPr>
    </w:p>
    <w:p w14:paraId="20CC6240" w14:textId="77777777" w:rsidR="003B722F" w:rsidRDefault="007D2CE9" w:rsidP="001075E3">
      <w:pPr>
        <w:rPr>
          <w:ins w:id="1063" w:author="Stephen Michell" w:date="2020-03-02T11:05:00Z"/>
        </w:rPr>
      </w:pPr>
      <w:ins w:id="1064" w:author="Stephen Michell" w:date="2020-02-11T11:21:00Z">
        <w:r>
          <w:t>In the above paragraph, cases can arise where the programmer has not provided a type with a</w:t>
        </w:r>
      </w:ins>
      <w:ins w:id="1065" w:author="Stephen Michell" w:date="2020-02-11T11:22:00Z">
        <w:r>
          <w:t xml:space="preserve">ll of the operations needed to function correctly in the template. For example, </w:t>
        </w:r>
      </w:ins>
    </w:p>
    <w:p w14:paraId="5BE20159" w14:textId="77777777" w:rsidR="00BC31DB" w:rsidRDefault="00BC31DB" w:rsidP="001075E3">
      <w:pPr>
        <w:rPr>
          <w:ins w:id="1066" w:author="Stephen Michell" w:date="2020-03-02T11:05:00Z"/>
        </w:rPr>
      </w:pPr>
    </w:p>
    <w:p w14:paraId="085A93D8" w14:textId="77777777" w:rsidR="00035B31" w:rsidRDefault="00035B31" w:rsidP="00BC31DB">
      <w:pPr>
        <w:rPr>
          <w:ins w:id="1067" w:author="Stephen Michell" w:date="2020-03-16T14:05:00Z"/>
          <w:rFonts w:ascii="Helvetica" w:hAnsi="Helvetica"/>
          <w:color w:val="000000"/>
          <w:sz w:val="18"/>
          <w:szCs w:val="18"/>
        </w:rPr>
      </w:pPr>
    </w:p>
    <w:p w14:paraId="15E67726" w14:textId="77777777" w:rsidR="00035B31" w:rsidRPr="00B90D13" w:rsidRDefault="00035B31" w:rsidP="00035B31">
      <w:pPr>
        <w:rPr>
          <w:ins w:id="1068" w:author="Stephen Michell" w:date="2020-03-16T14:07:00Z"/>
          <w:rStyle w:val="Code"/>
        </w:rPr>
      </w:pPr>
      <w:ins w:id="1069" w:author="Stephen Michell" w:date="2020-03-16T14:07:00Z">
        <w:r w:rsidRPr="00B90D13">
          <w:rPr>
            <w:rStyle w:val="Code"/>
          </w:rPr>
          <w:t xml:space="preserve">template &lt; </w:t>
        </w:r>
        <w:proofErr w:type="spellStart"/>
        <w:r w:rsidRPr="00B90D13">
          <w:rPr>
            <w:rStyle w:val="Code"/>
          </w:rPr>
          <w:t>typename</w:t>
        </w:r>
        <w:proofErr w:type="spellEnd"/>
        <w:r w:rsidRPr="00B90D13">
          <w:rPr>
            <w:rStyle w:val="Code"/>
          </w:rPr>
          <w:t xml:space="preserve"> </w:t>
        </w:r>
        <w:proofErr w:type="spellStart"/>
        <w:proofErr w:type="gramStart"/>
        <w:r w:rsidRPr="00B90D13">
          <w:rPr>
            <w:rStyle w:val="Code"/>
          </w:rPr>
          <w:t>Forward</w:t>
        </w:r>
      </w:ins>
      <w:ins w:id="1070" w:author="Stephen Michell" w:date="2020-03-30T12:25:00Z">
        <w:r w:rsidR="005F3C76" w:rsidRPr="00B90D13">
          <w:rPr>
            <w:rStyle w:val="Code"/>
          </w:rPr>
          <w:t>I</w:t>
        </w:r>
      </w:ins>
      <w:ins w:id="1071" w:author="Stephen Michell" w:date="2020-03-16T14:07:00Z">
        <w:r w:rsidRPr="00B90D13">
          <w:rPr>
            <w:rStyle w:val="Code"/>
          </w:rPr>
          <w:t>terator</w:t>
        </w:r>
        <w:proofErr w:type="spellEnd"/>
        <w:r w:rsidRPr="00B90D13">
          <w:rPr>
            <w:rStyle w:val="Code"/>
          </w:rPr>
          <w:t xml:space="preserve"> ,</w:t>
        </w:r>
        <w:proofErr w:type="gramEnd"/>
        <w:r w:rsidRPr="00B90D13">
          <w:rPr>
            <w:rStyle w:val="Code"/>
          </w:rPr>
          <w:t xml:space="preserve"> </w:t>
        </w:r>
        <w:proofErr w:type="spellStart"/>
        <w:r w:rsidRPr="00B90D13">
          <w:rPr>
            <w:rStyle w:val="Code"/>
          </w:rPr>
          <w:t>typename</w:t>
        </w:r>
        <w:proofErr w:type="spellEnd"/>
        <w:r w:rsidRPr="00B90D13">
          <w:rPr>
            <w:rStyle w:val="Code"/>
          </w:rPr>
          <w:t xml:space="preserve"> Value &gt;</w:t>
        </w:r>
      </w:ins>
    </w:p>
    <w:p w14:paraId="4575B0B1" w14:textId="77777777" w:rsidR="00035B31" w:rsidRPr="00B90D13" w:rsidRDefault="00035B31" w:rsidP="00035B31">
      <w:pPr>
        <w:rPr>
          <w:ins w:id="1072" w:author="Stephen Michell" w:date="2020-03-16T14:07:00Z"/>
          <w:rStyle w:val="Code"/>
        </w:rPr>
      </w:pPr>
      <w:ins w:id="1073" w:author="Stephen Michell" w:date="2020-03-16T14:08:00Z">
        <w:r w:rsidRPr="00B90D13">
          <w:rPr>
            <w:rStyle w:val="Code"/>
          </w:rPr>
          <w:t xml:space="preserve">   </w:t>
        </w:r>
      </w:ins>
      <w:proofErr w:type="spellStart"/>
      <w:ins w:id="1074" w:author="Stephen Michell" w:date="2020-03-16T14:07:00Z">
        <w:r w:rsidRPr="00B90D13">
          <w:rPr>
            <w:rStyle w:val="Code"/>
          </w:rPr>
          <w:t>ForwardIterator</w:t>
        </w:r>
        <w:proofErr w:type="spellEnd"/>
        <w:r w:rsidRPr="00B90D13">
          <w:rPr>
            <w:rStyle w:val="Code"/>
          </w:rPr>
          <w:t xml:space="preserve"> find </w:t>
        </w:r>
      </w:ins>
      <w:ins w:id="1075" w:author="Stephen Michell" w:date="2020-03-30T12:25:00Z">
        <w:r w:rsidR="005F3C76" w:rsidRPr="00B90D13">
          <w:rPr>
            <w:rStyle w:val="Code"/>
          </w:rPr>
          <w:t>(</w:t>
        </w:r>
      </w:ins>
      <w:proofErr w:type="spellStart"/>
      <w:ins w:id="1076" w:author="Stephen Michell" w:date="2020-03-30T12:24:00Z">
        <w:r w:rsidR="005F3C76" w:rsidRPr="00B90D13">
          <w:rPr>
            <w:rStyle w:val="Code"/>
          </w:rPr>
          <w:t>F</w:t>
        </w:r>
      </w:ins>
      <w:ins w:id="1077" w:author="Stephen Michell" w:date="2020-03-16T14:07:00Z">
        <w:r w:rsidRPr="00B90D13">
          <w:rPr>
            <w:rStyle w:val="Code"/>
          </w:rPr>
          <w:t>orward</w:t>
        </w:r>
      </w:ins>
      <w:ins w:id="1078" w:author="Stephen Michell" w:date="2020-03-30T12:24:00Z">
        <w:r w:rsidR="005F3C76" w:rsidRPr="00B90D13">
          <w:rPr>
            <w:rStyle w:val="Code"/>
          </w:rPr>
          <w:t>I</w:t>
        </w:r>
      </w:ins>
      <w:ins w:id="1079" w:author="Stephen Michell" w:date="2020-03-16T14:07:00Z">
        <w:r w:rsidRPr="00B90D13">
          <w:rPr>
            <w:rStyle w:val="Code"/>
          </w:rPr>
          <w:t>terator</w:t>
        </w:r>
        <w:proofErr w:type="spellEnd"/>
        <w:r w:rsidRPr="00B90D13">
          <w:rPr>
            <w:rStyle w:val="Code"/>
          </w:rPr>
          <w:t xml:space="preserve"> first, </w:t>
        </w:r>
        <w:proofErr w:type="spellStart"/>
        <w:r w:rsidRPr="00B90D13">
          <w:rPr>
            <w:rStyle w:val="Code"/>
          </w:rPr>
          <w:t>Forward</w:t>
        </w:r>
      </w:ins>
      <w:ins w:id="1080" w:author="Stephen Michell" w:date="2020-03-30T12:24:00Z">
        <w:r w:rsidR="005F3C76" w:rsidRPr="00B90D13">
          <w:rPr>
            <w:rStyle w:val="Code"/>
          </w:rPr>
          <w:t>I</w:t>
        </w:r>
      </w:ins>
      <w:ins w:id="1081" w:author="Stephen Michell" w:date="2020-03-16T14:07:00Z">
        <w:r w:rsidRPr="00B90D13">
          <w:rPr>
            <w:rStyle w:val="Code"/>
          </w:rPr>
          <w:t>terator</w:t>
        </w:r>
        <w:proofErr w:type="spellEnd"/>
        <w:r w:rsidRPr="00B90D13">
          <w:rPr>
            <w:rStyle w:val="Code"/>
          </w:rPr>
          <w:t xml:space="preserve"> last,</w:t>
        </w:r>
      </w:ins>
      <w:ins w:id="1082" w:author="Stephen Michell" w:date="2020-03-16T14:08:00Z">
        <w:r w:rsidRPr="00B90D13">
          <w:rPr>
            <w:rStyle w:val="Code"/>
          </w:rPr>
          <w:t xml:space="preserve"> </w:t>
        </w:r>
      </w:ins>
      <w:proofErr w:type="spellStart"/>
      <w:ins w:id="1083" w:author="Stephen Michell" w:date="2020-03-16T14:07:00Z">
        <w:r w:rsidRPr="00B90D13">
          <w:rPr>
            <w:rStyle w:val="Code"/>
          </w:rPr>
          <w:t>const</w:t>
        </w:r>
        <w:proofErr w:type="spellEnd"/>
        <w:r w:rsidRPr="00B90D13">
          <w:rPr>
            <w:rStyle w:val="Code"/>
          </w:rPr>
          <w:t xml:space="preserve"> Value &amp; </w:t>
        </w:r>
        <w:proofErr w:type="spellStart"/>
        <w:r w:rsidRPr="00B90D13">
          <w:rPr>
            <w:rStyle w:val="Code"/>
          </w:rPr>
          <w:t>val</w:t>
        </w:r>
        <w:proofErr w:type="spellEnd"/>
        <w:r w:rsidRPr="00B90D13">
          <w:rPr>
            <w:rStyle w:val="Code"/>
          </w:rPr>
          <w:t>)</w:t>
        </w:r>
      </w:ins>
    </w:p>
    <w:p w14:paraId="4F083F81" w14:textId="77777777" w:rsidR="00035B31" w:rsidRPr="00B90D13" w:rsidRDefault="00035B31" w:rsidP="00035B31">
      <w:pPr>
        <w:rPr>
          <w:ins w:id="1084" w:author="Stephen Michell" w:date="2020-03-16T14:07:00Z"/>
          <w:rStyle w:val="Code"/>
        </w:rPr>
      </w:pPr>
      <w:ins w:id="1085" w:author="Stephen Michell" w:date="2020-03-16T14:08:00Z">
        <w:r w:rsidRPr="00B90D13">
          <w:rPr>
            <w:rStyle w:val="Code"/>
          </w:rPr>
          <w:t xml:space="preserve">   </w:t>
        </w:r>
      </w:ins>
      <w:ins w:id="1086" w:author="Stephen Michell" w:date="2020-03-16T14:07:00Z">
        <w:r w:rsidRPr="00B90D13">
          <w:rPr>
            <w:rStyle w:val="Code"/>
          </w:rPr>
          <w:t>{</w:t>
        </w:r>
      </w:ins>
    </w:p>
    <w:p w14:paraId="0A792377" w14:textId="77777777" w:rsidR="00035B31" w:rsidRPr="00B90D13" w:rsidRDefault="00035B31" w:rsidP="00035B31">
      <w:pPr>
        <w:rPr>
          <w:ins w:id="1087" w:author="Stephen Michell" w:date="2020-03-16T14:07:00Z"/>
          <w:rStyle w:val="Code"/>
        </w:rPr>
      </w:pPr>
      <w:ins w:id="1088" w:author="Stephen Michell" w:date="2020-03-16T14:08:00Z">
        <w:r w:rsidRPr="00B90D13">
          <w:rPr>
            <w:rStyle w:val="Code"/>
          </w:rPr>
          <w:t xml:space="preserve">       </w:t>
        </w:r>
      </w:ins>
      <w:ins w:id="1089" w:author="Stephen Michell" w:date="2020-03-16T14:07:00Z">
        <w:r w:rsidRPr="00B90D13">
          <w:rPr>
            <w:rStyle w:val="Code"/>
          </w:rPr>
          <w:t xml:space="preserve">while </w:t>
        </w:r>
        <w:proofErr w:type="gramStart"/>
        <w:r w:rsidRPr="00B90D13">
          <w:rPr>
            <w:rStyle w:val="Code"/>
          </w:rPr>
          <w:t>( first</w:t>
        </w:r>
        <w:proofErr w:type="gramEnd"/>
        <w:r w:rsidRPr="00B90D13">
          <w:rPr>
            <w:rStyle w:val="Code"/>
          </w:rPr>
          <w:t xml:space="preserve"> != last &amp;&amp; * first == </w:t>
        </w:r>
        <w:proofErr w:type="spellStart"/>
        <w:r w:rsidRPr="00B90D13">
          <w:rPr>
            <w:rStyle w:val="Code"/>
          </w:rPr>
          <w:t>val</w:t>
        </w:r>
        <w:proofErr w:type="spellEnd"/>
        <w:r w:rsidRPr="00B90D13">
          <w:rPr>
            <w:rStyle w:val="Code"/>
          </w:rPr>
          <w:t xml:space="preserve"> )</w:t>
        </w:r>
      </w:ins>
    </w:p>
    <w:p w14:paraId="64523969" w14:textId="77777777" w:rsidR="00035B31" w:rsidRPr="00B90D13" w:rsidRDefault="00035B31" w:rsidP="00035B31">
      <w:pPr>
        <w:rPr>
          <w:ins w:id="1090" w:author="Stephen Michell" w:date="2020-03-16T14:07:00Z"/>
          <w:rStyle w:val="Code"/>
        </w:rPr>
      </w:pPr>
      <w:ins w:id="1091" w:author="Stephen Michell" w:date="2020-03-16T14:08:00Z">
        <w:r w:rsidRPr="00B90D13">
          <w:rPr>
            <w:rStyle w:val="Code"/>
          </w:rPr>
          <w:t xml:space="preserve">       </w:t>
        </w:r>
      </w:ins>
      <w:ins w:id="1092" w:author="Stephen Michell" w:date="2020-03-16T14:07:00Z">
        <w:r w:rsidRPr="00B90D13">
          <w:rPr>
            <w:rStyle w:val="Code"/>
          </w:rPr>
          <w:t xml:space="preserve">++ </w:t>
        </w:r>
        <w:proofErr w:type="gramStart"/>
        <w:r w:rsidRPr="00B90D13">
          <w:rPr>
            <w:rStyle w:val="Code"/>
          </w:rPr>
          <w:t>first ;</w:t>
        </w:r>
        <w:proofErr w:type="gramEnd"/>
      </w:ins>
    </w:p>
    <w:p w14:paraId="41715F4A" w14:textId="77777777" w:rsidR="00035B31" w:rsidRPr="00B90D13" w:rsidRDefault="00035B31" w:rsidP="00035B31">
      <w:pPr>
        <w:rPr>
          <w:ins w:id="1093" w:author="Stephen Michell" w:date="2020-03-16T14:07:00Z"/>
          <w:rStyle w:val="Code"/>
        </w:rPr>
      </w:pPr>
      <w:ins w:id="1094" w:author="Stephen Michell" w:date="2020-03-16T14:08:00Z">
        <w:r w:rsidRPr="00B90D13">
          <w:rPr>
            <w:rStyle w:val="Code"/>
          </w:rPr>
          <w:t xml:space="preserve">       </w:t>
        </w:r>
      </w:ins>
      <w:ins w:id="1095" w:author="Stephen Michell" w:date="2020-03-16T14:07:00Z">
        <w:r w:rsidRPr="00B90D13">
          <w:rPr>
            <w:rStyle w:val="Code"/>
          </w:rPr>
          <w:t>return first</w:t>
        </w:r>
      </w:ins>
    </w:p>
    <w:p w14:paraId="3561742C" w14:textId="77777777" w:rsidR="00035B31" w:rsidRPr="00B90D13" w:rsidRDefault="00035B31" w:rsidP="00035B31">
      <w:pPr>
        <w:rPr>
          <w:ins w:id="1096" w:author="Stephen Michell" w:date="2020-03-16T14:07:00Z"/>
          <w:rStyle w:val="Code"/>
        </w:rPr>
      </w:pPr>
      <w:ins w:id="1097" w:author="Stephen Michell" w:date="2020-03-16T14:08:00Z">
        <w:r w:rsidRPr="00B90D13">
          <w:rPr>
            <w:rStyle w:val="Code"/>
          </w:rPr>
          <w:t xml:space="preserve">   </w:t>
        </w:r>
      </w:ins>
      <w:ins w:id="1098" w:author="Stephen Michell" w:date="2020-03-16T14:07:00Z">
        <w:r w:rsidRPr="00B90D13">
          <w:rPr>
            <w:rStyle w:val="Code"/>
          </w:rPr>
          <w:t>}</w:t>
        </w:r>
      </w:ins>
    </w:p>
    <w:p w14:paraId="76B2911A" w14:textId="77777777" w:rsidR="00035B31" w:rsidRDefault="00035B31" w:rsidP="00035B31">
      <w:pPr>
        <w:rPr>
          <w:ins w:id="1099" w:author="Stephen Michell" w:date="2020-03-16T14:07:00Z"/>
          <w:rFonts w:ascii="Calibri;sans-serif" w:hAnsi="Calibri;sans-serif"/>
          <w:color w:val="000000"/>
        </w:rPr>
      </w:pPr>
    </w:p>
    <w:p w14:paraId="3B757979" w14:textId="77777777" w:rsidR="00035B31" w:rsidRPr="00035B31" w:rsidRDefault="00035B31" w:rsidP="00035B31">
      <w:pPr>
        <w:rPr>
          <w:ins w:id="1100" w:author="Stephen Michell" w:date="2020-03-16T14:07:00Z"/>
          <w:rFonts w:ascii="Calibri;sans-serif" w:hAnsi="Calibri;sans-serif"/>
          <w:color w:val="000000"/>
        </w:rPr>
      </w:pPr>
      <w:ins w:id="1101" w:author="Stephen Michell" w:date="2020-03-16T14:07:00Z">
        <w:r w:rsidRPr="00035B31">
          <w:rPr>
            <w:rFonts w:ascii="Calibri;sans-serif" w:hAnsi="Calibri;sans-serif"/>
            <w:color w:val="000000"/>
          </w:rPr>
          <w:t>The standard says that</w:t>
        </w:r>
      </w:ins>
    </w:p>
    <w:p w14:paraId="24C1E782" w14:textId="77777777" w:rsidR="00C92FB8" w:rsidRDefault="00035B31" w:rsidP="00035B31">
      <w:pPr>
        <w:pStyle w:val="ListParagraph"/>
        <w:numPr>
          <w:ilvl w:val="0"/>
          <w:numId w:val="63"/>
        </w:numPr>
        <w:rPr>
          <w:ins w:id="1102" w:author="Stephen Michell" w:date="2020-03-16T14:10:00Z"/>
          <w:rFonts w:ascii="Calibri;sans-serif" w:hAnsi="Calibri;sans-serif"/>
          <w:color w:val="000000"/>
        </w:rPr>
      </w:pPr>
      <w:ins w:id="1103" w:author="Stephen Michell" w:date="2020-03-16T14:07:00Z">
        <w:r w:rsidRPr="009512CD">
          <w:rPr>
            <w:rFonts w:ascii="Calibri;sans-serif" w:hAnsi="Calibri;sans-serif"/>
            <w:color w:val="000000"/>
          </w:rPr>
          <w:t>the first template argument must be a forward iterator.</w:t>
        </w:r>
      </w:ins>
    </w:p>
    <w:p w14:paraId="3DDB23D1" w14:textId="77777777" w:rsidR="00035B31" w:rsidRPr="009512CD" w:rsidRDefault="00035B31" w:rsidP="009512CD">
      <w:pPr>
        <w:pStyle w:val="ListParagraph"/>
        <w:numPr>
          <w:ilvl w:val="0"/>
          <w:numId w:val="63"/>
        </w:numPr>
        <w:rPr>
          <w:ins w:id="1104" w:author="Stephen Michell" w:date="2020-03-16T14:06:00Z"/>
          <w:rFonts w:ascii="Calibri;sans-serif" w:hAnsi="Calibri;sans-serif"/>
          <w:color w:val="000000"/>
        </w:rPr>
      </w:pPr>
      <w:ins w:id="1105" w:author="Stephen Michell" w:date="2020-03-16T14:07:00Z">
        <w:r w:rsidRPr="009512CD">
          <w:rPr>
            <w:rFonts w:ascii="Calibri;sans-serif" w:hAnsi="Calibri;sans-serif"/>
            <w:color w:val="000000"/>
          </w:rPr>
          <w:t>the second template argument type must be comparable to the value type of that iterator</w:t>
        </w:r>
      </w:ins>
      <w:ins w:id="1106" w:author="Stephen Michell" w:date="2020-03-16T14:10:00Z">
        <w:r w:rsidR="00C92FB8">
          <w:rPr>
            <w:rFonts w:ascii="Calibri;sans-serif" w:hAnsi="Calibri;sans-serif"/>
            <w:color w:val="000000"/>
          </w:rPr>
          <w:t xml:space="preserve"> </w:t>
        </w:r>
      </w:ins>
      <w:ins w:id="1107" w:author="Stephen Michell" w:date="2020-03-16T14:07:00Z">
        <w:r w:rsidRPr="009512CD">
          <w:rPr>
            <w:rFonts w:ascii="Calibri;sans-serif" w:hAnsi="Calibri;sans-serif"/>
            <w:color w:val="000000"/>
          </w:rPr>
          <w:t xml:space="preserve">using </w:t>
        </w:r>
        <w:r w:rsidRPr="00B90D13">
          <w:rPr>
            <w:rStyle w:val="Code"/>
          </w:rPr>
          <w:t>==</w:t>
        </w:r>
        <w:r w:rsidRPr="009512CD">
          <w:rPr>
            <w:rFonts w:ascii="Calibri;sans-serif" w:hAnsi="Calibri;sans-serif"/>
            <w:color w:val="000000"/>
          </w:rPr>
          <w:t>.</w:t>
        </w:r>
      </w:ins>
    </w:p>
    <w:p w14:paraId="1AF9EE9B" w14:textId="77777777" w:rsidR="00035B31" w:rsidRPr="00035B31" w:rsidRDefault="00035B31" w:rsidP="00035B31">
      <w:pPr>
        <w:rPr>
          <w:ins w:id="1108" w:author="Stephen Michell" w:date="2020-03-16T14:07:00Z"/>
          <w:rFonts w:ascii="Calibri;sans-serif" w:hAnsi="Calibri;sans-serif"/>
          <w:color w:val="000000"/>
        </w:rPr>
      </w:pPr>
      <w:ins w:id="1109" w:author="Stephen Michell" w:date="2020-03-16T14:07:00Z">
        <w:r w:rsidRPr="00035B31">
          <w:rPr>
            <w:rFonts w:ascii="Calibri;sans-serif" w:hAnsi="Calibri;sans-serif"/>
            <w:color w:val="000000"/>
          </w:rPr>
          <w:t xml:space="preserve">These requirements are </w:t>
        </w:r>
        <w:proofErr w:type="gramStart"/>
        <w:r w:rsidRPr="00035B31">
          <w:rPr>
            <w:rFonts w:ascii="Calibri;sans-serif" w:hAnsi="Calibri;sans-serif"/>
            <w:color w:val="000000"/>
          </w:rPr>
          <w:t>implicit</w:t>
        </w:r>
        <w:proofErr w:type="gramEnd"/>
        <w:r w:rsidRPr="00035B31">
          <w:rPr>
            <w:rFonts w:ascii="Calibri;sans-serif" w:hAnsi="Calibri;sans-serif"/>
            <w:color w:val="000000"/>
          </w:rPr>
          <w:t xml:space="preserve"> and all the compiler has to go by is their use in the function</w:t>
        </w:r>
      </w:ins>
    </w:p>
    <w:p w14:paraId="01437672" w14:textId="77777777" w:rsidR="00035B31" w:rsidRPr="00035B31" w:rsidRDefault="00035B31" w:rsidP="00035B31">
      <w:pPr>
        <w:rPr>
          <w:ins w:id="1110" w:author="Stephen Michell" w:date="2020-03-16T14:07:00Z"/>
          <w:rFonts w:ascii="Calibri;sans-serif" w:hAnsi="Calibri;sans-serif"/>
          <w:color w:val="000000"/>
        </w:rPr>
      </w:pPr>
      <w:ins w:id="1111" w:author="Stephen Michell" w:date="2020-03-16T14:07:00Z">
        <w:r w:rsidRPr="00035B31">
          <w:rPr>
            <w:rFonts w:ascii="Calibri;sans-serif" w:hAnsi="Calibri;sans-serif"/>
            <w:color w:val="000000"/>
          </w:rPr>
          <w:t>body. The result is great flexibility, splendid generated code for correct calls, and spectacularly bad</w:t>
        </w:r>
      </w:ins>
    </w:p>
    <w:p w14:paraId="1423A77E" w14:textId="77777777" w:rsidR="00035B31" w:rsidRPr="00035B31" w:rsidRDefault="00035B31" w:rsidP="00035B31">
      <w:pPr>
        <w:rPr>
          <w:ins w:id="1112" w:author="Stephen Michell" w:date="2020-03-16T14:07:00Z"/>
          <w:rFonts w:ascii="Calibri;sans-serif" w:hAnsi="Calibri;sans-serif"/>
          <w:color w:val="000000"/>
        </w:rPr>
      </w:pPr>
      <w:ins w:id="1113" w:author="Stephen Michell" w:date="2020-03-16T14:07:00Z">
        <w:r w:rsidRPr="00035B31">
          <w:rPr>
            <w:rFonts w:ascii="Calibri;sans-serif" w:hAnsi="Calibri;sans-serif"/>
            <w:color w:val="000000"/>
          </w:rPr>
          <w:t>error messages for incorrect calls. The obvious solution is to specify the first two requirements as</w:t>
        </w:r>
      </w:ins>
    </w:p>
    <w:p w14:paraId="36DD4978" w14:textId="77777777" w:rsidR="00035B31" w:rsidRDefault="00035B31" w:rsidP="00035B31">
      <w:pPr>
        <w:rPr>
          <w:ins w:id="1114" w:author="Stephen Michell" w:date="2020-03-16T14:09:00Z"/>
          <w:rFonts w:ascii="Calibri;sans-serif" w:hAnsi="Calibri;sans-serif"/>
          <w:color w:val="000000"/>
        </w:rPr>
      </w:pPr>
      <w:ins w:id="1115" w:author="Stephen Michell" w:date="2020-03-16T14:07:00Z">
        <w:r w:rsidRPr="00035B31">
          <w:rPr>
            <w:rFonts w:ascii="Calibri;sans-serif" w:hAnsi="Calibri;sans-serif"/>
            <w:color w:val="000000"/>
          </w:rPr>
          <w:t>part of the template’s interface:</w:t>
        </w:r>
      </w:ins>
    </w:p>
    <w:p w14:paraId="62584484" w14:textId="77777777" w:rsidR="00C92FB8" w:rsidRPr="00035B31" w:rsidRDefault="00C92FB8" w:rsidP="00035B31">
      <w:pPr>
        <w:rPr>
          <w:ins w:id="1116" w:author="Stephen Michell" w:date="2020-03-16T14:07:00Z"/>
          <w:rFonts w:ascii="Calibri;sans-serif" w:hAnsi="Calibri;sans-serif"/>
          <w:color w:val="000000"/>
        </w:rPr>
      </w:pPr>
    </w:p>
    <w:p w14:paraId="6F495BDC" w14:textId="77777777" w:rsidR="00035B31" w:rsidRPr="00B90D13" w:rsidRDefault="00035B31" w:rsidP="00035B31">
      <w:pPr>
        <w:rPr>
          <w:ins w:id="1117" w:author="Stephen Michell" w:date="2020-03-16T14:07:00Z"/>
          <w:rStyle w:val="Code"/>
        </w:rPr>
      </w:pPr>
      <w:ins w:id="1118" w:author="Stephen Michell" w:date="2020-03-16T14:07:00Z">
        <w:r w:rsidRPr="00B90D13">
          <w:rPr>
            <w:rStyle w:val="Code"/>
          </w:rPr>
          <w:t xml:space="preserve">template &lt; </w:t>
        </w:r>
        <w:proofErr w:type="spellStart"/>
        <w:r w:rsidRPr="00B90D13">
          <w:rPr>
            <w:rStyle w:val="Code"/>
          </w:rPr>
          <w:t>forward</w:t>
        </w:r>
      </w:ins>
      <w:ins w:id="1119" w:author="Stephen Michell" w:date="2020-03-30T12:27:00Z">
        <w:r w:rsidR="005F3C76" w:rsidRPr="00B90D13">
          <w:rPr>
            <w:rStyle w:val="Code"/>
          </w:rPr>
          <w:t>_i</w:t>
        </w:r>
      </w:ins>
      <w:ins w:id="1120" w:author="Stephen Michell" w:date="2020-03-16T14:07:00Z">
        <w:r w:rsidRPr="00B90D13">
          <w:rPr>
            <w:rStyle w:val="Code"/>
          </w:rPr>
          <w:t>terator</w:t>
        </w:r>
        <w:proofErr w:type="spellEnd"/>
        <w:r w:rsidRPr="00B90D13">
          <w:rPr>
            <w:rStyle w:val="Code"/>
          </w:rPr>
          <w:t xml:space="preserve"> </w:t>
        </w:r>
        <w:proofErr w:type="spellStart"/>
        <w:proofErr w:type="gramStart"/>
        <w:r w:rsidRPr="00B90D13">
          <w:rPr>
            <w:rStyle w:val="Code"/>
          </w:rPr>
          <w:t>Iter</w:t>
        </w:r>
        <w:proofErr w:type="spellEnd"/>
        <w:r w:rsidRPr="00B90D13">
          <w:rPr>
            <w:rStyle w:val="Code"/>
          </w:rPr>
          <w:t xml:space="preserve"> ,</w:t>
        </w:r>
        <w:proofErr w:type="gramEnd"/>
        <w:r w:rsidRPr="00B90D13">
          <w:rPr>
            <w:rStyle w:val="Code"/>
          </w:rPr>
          <w:t xml:space="preserve"> </w:t>
        </w:r>
        <w:proofErr w:type="spellStart"/>
        <w:r w:rsidRPr="00B90D13">
          <w:rPr>
            <w:rStyle w:val="Code"/>
          </w:rPr>
          <w:t>typename</w:t>
        </w:r>
        <w:proofErr w:type="spellEnd"/>
        <w:r w:rsidRPr="00B90D13">
          <w:rPr>
            <w:rStyle w:val="Code"/>
          </w:rPr>
          <w:t xml:space="preserve"> Value &gt;</w:t>
        </w:r>
      </w:ins>
    </w:p>
    <w:p w14:paraId="6C55F3F1" w14:textId="77777777" w:rsidR="00035B31" w:rsidRPr="00B90D13" w:rsidRDefault="00C92FB8" w:rsidP="00035B31">
      <w:pPr>
        <w:rPr>
          <w:ins w:id="1121" w:author="Stephen Michell" w:date="2020-03-16T14:07:00Z"/>
          <w:rStyle w:val="Code"/>
        </w:rPr>
      </w:pPr>
      <w:ins w:id="1122" w:author="Stephen Michell" w:date="2020-03-16T14:09:00Z">
        <w:r w:rsidRPr="00B90D13">
          <w:rPr>
            <w:rStyle w:val="Code"/>
          </w:rPr>
          <w:t xml:space="preserve">          </w:t>
        </w:r>
      </w:ins>
      <w:ins w:id="1123" w:author="Stephen Michell" w:date="2020-03-16T14:07:00Z">
        <w:r w:rsidR="00035B31" w:rsidRPr="00B90D13">
          <w:rPr>
            <w:rStyle w:val="Code"/>
          </w:rPr>
          <w:t xml:space="preserve">requires </w:t>
        </w:r>
        <w:proofErr w:type="spellStart"/>
        <w:r w:rsidR="00035B31" w:rsidRPr="00B90D13">
          <w:rPr>
            <w:rStyle w:val="Code"/>
          </w:rPr>
          <w:t>equality_comparable</w:t>
        </w:r>
        <w:proofErr w:type="spellEnd"/>
        <w:r w:rsidR="00035B31" w:rsidRPr="00B90D13">
          <w:rPr>
            <w:rStyle w:val="Code"/>
          </w:rPr>
          <w:t xml:space="preserve"> &lt;Value, </w:t>
        </w:r>
        <w:proofErr w:type="spellStart"/>
        <w:proofErr w:type="gramStart"/>
        <w:r w:rsidR="00035B31" w:rsidRPr="00B90D13">
          <w:rPr>
            <w:rStyle w:val="Code"/>
          </w:rPr>
          <w:t>Iter</w:t>
        </w:r>
        <w:proofErr w:type="spellEnd"/>
        <w:r w:rsidR="00035B31" w:rsidRPr="00B90D13">
          <w:rPr>
            <w:rStyle w:val="Code"/>
          </w:rPr>
          <w:t xml:space="preserve"> :</w:t>
        </w:r>
        <w:proofErr w:type="gramEnd"/>
        <w:r w:rsidR="00035B31" w:rsidRPr="00B90D13">
          <w:rPr>
            <w:rStyle w:val="Code"/>
          </w:rPr>
          <w:t xml:space="preserve">: </w:t>
        </w:r>
        <w:proofErr w:type="spellStart"/>
        <w:r w:rsidR="00035B31" w:rsidRPr="00B90D13">
          <w:rPr>
            <w:rStyle w:val="Code"/>
          </w:rPr>
          <w:t>value_type</w:t>
        </w:r>
        <w:proofErr w:type="spellEnd"/>
        <w:r w:rsidR="00035B31" w:rsidRPr="00B90D13">
          <w:rPr>
            <w:rStyle w:val="Code"/>
          </w:rPr>
          <w:t xml:space="preserve"> &gt;</w:t>
        </w:r>
      </w:ins>
    </w:p>
    <w:p w14:paraId="387C497B" w14:textId="77777777" w:rsidR="00035B31" w:rsidRPr="00B90D13" w:rsidRDefault="00035B31" w:rsidP="00035B31">
      <w:pPr>
        <w:rPr>
          <w:ins w:id="1124" w:author="Stephen Michell" w:date="2020-03-16T14:06:00Z"/>
          <w:rStyle w:val="Code"/>
        </w:rPr>
      </w:pPr>
      <w:proofErr w:type="spellStart"/>
      <w:ins w:id="1125" w:author="Stephen Michell" w:date="2020-03-16T14:07:00Z">
        <w:r w:rsidRPr="00B90D13">
          <w:rPr>
            <w:rStyle w:val="Code"/>
          </w:rPr>
          <w:t>forward</w:t>
        </w:r>
      </w:ins>
      <w:ins w:id="1126" w:author="Stephen Michell" w:date="2020-03-30T12:27:00Z">
        <w:r w:rsidR="005F3C76" w:rsidRPr="00B90D13">
          <w:rPr>
            <w:rStyle w:val="Code"/>
          </w:rPr>
          <w:t>_i</w:t>
        </w:r>
      </w:ins>
      <w:ins w:id="1127" w:author="Stephen Michell" w:date="2020-03-16T14:07:00Z">
        <w:r w:rsidRPr="00B90D13">
          <w:rPr>
            <w:rStyle w:val="Code"/>
          </w:rPr>
          <w:t>terator</w:t>
        </w:r>
        <w:proofErr w:type="spellEnd"/>
        <w:r w:rsidRPr="00B90D13">
          <w:rPr>
            <w:rStyle w:val="Code"/>
          </w:rPr>
          <w:t xml:space="preserve"> find </w:t>
        </w:r>
        <w:proofErr w:type="gramStart"/>
        <w:r w:rsidRPr="00B90D13">
          <w:rPr>
            <w:rStyle w:val="Code"/>
          </w:rPr>
          <w:t xml:space="preserve">( </w:t>
        </w:r>
        <w:proofErr w:type="spellStart"/>
        <w:r w:rsidRPr="00B90D13">
          <w:rPr>
            <w:rStyle w:val="Code"/>
          </w:rPr>
          <w:t>Iter</w:t>
        </w:r>
        <w:proofErr w:type="spellEnd"/>
        <w:proofErr w:type="gramEnd"/>
        <w:r w:rsidRPr="00B90D13">
          <w:rPr>
            <w:rStyle w:val="Code"/>
          </w:rPr>
          <w:t xml:space="preserve"> first, </w:t>
        </w:r>
        <w:proofErr w:type="spellStart"/>
        <w:r w:rsidRPr="00B90D13">
          <w:rPr>
            <w:rStyle w:val="Code"/>
          </w:rPr>
          <w:t>Iter</w:t>
        </w:r>
        <w:proofErr w:type="spellEnd"/>
        <w:r w:rsidRPr="00B90D13">
          <w:rPr>
            <w:rStyle w:val="Code"/>
          </w:rPr>
          <w:t xml:space="preserve"> last, </w:t>
        </w:r>
        <w:proofErr w:type="spellStart"/>
        <w:r w:rsidRPr="00B90D13">
          <w:rPr>
            <w:rStyle w:val="Code"/>
          </w:rPr>
          <w:t>const</w:t>
        </w:r>
        <w:proofErr w:type="spellEnd"/>
        <w:r w:rsidRPr="00B90D13">
          <w:rPr>
            <w:rStyle w:val="Code"/>
          </w:rPr>
          <w:t xml:space="preserve"> Value &amp; </w:t>
        </w:r>
        <w:proofErr w:type="spellStart"/>
        <w:r w:rsidRPr="00B90D13">
          <w:rPr>
            <w:rStyle w:val="Code"/>
          </w:rPr>
          <w:t>val</w:t>
        </w:r>
        <w:proofErr w:type="spellEnd"/>
        <w:r w:rsidRPr="00B90D13">
          <w:rPr>
            <w:rStyle w:val="Code"/>
          </w:rPr>
          <w:t xml:space="preserve"> );</w:t>
        </w:r>
      </w:ins>
    </w:p>
    <w:p w14:paraId="131BC0F0" w14:textId="77777777" w:rsidR="00035B31" w:rsidRDefault="00035B31" w:rsidP="00035B31">
      <w:pPr>
        <w:rPr>
          <w:ins w:id="1128" w:author="Stephen Michell" w:date="2020-03-16T14:07:00Z"/>
          <w:rFonts w:ascii="Calibri;sans-serif" w:hAnsi="Calibri;sans-serif"/>
          <w:color w:val="000000"/>
        </w:rPr>
      </w:pPr>
    </w:p>
    <w:p w14:paraId="2AC57514" w14:textId="77777777" w:rsidR="00035B31" w:rsidRPr="00A534C8" w:rsidRDefault="00035B31" w:rsidP="00035B31">
      <w:pPr>
        <w:rPr>
          <w:ins w:id="1129" w:author="Stephen Michell" w:date="2020-03-16T14:06:00Z"/>
          <w:rFonts w:ascii="Calibri;sans-serif" w:hAnsi="Calibri;sans-serif"/>
          <w:color w:val="000000"/>
        </w:rPr>
      </w:pPr>
      <w:ins w:id="1130" w:author="Stephen Michell" w:date="2020-03-16T14:06:00Z">
        <w:r w:rsidRPr="00A534C8">
          <w:rPr>
            <w:rFonts w:ascii="Calibri;sans-serif" w:hAnsi="Calibri;sans-serif"/>
            <w:color w:val="000000"/>
          </w:rPr>
          <w:t xml:space="preserve">This is roughly what C++20 offers. Note the </w:t>
        </w:r>
        <w:proofErr w:type="spellStart"/>
        <w:r w:rsidRPr="00A534C8">
          <w:rPr>
            <w:rFonts w:ascii="Calibri;sans-serif" w:hAnsi="Calibri;sans-serif"/>
            <w:color w:val="000000"/>
          </w:rPr>
          <w:t>equality_comparable</w:t>
        </w:r>
        <w:proofErr w:type="spellEnd"/>
        <w:r w:rsidRPr="00A534C8">
          <w:rPr>
            <w:rFonts w:ascii="Calibri;sans-serif" w:hAnsi="Calibri;sans-serif"/>
            <w:color w:val="000000"/>
          </w:rPr>
          <w:t xml:space="preserve"> concept. It captures the</w:t>
        </w:r>
      </w:ins>
    </w:p>
    <w:p w14:paraId="74295B73" w14:textId="77777777" w:rsidR="00035B31" w:rsidRPr="00A534C8" w:rsidRDefault="00035B31" w:rsidP="00035B31">
      <w:pPr>
        <w:rPr>
          <w:ins w:id="1131" w:author="Stephen Michell" w:date="2020-03-16T14:06:00Z"/>
          <w:rFonts w:ascii="Calibri;sans-serif" w:hAnsi="Calibri;sans-serif"/>
          <w:color w:val="000000"/>
        </w:rPr>
      </w:pPr>
      <w:ins w:id="1132" w:author="Stephen Michell" w:date="2020-03-16T14:06:00Z">
        <w:r w:rsidRPr="00A534C8">
          <w:rPr>
            <w:rFonts w:ascii="Calibri;sans-serif" w:hAnsi="Calibri;sans-serif"/>
            <w:color w:val="000000"/>
          </w:rPr>
          <w:t>required relationship between the two template arguments.</w:t>
        </w:r>
      </w:ins>
    </w:p>
    <w:p w14:paraId="71A64D26" w14:textId="77777777" w:rsidR="00B4375E" w:rsidRDefault="00B4375E" w:rsidP="00BC31DB">
      <w:pPr>
        <w:shd w:val="clear" w:color="auto" w:fill="FFFFFE"/>
        <w:rPr>
          <w:ins w:id="1133" w:author="Stephen Michell" w:date="2020-03-16T14:09:00Z"/>
          <w:rFonts w:ascii="Helvetica" w:hAnsi="Helvetica"/>
          <w:color w:val="000000"/>
          <w:sz w:val="18"/>
          <w:szCs w:val="18"/>
        </w:rPr>
      </w:pPr>
    </w:p>
    <w:p w14:paraId="13EAAD1C" w14:textId="77777777" w:rsidR="00C92FB8" w:rsidRDefault="00C92FB8" w:rsidP="00BC31DB">
      <w:pPr>
        <w:shd w:val="clear" w:color="auto" w:fill="FFFFFE"/>
        <w:rPr>
          <w:ins w:id="1134" w:author="Stephen Michell" w:date="2020-03-16T14:17:00Z"/>
          <w:rFonts w:ascii="Helvetica" w:hAnsi="Helvetica"/>
          <w:color w:val="000000"/>
          <w:sz w:val="18"/>
          <w:szCs w:val="18"/>
        </w:rPr>
      </w:pPr>
    </w:p>
    <w:p w14:paraId="2CFFB9DB" w14:textId="77777777" w:rsidR="00C92FB8" w:rsidRPr="009512CD" w:rsidRDefault="005F3C76" w:rsidP="009512CD">
      <w:pPr>
        <w:rPr>
          <w:ins w:id="1135" w:author="Stephen Michell" w:date="2020-03-16T14:17:00Z"/>
          <w:rFonts w:ascii="Calibri;sans-serif" w:hAnsi="Calibri;sans-serif"/>
          <w:color w:val="000000"/>
        </w:rPr>
      </w:pPr>
      <w:ins w:id="1136" w:author="Stephen Michell" w:date="2020-03-30T12:29:00Z">
        <w:r>
          <w:rPr>
            <w:rFonts w:ascii="Calibri;sans-serif" w:hAnsi="Calibri;sans-serif"/>
            <w:color w:val="000000"/>
          </w:rPr>
          <w:t>T</w:t>
        </w:r>
      </w:ins>
      <w:ins w:id="1137" w:author="Stephen Michell" w:date="2020-03-16T14:17:00Z">
        <w:r w:rsidR="00C92FB8" w:rsidRPr="009512CD">
          <w:rPr>
            <w:rFonts w:ascii="Calibri;sans-serif" w:hAnsi="Calibri;sans-serif"/>
            <w:color w:val="000000"/>
          </w:rPr>
          <w:t xml:space="preserve">he general C++11 </w:t>
        </w:r>
        <w:proofErr w:type="spellStart"/>
        <w:r w:rsidR="00C92FB8" w:rsidRPr="00B90D13">
          <w:rPr>
            <w:rStyle w:val="Code"/>
          </w:rPr>
          <w:t>static_assert</w:t>
        </w:r>
        <w:proofErr w:type="spellEnd"/>
        <w:r w:rsidR="00C92FB8" w:rsidRPr="009512CD">
          <w:rPr>
            <w:rFonts w:ascii="Calibri;sans-serif" w:hAnsi="Calibri;sans-serif"/>
            <w:color w:val="000000"/>
          </w:rPr>
          <w:t xml:space="preserve"> can </w:t>
        </w:r>
      </w:ins>
      <w:ins w:id="1138" w:author="Stephen Michell" w:date="2020-03-30T12:29:00Z">
        <w:r>
          <w:rPr>
            <w:rFonts w:ascii="Calibri;sans-serif" w:hAnsi="Calibri;sans-serif"/>
            <w:color w:val="000000"/>
          </w:rPr>
          <w:t xml:space="preserve">also </w:t>
        </w:r>
      </w:ins>
      <w:ins w:id="1139" w:author="Stephen Michell" w:date="2020-03-16T14:17:00Z">
        <w:r w:rsidR="00C92FB8" w:rsidRPr="009512CD">
          <w:rPr>
            <w:rFonts w:ascii="Calibri;sans-serif" w:hAnsi="Calibri;sans-serif"/>
            <w:color w:val="000000"/>
          </w:rPr>
          <w:t>be used:</w:t>
        </w:r>
      </w:ins>
    </w:p>
    <w:p w14:paraId="6989C040" w14:textId="77777777" w:rsidR="00C92FB8" w:rsidRPr="00B90D13" w:rsidRDefault="005F3C76" w:rsidP="009512CD">
      <w:pPr>
        <w:rPr>
          <w:ins w:id="1140" w:author="Stephen Michell" w:date="2020-03-16T14:17:00Z"/>
          <w:rStyle w:val="Code"/>
        </w:rPr>
      </w:pPr>
      <w:ins w:id="1141" w:author="Stephen Michell" w:date="2020-03-30T12:30:00Z">
        <w:r>
          <w:rPr>
            <w:rFonts w:ascii="Courier New" w:hAnsi="Courier New" w:cs="Courier New"/>
            <w:color w:val="000000"/>
            <w:sz w:val="20"/>
            <w:szCs w:val="20"/>
          </w:rPr>
          <w:t xml:space="preserve">    </w:t>
        </w:r>
      </w:ins>
      <w:proofErr w:type="spellStart"/>
      <w:ins w:id="1142" w:author="Stephen Michell" w:date="2020-03-16T14:17:00Z">
        <w:r w:rsidR="00C92FB8" w:rsidRPr="00B90D13">
          <w:rPr>
            <w:rStyle w:val="Code"/>
          </w:rPr>
          <w:t>static_assert</w:t>
        </w:r>
        <w:proofErr w:type="spellEnd"/>
        <w:r w:rsidR="00C92FB8" w:rsidRPr="00B90D13">
          <w:rPr>
            <w:rStyle w:val="Code"/>
          </w:rPr>
          <w:t xml:space="preserve"> </w:t>
        </w:r>
        <w:proofErr w:type="gramStart"/>
        <w:r w:rsidR="00C92FB8" w:rsidRPr="00B90D13">
          <w:rPr>
            <w:rStyle w:val="Code"/>
          </w:rPr>
          <w:t xml:space="preserve">( </w:t>
        </w:r>
        <w:proofErr w:type="spellStart"/>
        <w:r w:rsidR="00C92FB8" w:rsidRPr="00B90D13">
          <w:rPr>
            <w:rStyle w:val="Code"/>
          </w:rPr>
          <w:t>Equality</w:t>
        </w:r>
        <w:proofErr w:type="gramEnd"/>
        <w:r w:rsidR="00C92FB8" w:rsidRPr="00B90D13">
          <w:rPr>
            <w:rStyle w:val="Code"/>
          </w:rPr>
          <w:t>_comparable</w:t>
        </w:r>
        <w:proofErr w:type="spellEnd"/>
        <w:r w:rsidR="00C92FB8" w:rsidRPr="00B90D13">
          <w:rPr>
            <w:rStyle w:val="Code"/>
          </w:rPr>
          <w:t xml:space="preserve"> &lt;</w:t>
        </w:r>
        <w:proofErr w:type="spellStart"/>
        <w:r w:rsidR="00C92FB8" w:rsidRPr="00B90D13">
          <w:rPr>
            <w:rStyle w:val="Code"/>
          </w:rPr>
          <w:t>int</w:t>
        </w:r>
        <w:proofErr w:type="spellEnd"/>
        <w:r w:rsidR="00C92FB8" w:rsidRPr="00B90D13">
          <w:rPr>
            <w:rStyle w:val="Code"/>
          </w:rPr>
          <w:t xml:space="preserve"> &gt;); </w:t>
        </w:r>
      </w:ins>
      <w:ins w:id="1143" w:author="Stephen Michell" w:date="2020-03-16T14:19:00Z">
        <w:r w:rsidR="00C92FB8" w:rsidRPr="00B90D13">
          <w:rPr>
            <w:rStyle w:val="Code"/>
          </w:rPr>
          <w:t xml:space="preserve">      </w:t>
        </w:r>
      </w:ins>
      <w:ins w:id="1144" w:author="Stephen Michell" w:date="2020-03-16T14:17:00Z">
        <w:r w:rsidR="00C92FB8" w:rsidRPr="00B90D13">
          <w:rPr>
            <w:rStyle w:val="Code"/>
          </w:rPr>
          <w:t>// succeeds</w:t>
        </w:r>
      </w:ins>
    </w:p>
    <w:p w14:paraId="64A15235" w14:textId="77777777" w:rsidR="00C92FB8" w:rsidRPr="00B90D13" w:rsidRDefault="005F3C76" w:rsidP="009512CD">
      <w:pPr>
        <w:rPr>
          <w:ins w:id="1145" w:author="Stephen Michell" w:date="2020-03-16T14:17:00Z"/>
          <w:rStyle w:val="Code"/>
        </w:rPr>
      </w:pPr>
      <w:ins w:id="1146" w:author="Stephen Michell" w:date="2020-03-30T12:30:00Z">
        <w:r w:rsidRPr="00B90D13">
          <w:rPr>
            <w:rStyle w:val="Code"/>
          </w:rPr>
          <w:t xml:space="preserve">    </w:t>
        </w:r>
      </w:ins>
      <w:proofErr w:type="spellStart"/>
      <w:ins w:id="1147" w:author="Stephen Michell" w:date="2020-03-16T14:17:00Z">
        <w:r w:rsidR="00C92FB8" w:rsidRPr="00B90D13">
          <w:rPr>
            <w:rStyle w:val="Code"/>
          </w:rPr>
          <w:t>static_assert</w:t>
        </w:r>
        <w:proofErr w:type="spellEnd"/>
        <w:r w:rsidR="00C92FB8" w:rsidRPr="00B90D13">
          <w:rPr>
            <w:rStyle w:val="Code"/>
          </w:rPr>
          <w:t xml:space="preserve"> &lt; </w:t>
        </w:r>
        <w:proofErr w:type="spellStart"/>
        <w:r w:rsidR="00C92FB8" w:rsidRPr="00B90D13">
          <w:rPr>
            <w:rStyle w:val="Code"/>
          </w:rPr>
          <w:t>Eeqality_comparable</w:t>
        </w:r>
        <w:proofErr w:type="spellEnd"/>
        <w:r w:rsidR="00C92FB8" w:rsidRPr="00B90D13">
          <w:rPr>
            <w:rStyle w:val="Code"/>
          </w:rPr>
          <w:t xml:space="preserve"> &lt;</w:t>
        </w:r>
        <w:proofErr w:type="spellStart"/>
        <w:proofErr w:type="gramStart"/>
        <w:r w:rsidR="00C92FB8" w:rsidRPr="00B90D13">
          <w:rPr>
            <w:rStyle w:val="Code"/>
          </w:rPr>
          <w:t>int</w:t>
        </w:r>
        <w:proofErr w:type="spellEnd"/>
        <w:r w:rsidR="00C92FB8" w:rsidRPr="00B90D13">
          <w:rPr>
            <w:rStyle w:val="Code"/>
          </w:rPr>
          <w:t xml:space="preserve"> ,long</w:t>
        </w:r>
        <w:proofErr w:type="gramEnd"/>
        <w:r w:rsidR="00C92FB8" w:rsidRPr="00B90D13">
          <w:rPr>
            <w:rStyle w:val="Code"/>
          </w:rPr>
          <w:t xml:space="preserve"> &gt;); // succeeds</w:t>
        </w:r>
      </w:ins>
    </w:p>
    <w:p w14:paraId="1BDB97DE" w14:textId="77777777" w:rsidR="00C92FB8" w:rsidRPr="00B90D13" w:rsidRDefault="005F3C76" w:rsidP="009512CD">
      <w:pPr>
        <w:rPr>
          <w:ins w:id="1148" w:author="Stephen Michell" w:date="2020-03-16T14:17:00Z"/>
          <w:rStyle w:val="Code"/>
        </w:rPr>
      </w:pPr>
      <w:ins w:id="1149" w:author="Stephen Michell" w:date="2020-03-30T12:30:00Z">
        <w:r w:rsidRPr="00B90D13">
          <w:rPr>
            <w:rStyle w:val="Code"/>
          </w:rPr>
          <w:t xml:space="preserve">    </w:t>
        </w:r>
      </w:ins>
      <w:ins w:id="1150" w:author="Stephen Michell" w:date="2020-03-16T14:17:00Z">
        <w:r w:rsidR="00C92FB8" w:rsidRPr="00B90D13">
          <w:rPr>
            <w:rStyle w:val="Code"/>
          </w:rPr>
          <w:t xml:space="preserve">struct S </w:t>
        </w:r>
        <w:proofErr w:type="gramStart"/>
        <w:r w:rsidR="00C92FB8" w:rsidRPr="00B90D13">
          <w:rPr>
            <w:rStyle w:val="Code"/>
          </w:rPr>
          <w:t xml:space="preserve">{ </w:t>
        </w:r>
        <w:proofErr w:type="spellStart"/>
        <w:r w:rsidR="00C92FB8" w:rsidRPr="00B90D13">
          <w:rPr>
            <w:rStyle w:val="Code"/>
          </w:rPr>
          <w:t>int</w:t>
        </w:r>
        <w:proofErr w:type="spellEnd"/>
        <w:proofErr w:type="gramEnd"/>
        <w:r w:rsidR="00C92FB8" w:rsidRPr="00B90D13">
          <w:rPr>
            <w:rStyle w:val="Code"/>
          </w:rPr>
          <w:t xml:space="preserve"> a; };</w:t>
        </w:r>
      </w:ins>
    </w:p>
    <w:p w14:paraId="525DE69B" w14:textId="77777777" w:rsidR="00C92FB8" w:rsidRPr="00B90D13" w:rsidRDefault="005F3C76" w:rsidP="009512CD">
      <w:pPr>
        <w:rPr>
          <w:ins w:id="1151" w:author="Stephen Michell" w:date="2020-03-16T14:17:00Z"/>
          <w:rStyle w:val="Code"/>
        </w:rPr>
      </w:pPr>
      <w:ins w:id="1152" w:author="Stephen Michell" w:date="2020-03-30T12:30:00Z">
        <w:r w:rsidRPr="00B90D13">
          <w:rPr>
            <w:rStyle w:val="Code"/>
          </w:rPr>
          <w:lastRenderedPageBreak/>
          <w:t xml:space="preserve">    </w:t>
        </w:r>
      </w:ins>
      <w:proofErr w:type="spellStart"/>
      <w:ins w:id="1153" w:author="Stephen Michell" w:date="2020-03-16T14:17:00Z">
        <w:r w:rsidR="00C92FB8" w:rsidRPr="00B90D13">
          <w:rPr>
            <w:rStyle w:val="Code"/>
          </w:rPr>
          <w:t>static_assert</w:t>
        </w:r>
        <w:proofErr w:type="spellEnd"/>
        <w:r w:rsidR="00C92FB8" w:rsidRPr="00B90D13">
          <w:rPr>
            <w:rStyle w:val="Code"/>
          </w:rPr>
          <w:t xml:space="preserve"> </w:t>
        </w:r>
        <w:proofErr w:type="gramStart"/>
        <w:r w:rsidR="00C92FB8" w:rsidRPr="00B90D13">
          <w:rPr>
            <w:rStyle w:val="Code"/>
          </w:rPr>
          <w:t xml:space="preserve">( </w:t>
        </w:r>
        <w:proofErr w:type="spellStart"/>
        <w:r w:rsidR="00C92FB8" w:rsidRPr="00B90D13">
          <w:rPr>
            <w:rStyle w:val="Code"/>
          </w:rPr>
          <w:t>Equality</w:t>
        </w:r>
        <w:proofErr w:type="gramEnd"/>
        <w:r w:rsidR="00C92FB8" w:rsidRPr="00B90D13">
          <w:rPr>
            <w:rStyle w:val="Code"/>
          </w:rPr>
          <w:t>_comparable</w:t>
        </w:r>
        <w:proofErr w:type="spellEnd"/>
        <w:r w:rsidR="00C92FB8" w:rsidRPr="00B90D13">
          <w:rPr>
            <w:rStyle w:val="Code"/>
          </w:rPr>
          <w:t xml:space="preserve"> &lt;S&gt;); </w:t>
        </w:r>
      </w:ins>
      <w:ins w:id="1154" w:author="Stephen Michell" w:date="2020-03-16T14:19:00Z">
        <w:r w:rsidR="00C92FB8" w:rsidRPr="00B90D13">
          <w:rPr>
            <w:rStyle w:val="Code"/>
          </w:rPr>
          <w:t xml:space="preserve">        </w:t>
        </w:r>
      </w:ins>
      <w:ins w:id="1155" w:author="Stephen Michell" w:date="2020-03-16T14:17:00Z">
        <w:r w:rsidR="00C92FB8" w:rsidRPr="00B90D13">
          <w:rPr>
            <w:rStyle w:val="Code"/>
          </w:rPr>
          <w:t>// fails because structs don't</w:t>
        </w:r>
      </w:ins>
    </w:p>
    <w:p w14:paraId="7764A2AB" w14:textId="77777777" w:rsidR="000C7D1E" w:rsidRPr="00B90D13" w:rsidRDefault="00C92FB8" w:rsidP="001075E3">
      <w:pPr>
        <w:rPr>
          <w:ins w:id="1156" w:author="Stephen Michell" w:date="2020-02-11T03:33:00Z"/>
          <w:rStyle w:val="Code"/>
        </w:rPr>
      </w:pPr>
      <w:ins w:id="1157" w:author="Stephen Michell" w:date="2020-03-16T14:18:00Z">
        <w:r w:rsidRPr="00B90D13">
          <w:rPr>
            <w:rStyle w:val="Code"/>
          </w:rPr>
          <w:t xml:space="preserve">    </w:t>
        </w:r>
      </w:ins>
      <w:ins w:id="1158" w:author="Stephen Michell" w:date="2020-03-30T12:30:00Z">
        <w:r w:rsidR="005F3C76" w:rsidRPr="00B90D13">
          <w:rPr>
            <w:rStyle w:val="Code"/>
          </w:rPr>
          <w:t xml:space="preserve">    </w:t>
        </w:r>
      </w:ins>
      <w:ins w:id="1159" w:author="Stephen Michell" w:date="2020-03-16T14:18:00Z">
        <w:r w:rsidRPr="00B90D13">
          <w:rPr>
            <w:rStyle w:val="Code"/>
          </w:rPr>
          <w:t xml:space="preserve">                                       </w:t>
        </w:r>
      </w:ins>
      <w:ins w:id="1160" w:author="Stephen Michell" w:date="2020-03-16T14:19:00Z">
        <w:r w:rsidRPr="00B90D13">
          <w:rPr>
            <w:rStyle w:val="Code"/>
          </w:rPr>
          <w:t xml:space="preserve">        </w:t>
        </w:r>
      </w:ins>
      <w:ins w:id="1161" w:author="Stephen Michell" w:date="2020-03-16T14:17:00Z">
        <w:r w:rsidRPr="00B90D13">
          <w:rPr>
            <w:rStyle w:val="Code"/>
          </w:rPr>
          <w:t>// automatically get</w:t>
        </w:r>
      </w:ins>
      <w:ins w:id="1162" w:author="Stephen Michell" w:date="2020-03-16T14:18:00Z">
        <w:r w:rsidRPr="00B90D13">
          <w:rPr>
            <w:rStyle w:val="Code"/>
          </w:rPr>
          <w:t xml:space="preserve"> == </w:t>
        </w:r>
        <w:proofErr w:type="gramStart"/>
        <w:r w:rsidRPr="00B90D13">
          <w:rPr>
            <w:rStyle w:val="Code"/>
          </w:rPr>
          <w:t>&amp; !</w:t>
        </w:r>
        <w:proofErr w:type="gramEnd"/>
        <w:r w:rsidRPr="00B90D13">
          <w:rPr>
            <w:rStyle w:val="Code"/>
          </w:rPr>
          <w:t>=</w:t>
        </w:r>
      </w:ins>
    </w:p>
    <w:p w14:paraId="6AC17C92" w14:textId="77777777" w:rsidR="001E1D56" w:rsidRDefault="001E1D56" w:rsidP="001075E3">
      <w:pPr>
        <w:rPr>
          <w:ins w:id="1163" w:author="Stephen Michell" w:date="2020-03-16T14:25:00Z"/>
        </w:rPr>
      </w:pPr>
    </w:p>
    <w:p w14:paraId="1BD4D006" w14:textId="77777777" w:rsidR="00BF7B2C" w:rsidRPr="009512CD" w:rsidRDefault="00BF7B2C" w:rsidP="001075E3">
      <w:pPr>
        <w:rPr>
          <w:ins w:id="1164" w:author="Stephen Michell" w:date="2020-03-16T14:25:00Z"/>
          <w:b/>
          <w:u w:val="single"/>
        </w:rPr>
      </w:pPr>
      <w:ins w:id="1165" w:author="Stephen Michell" w:date="2020-03-16T14:25:00Z">
        <w:r w:rsidRPr="009512CD">
          <w:rPr>
            <w:b/>
            <w:u w:val="single"/>
          </w:rPr>
          <w:t>Discussion of “ranges”</w:t>
        </w:r>
      </w:ins>
      <w:ins w:id="1166" w:author="Stephen Michell" w:date="2020-03-16T14:34:00Z">
        <w:r w:rsidR="006D79A8" w:rsidRPr="009512CD">
          <w:rPr>
            <w:b/>
            <w:u w:val="single"/>
          </w:rPr>
          <w:t xml:space="preserve"> </w:t>
        </w:r>
      </w:ins>
    </w:p>
    <w:p w14:paraId="799AAB8F" w14:textId="77777777" w:rsidR="001075E3" w:rsidRDefault="001075E3" w:rsidP="001075E3"/>
    <w:p w14:paraId="3DB476F9" w14:textId="77777777" w:rsidR="006D79A8" w:rsidRDefault="006D79A8" w:rsidP="00BF7B2C">
      <w:r>
        <w:t>Using the example above, t</w:t>
      </w:r>
      <w:r w:rsidR="00BF7B2C" w:rsidRPr="00BF7B2C">
        <w:t>he first two function arguments must denote a sequence.</w:t>
      </w:r>
      <w:r>
        <w:t xml:space="preserve"> </w:t>
      </w:r>
      <w:r w:rsidR="00BF7B2C">
        <w:t>To express th</w:t>
      </w:r>
      <w:r>
        <w:t xml:space="preserve">is </w:t>
      </w:r>
      <w:r w:rsidR="00BF7B2C">
        <w:t>requirement (that [</w:t>
      </w:r>
      <w:proofErr w:type="spellStart"/>
      <w:proofErr w:type="gramStart"/>
      <w:r w:rsidR="00BF7B2C">
        <w:t>first:last</w:t>
      </w:r>
      <w:proofErr w:type="spellEnd"/>
      <w:proofErr w:type="gramEnd"/>
      <w:r w:rsidR="00BF7B2C">
        <w:t>) is a sequence)</w:t>
      </w:r>
      <w:r>
        <w:t>,</w:t>
      </w:r>
      <w:r w:rsidR="00BF7B2C">
        <w:t xml:space="preserve"> requires a library extension. C++20 offers that in the Ranges standard-library component (§9.3.5)</w:t>
      </w:r>
      <w:r>
        <w:t>. Hence in the example below we replace iterators with ranges:</w:t>
      </w:r>
    </w:p>
    <w:p w14:paraId="4F450932" w14:textId="77777777" w:rsidR="006D79A8" w:rsidRDefault="006D79A8" w:rsidP="00BF7B2C"/>
    <w:p w14:paraId="267E9BBB" w14:textId="77777777" w:rsidR="00BF7B2C" w:rsidRDefault="00BF7B2C" w:rsidP="00BF7B2C"/>
    <w:p w14:paraId="6229233B" w14:textId="77777777" w:rsidR="00BF7B2C" w:rsidRPr="00B90D13" w:rsidRDefault="00BF7B2C" w:rsidP="00BF7B2C">
      <w:pPr>
        <w:rPr>
          <w:rStyle w:val="Code"/>
        </w:rPr>
      </w:pPr>
      <w:r w:rsidRPr="00B90D13">
        <w:rPr>
          <w:rStyle w:val="Code"/>
        </w:rPr>
        <w:t xml:space="preserve">template &lt; range R, </w:t>
      </w:r>
      <w:proofErr w:type="spellStart"/>
      <w:r w:rsidRPr="00B90D13">
        <w:rPr>
          <w:rStyle w:val="Code"/>
        </w:rPr>
        <w:t>typename</w:t>
      </w:r>
      <w:proofErr w:type="spellEnd"/>
      <w:r w:rsidRPr="00B90D13">
        <w:rPr>
          <w:rStyle w:val="Code"/>
        </w:rPr>
        <w:t xml:space="preserve"> Value &gt;</w:t>
      </w:r>
    </w:p>
    <w:p w14:paraId="5F398784" w14:textId="77777777" w:rsidR="00BF7B2C" w:rsidRPr="00B90D13" w:rsidRDefault="00BF7B2C" w:rsidP="00BF7B2C">
      <w:pPr>
        <w:rPr>
          <w:rStyle w:val="Code"/>
        </w:rPr>
      </w:pPr>
      <w:r w:rsidRPr="00B90D13">
        <w:rPr>
          <w:rStyle w:val="Code"/>
        </w:rPr>
        <w:t xml:space="preserve">requires </w:t>
      </w:r>
      <w:proofErr w:type="spellStart"/>
      <w:r w:rsidRPr="00B90D13">
        <w:rPr>
          <w:rStyle w:val="Code"/>
        </w:rPr>
        <w:t>equality_comparable</w:t>
      </w:r>
      <w:proofErr w:type="spellEnd"/>
      <w:r w:rsidRPr="00B90D13">
        <w:rPr>
          <w:rStyle w:val="Code"/>
        </w:rPr>
        <w:t xml:space="preserve"> &lt;</w:t>
      </w:r>
      <w:proofErr w:type="gramStart"/>
      <w:r w:rsidRPr="00B90D13">
        <w:rPr>
          <w:rStyle w:val="Code"/>
        </w:rPr>
        <w:t>Value ,</w:t>
      </w:r>
      <w:proofErr w:type="gramEnd"/>
      <w:r w:rsidRPr="00B90D13">
        <w:rPr>
          <w:rStyle w:val="Code"/>
        </w:rPr>
        <w:t xml:space="preserve"> Range :: </w:t>
      </w:r>
      <w:proofErr w:type="spellStart"/>
      <w:r w:rsidRPr="00B90D13">
        <w:rPr>
          <w:rStyle w:val="Code"/>
        </w:rPr>
        <w:t>value_type</w:t>
      </w:r>
      <w:proofErr w:type="spellEnd"/>
      <w:r w:rsidRPr="00B90D13">
        <w:rPr>
          <w:rStyle w:val="Code"/>
        </w:rPr>
        <w:t xml:space="preserve"> &gt;</w:t>
      </w:r>
    </w:p>
    <w:p w14:paraId="3D10C12C" w14:textId="77777777" w:rsidR="00BF7B2C" w:rsidRPr="00B90D13" w:rsidRDefault="00BF7B2C" w:rsidP="00BF7B2C">
      <w:pPr>
        <w:rPr>
          <w:rStyle w:val="Code"/>
        </w:rPr>
      </w:pPr>
      <w:proofErr w:type="spellStart"/>
      <w:r w:rsidRPr="00B90D13">
        <w:rPr>
          <w:rStyle w:val="Code"/>
        </w:rPr>
        <w:t>forward_iterator</w:t>
      </w:r>
      <w:proofErr w:type="spellEnd"/>
      <w:r w:rsidRPr="00B90D13">
        <w:rPr>
          <w:rStyle w:val="Code"/>
        </w:rPr>
        <w:t xml:space="preserve"> find (R </w:t>
      </w:r>
      <w:proofErr w:type="spellStart"/>
      <w:r w:rsidRPr="00B90D13">
        <w:rPr>
          <w:rStyle w:val="Code"/>
        </w:rPr>
        <w:t>r</w:t>
      </w:r>
      <w:proofErr w:type="spellEnd"/>
      <w:r w:rsidRPr="00B90D13">
        <w:rPr>
          <w:rStyle w:val="Code"/>
        </w:rPr>
        <w:t xml:space="preserve">, </w:t>
      </w:r>
      <w:proofErr w:type="spellStart"/>
      <w:r w:rsidRPr="00B90D13">
        <w:rPr>
          <w:rStyle w:val="Code"/>
        </w:rPr>
        <w:t>const</w:t>
      </w:r>
      <w:proofErr w:type="spellEnd"/>
      <w:r w:rsidRPr="00B90D13">
        <w:rPr>
          <w:rStyle w:val="Code"/>
        </w:rPr>
        <w:t xml:space="preserve"> Value &amp; </w:t>
      </w:r>
      <w:proofErr w:type="spellStart"/>
      <w:proofErr w:type="gramStart"/>
      <w:r w:rsidRPr="00B90D13">
        <w:rPr>
          <w:rStyle w:val="Code"/>
        </w:rPr>
        <w:t>val</w:t>
      </w:r>
      <w:proofErr w:type="spellEnd"/>
      <w:r w:rsidRPr="00B90D13">
        <w:rPr>
          <w:rStyle w:val="Code"/>
        </w:rPr>
        <w:t xml:space="preserve"> )</w:t>
      </w:r>
      <w:proofErr w:type="gramEnd"/>
    </w:p>
    <w:p w14:paraId="46CF963E" w14:textId="77777777" w:rsidR="00BF7B2C" w:rsidRPr="00B90D13" w:rsidRDefault="00BF7B2C" w:rsidP="00BF7B2C">
      <w:pPr>
        <w:rPr>
          <w:rStyle w:val="Code"/>
        </w:rPr>
      </w:pPr>
      <w:r w:rsidRPr="00B90D13">
        <w:rPr>
          <w:rStyle w:val="Code"/>
        </w:rPr>
        <w:t>{</w:t>
      </w:r>
    </w:p>
    <w:p w14:paraId="24C39986" w14:textId="77777777" w:rsidR="00BF7B2C" w:rsidRPr="00B90D13" w:rsidRDefault="00BF7B2C" w:rsidP="00BF7B2C">
      <w:pPr>
        <w:rPr>
          <w:rStyle w:val="Code"/>
        </w:rPr>
      </w:pPr>
      <w:r w:rsidRPr="00B90D13">
        <w:rPr>
          <w:rStyle w:val="Code"/>
        </w:rPr>
        <w:t>auto first = begin (r);</w:t>
      </w:r>
    </w:p>
    <w:p w14:paraId="7EE56AB7" w14:textId="77777777" w:rsidR="00BF7B2C" w:rsidRPr="00B90D13" w:rsidRDefault="00BF7B2C" w:rsidP="00BF7B2C">
      <w:pPr>
        <w:rPr>
          <w:rStyle w:val="Code"/>
        </w:rPr>
      </w:pPr>
      <w:r w:rsidRPr="00B90D13">
        <w:rPr>
          <w:rStyle w:val="Code"/>
        </w:rPr>
        <w:t xml:space="preserve">   auto last = end (r);</w:t>
      </w:r>
    </w:p>
    <w:p w14:paraId="423BE1CC" w14:textId="77777777" w:rsidR="00BF7B2C" w:rsidRPr="00B90D13" w:rsidRDefault="00BF7B2C" w:rsidP="00BF7B2C">
      <w:pPr>
        <w:rPr>
          <w:rStyle w:val="Code"/>
        </w:rPr>
      </w:pPr>
      <w:r w:rsidRPr="00B90D13">
        <w:rPr>
          <w:rStyle w:val="Code"/>
        </w:rPr>
        <w:t xml:space="preserve">   while </w:t>
      </w:r>
      <w:proofErr w:type="gramStart"/>
      <w:r w:rsidRPr="00B90D13">
        <w:rPr>
          <w:rStyle w:val="Code"/>
        </w:rPr>
        <w:t>( first</w:t>
      </w:r>
      <w:proofErr w:type="gramEnd"/>
      <w:r w:rsidRPr="00B90D13">
        <w:rPr>
          <w:rStyle w:val="Code"/>
        </w:rPr>
        <w:t xml:space="preserve"> != last &amp;&amp; * first == </w:t>
      </w:r>
      <w:proofErr w:type="spellStart"/>
      <w:r w:rsidRPr="00B90D13">
        <w:rPr>
          <w:rStyle w:val="Code"/>
        </w:rPr>
        <w:t>val</w:t>
      </w:r>
      <w:proofErr w:type="spellEnd"/>
      <w:r w:rsidRPr="00B90D13">
        <w:rPr>
          <w:rStyle w:val="Code"/>
        </w:rPr>
        <w:t xml:space="preserve"> )</w:t>
      </w:r>
    </w:p>
    <w:p w14:paraId="0E521792" w14:textId="77777777" w:rsidR="00BF7B2C" w:rsidRPr="00B90D13" w:rsidRDefault="00BF7B2C" w:rsidP="00BF7B2C">
      <w:pPr>
        <w:rPr>
          <w:rStyle w:val="Code"/>
        </w:rPr>
      </w:pPr>
      <w:r w:rsidRPr="00B90D13">
        <w:rPr>
          <w:rStyle w:val="Code"/>
        </w:rPr>
        <w:t xml:space="preserve">   ++ </w:t>
      </w:r>
      <w:proofErr w:type="gramStart"/>
      <w:r w:rsidRPr="00B90D13">
        <w:rPr>
          <w:rStyle w:val="Code"/>
        </w:rPr>
        <w:t>first ;</w:t>
      </w:r>
      <w:proofErr w:type="gramEnd"/>
    </w:p>
    <w:p w14:paraId="7E5EE1F3" w14:textId="77777777" w:rsidR="00BF7B2C" w:rsidRPr="00B90D13" w:rsidRDefault="00BF7B2C" w:rsidP="00BF7B2C">
      <w:pPr>
        <w:rPr>
          <w:rStyle w:val="Code"/>
        </w:rPr>
      </w:pPr>
      <w:r w:rsidRPr="00B90D13">
        <w:rPr>
          <w:rStyle w:val="Code"/>
        </w:rPr>
        <w:t xml:space="preserve">   return first</w:t>
      </w:r>
    </w:p>
    <w:p w14:paraId="3E013459" w14:textId="0A462F6D" w:rsidR="001075E3" w:rsidRPr="00B90D13" w:rsidRDefault="00BF7B2C" w:rsidP="001075E3">
      <w:pPr>
        <w:rPr>
          <w:rFonts w:ascii="Courier New" w:hAnsi="Courier New" w:cs="Courier New"/>
          <w:color w:val="000000"/>
          <w:sz w:val="20"/>
          <w:szCs w:val="20"/>
        </w:rPr>
      </w:pPr>
      <w:r w:rsidRPr="00B90D13">
        <w:rPr>
          <w:rStyle w:val="Code"/>
        </w:rPr>
        <w:t>}</w:t>
      </w:r>
    </w:p>
    <w:p w14:paraId="4F421991" w14:textId="56201CAE" w:rsidR="008A68D9" w:rsidRPr="00B90D13" w:rsidRDefault="001075E3" w:rsidP="001075E3">
      <w:pPr>
        <w:rPr>
          <w:i/>
          <w:color w:val="FF0000"/>
        </w:rPr>
      </w:pPr>
      <w:commentRangeStart w:id="1167"/>
      <w:commentRangeEnd w:id="1167"/>
      <w:r>
        <w:rPr>
          <w:rStyle w:val="CommentReference"/>
        </w:rPr>
        <w:commentReference w:id="1167"/>
      </w:r>
    </w:p>
    <w:p w14:paraId="35DBA458" w14:textId="77777777" w:rsidR="006D79A8" w:rsidRDefault="006D79A8" w:rsidP="006D79A8">
      <w:pPr>
        <w:rPr>
          <w:b/>
        </w:rPr>
      </w:pPr>
      <w:r w:rsidRPr="00B90D13">
        <w:rPr>
          <w:b/>
        </w:rPr>
        <w:t>Other issues</w:t>
      </w:r>
    </w:p>
    <w:p w14:paraId="463CA78C" w14:textId="77777777" w:rsidR="006D79A8" w:rsidRPr="00B90D13" w:rsidRDefault="006D79A8" w:rsidP="006D79A8">
      <w:pPr>
        <w:rPr>
          <w:b/>
        </w:rPr>
      </w:pPr>
    </w:p>
    <w:p w14:paraId="1FF48F10" w14:textId="77777777" w:rsidR="006D79A8" w:rsidRDefault="006D79A8" w:rsidP="006D79A8">
      <w:r>
        <w:t xml:space="preserve">Overload resolution of templates differs from the overload resolution of non-template code. This can result in methods or operators being chosen that are unexpected by the developer. </w:t>
      </w:r>
    </w:p>
    <w:p w14:paraId="04210D31" w14:textId="77777777" w:rsidR="006D79A8" w:rsidRDefault="006D79A8" w:rsidP="006D79A8"/>
    <w:p w14:paraId="0303C302" w14:textId="77777777" w:rsidR="006D79A8" w:rsidRDefault="006D79A8" w:rsidP="006D79A8">
      <w:r>
        <w:t xml:space="preserve">A template constructor is never a copy or move constructor and hence does not prevent the implicit definition of a copy or move constructor even if the constructor looks similar. </w:t>
      </w:r>
    </w:p>
    <w:p w14:paraId="425CCBAA" w14:textId="77777777" w:rsidR="006D79A8" w:rsidRDefault="006D79A8" w:rsidP="006D79A8"/>
    <w:p w14:paraId="7CFE0B7A" w14:textId="77777777" w:rsidR="006D79A8" w:rsidRDefault="006D79A8" w:rsidP="006D79A8">
      <w:pPr>
        <w:rPr>
          <w:i/>
        </w:rPr>
      </w:pPr>
      <w:r>
        <w:t xml:space="preserve">There are cases, however, where the instantiation of a template with a parameter that matches syntactic but not semantic requirements, such as ++ for a pointer, will compile and execute but will be wrong and can result in undefined behaviour. Other examples relate to incomplete class types, see clause 6.2 </w:t>
      </w:r>
      <w:r w:rsidRPr="00A534C8">
        <w:rPr>
          <w:i/>
        </w:rPr>
        <w:t>Type system</w:t>
      </w:r>
      <w:r>
        <w:rPr>
          <w:i/>
        </w:rPr>
        <w:t>.</w:t>
      </w:r>
    </w:p>
    <w:p w14:paraId="390B4C8B" w14:textId="77777777" w:rsidR="008054B1" w:rsidRDefault="008054B1" w:rsidP="006D79A8">
      <w:pPr>
        <w:rPr>
          <w:i/>
        </w:rPr>
      </w:pPr>
    </w:p>
    <w:p w14:paraId="018448D7" w14:textId="77777777" w:rsidR="008054B1" w:rsidRDefault="008054B1" w:rsidP="006D79A8">
      <w:r>
        <w:t>Another issue – likely to be placed elsewhere and referenced here</w:t>
      </w:r>
    </w:p>
    <w:p w14:paraId="4AEB1980" w14:textId="77777777" w:rsidR="008054B1" w:rsidRDefault="008054B1" w:rsidP="006D79A8">
      <w:r>
        <w:t>Standard vector construction issue where braces are replaced with curly braces. (Paul)</w:t>
      </w:r>
    </w:p>
    <w:p w14:paraId="383E2296" w14:textId="77777777" w:rsidR="008054B1" w:rsidRPr="009512CD" w:rsidRDefault="008054B1" w:rsidP="006D79A8">
      <w:r>
        <w:t xml:space="preserve">Guidance – use braces initially and only use other format if the compiler </w:t>
      </w:r>
      <w:proofErr w:type="gramStart"/>
      <w:r>
        <w:t>fails ???</w:t>
      </w:r>
      <w:proofErr w:type="gramEnd"/>
      <w:r>
        <w:t xml:space="preserve"> </w:t>
      </w:r>
    </w:p>
    <w:p w14:paraId="42C1A6B0" w14:textId="77777777" w:rsidR="008054B1" w:rsidRPr="008054B1" w:rsidRDefault="008054B1" w:rsidP="006D79A8">
      <w:r>
        <w:rPr>
          <w:i/>
        </w:rPr>
        <w:t>(</w:t>
      </w:r>
      <w:r w:rsidRPr="009512CD">
        <w:rPr>
          <w:i/>
        </w:rPr>
        <w:t>Examples needed</w:t>
      </w:r>
      <w:r>
        <w:t>)</w:t>
      </w:r>
    </w:p>
    <w:p w14:paraId="1A2491BF" w14:textId="77777777" w:rsidR="008A68D9" w:rsidRPr="008A68D9" w:rsidRDefault="008A68D9" w:rsidP="00BD4F30">
      <w:pPr>
        <w:rPr>
          <w:lang w:bidi="en-US"/>
        </w:rPr>
      </w:pPr>
    </w:p>
    <w:p w14:paraId="07F7FDC5" w14:textId="77777777" w:rsidR="00A373F3" w:rsidRDefault="00627D2B" w:rsidP="00A373F3">
      <w:pPr>
        <w:rPr>
          <w:lang w:bidi="en-US"/>
        </w:rPr>
      </w:pPr>
      <w:r>
        <w:rPr>
          <w:lang w:bidi="en-US"/>
        </w:rPr>
        <w:t xml:space="preserve">Core </w:t>
      </w:r>
      <w:proofErr w:type="gramStart"/>
      <w:r>
        <w:rPr>
          <w:lang w:bidi="en-US"/>
        </w:rPr>
        <w:t>guidelines</w:t>
      </w:r>
      <w:r w:rsidR="005F3C76">
        <w:rPr>
          <w:lang w:bidi="en-US"/>
        </w:rPr>
        <w:t xml:space="preserve">  (</w:t>
      </w:r>
      <w:proofErr w:type="gramEnd"/>
      <w:r w:rsidR="005F3C76">
        <w:rPr>
          <w:lang w:bidi="en-US"/>
        </w:rPr>
        <w:t>fill in references)</w:t>
      </w:r>
    </w:p>
    <w:p w14:paraId="4FCF1694" w14:textId="77777777" w:rsidR="00627D2B" w:rsidRPr="00A373F3" w:rsidRDefault="00814928" w:rsidP="00A373F3">
      <w:pPr>
        <w:rPr>
          <w:lang w:bidi="en-US"/>
        </w:rPr>
      </w:pPr>
      <w:r>
        <w:rPr>
          <w:lang w:bidi="en-US"/>
        </w:rPr>
        <w:t>I.9 T.10, T.11, 12, 13, T.20, T.21, T.22, T.23, T.24, T.25, T.26, T.30, T.31 – forward to Clive.</w:t>
      </w:r>
    </w:p>
    <w:p w14:paraId="56A20574" w14:textId="270733B4" w:rsidR="00C90312" w:rsidRDefault="00C90312" w:rsidP="00C90312">
      <w:pPr>
        <w:rPr>
          <w:lang w:bidi="en-US"/>
        </w:rPr>
      </w:pPr>
      <w:bookmarkStart w:id="1168" w:name="_Toc310518196"/>
    </w:p>
    <w:p w14:paraId="20B81D3E" w14:textId="77777777" w:rsidR="008054B1" w:rsidRPr="009512CD" w:rsidRDefault="008054B1" w:rsidP="00C90312">
      <w:pPr>
        <w:rPr>
          <w:i/>
          <w:lang w:bidi="en-US"/>
        </w:rPr>
      </w:pPr>
      <w:r>
        <w:rPr>
          <w:lang w:bidi="en-US"/>
        </w:rPr>
        <w:t>(</w:t>
      </w:r>
      <w:r>
        <w:rPr>
          <w:i/>
          <w:lang w:bidi="en-US"/>
        </w:rPr>
        <w:t>We may wish to summarize)</w:t>
      </w:r>
    </w:p>
    <w:p w14:paraId="52468ECA" w14:textId="77777777" w:rsidR="00613C12" w:rsidRDefault="00613C12" w:rsidP="00C90312">
      <w:pPr>
        <w:rPr>
          <w:lang w:bidi="en-US"/>
        </w:rPr>
      </w:pPr>
    </w:p>
    <w:p w14:paraId="77E0CF38" w14:textId="77777777" w:rsidR="001075E3" w:rsidRDefault="001075E3" w:rsidP="00C90312">
      <w:pPr>
        <w:rPr>
          <w:lang w:bidi="en-US"/>
        </w:rPr>
      </w:pPr>
    </w:p>
    <w:p w14:paraId="067A9082" w14:textId="77777777" w:rsidR="001075E3" w:rsidRPr="00341FCD" w:rsidRDefault="00877F52" w:rsidP="001075E3">
      <w:pPr>
        <w:pStyle w:val="Heading3"/>
        <w:spacing w:before="0" w:after="120"/>
      </w:pPr>
      <w:r>
        <w:rPr>
          <w:lang w:bidi="en-US"/>
        </w:rPr>
        <w:t>6.40</w:t>
      </w:r>
      <w:r w:rsidR="001075E3">
        <w:rPr>
          <w:lang w:bidi="en-US"/>
        </w:rPr>
        <w:t xml:space="preserve">.2 </w:t>
      </w:r>
      <w:r w:rsidR="001075E3" w:rsidRPr="00CD6A7E">
        <w:rPr>
          <w:lang w:bidi="en-US"/>
        </w:rPr>
        <w:t>Guidance to language users</w:t>
      </w:r>
    </w:p>
    <w:p w14:paraId="3D93E3F2" w14:textId="421DA3F7" w:rsidR="005472F9" w:rsidRDefault="005472F9">
      <w:pPr>
        <w:pStyle w:val="ListParagraph"/>
        <w:numPr>
          <w:ilvl w:val="0"/>
          <w:numId w:val="120"/>
        </w:numPr>
        <w:rPr>
          <w:lang w:bidi="en-US"/>
        </w:rPr>
      </w:pPr>
      <w:r>
        <w:rPr>
          <w:lang w:bidi="en-US"/>
        </w:rPr>
        <w:t>Use static analysis tools to diagnose the use of inappropriate types in a template interface</w:t>
      </w:r>
    </w:p>
    <w:p w14:paraId="6D9C882A" w14:textId="77777777" w:rsidR="00915D56" w:rsidRPr="009512CD" w:rsidRDefault="005472F9">
      <w:pPr>
        <w:pStyle w:val="ListParagraph"/>
        <w:numPr>
          <w:ilvl w:val="0"/>
          <w:numId w:val="120"/>
        </w:numPr>
        <w:rPr>
          <w:i/>
          <w:lang w:bidi="en-US"/>
        </w:rPr>
      </w:pPr>
      <w:r w:rsidRPr="009512CD">
        <w:rPr>
          <w:i/>
          <w:lang w:bidi="en-US"/>
        </w:rPr>
        <w:t>Cyclic dependencies</w:t>
      </w:r>
      <w:r w:rsidR="00956839" w:rsidRPr="009512CD">
        <w:rPr>
          <w:i/>
          <w:lang w:bidi="en-US"/>
        </w:rPr>
        <w:t xml:space="preserve"> and ODR (one definition rule) use</w:t>
      </w:r>
      <w:r w:rsidR="00D41A81">
        <w:rPr>
          <w:i/>
          <w:lang w:bidi="en-US"/>
        </w:rPr>
        <w:t xml:space="preserve"> …</w:t>
      </w:r>
    </w:p>
    <w:p w14:paraId="29209783" w14:textId="77777777" w:rsidR="00FF6F60" w:rsidRDefault="00FF6F60">
      <w:pPr>
        <w:pStyle w:val="ListParagraph"/>
        <w:numPr>
          <w:ilvl w:val="0"/>
          <w:numId w:val="120"/>
        </w:numPr>
        <w:rPr>
          <w:lang w:bidi="en-US"/>
        </w:rPr>
      </w:pPr>
      <w:r>
        <w:rPr>
          <w:lang w:bidi="en-US"/>
        </w:rPr>
        <w:lastRenderedPageBreak/>
        <w:t xml:space="preserve">Consider using </w:t>
      </w:r>
      <w:r>
        <w:rPr>
          <w:i/>
          <w:lang w:bidi="en-US"/>
        </w:rPr>
        <w:t xml:space="preserve">concepts </w:t>
      </w:r>
      <w:r>
        <w:rPr>
          <w:lang w:bidi="en-US"/>
        </w:rPr>
        <w:t xml:space="preserve">for each template type parameter </w:t>
      </w:r>
    </w:p>
    <w:p w14:paraId="626157ED" w14:textId="77777777" w:rsidR="00035B31" w:rsidRDefault="00035B31" w:rsidP="009512CD">
      <w:pPr>
        <w:pStyle w:val="ListParagraph"/>
        <w:numPr>
          <w:ilvl w:val="1"/>
          <w:numId w:val="120"/>
        </w:numPr>
        <w:rPr>
          <w:lang w:bidi="en-US"/>
        </w:rPr>
      </w:pPr>
      <w:r>
        <w:rPr>
          <w:lang w:bidi="en-US"/>
        </w:rPr>
        <w:t>Create and use concepts that specify “meaningful” semantics</w:t>
      </w:r>
    </w:p>
    <w:p w14:paraId="4B77090C" w14:textId="77777777" w:rsidR="00330327" w:rsidRDefault="00330327" w:rsidP="009512CD">
      <w:pPr>
        <w:pStyle w:val="ListParagraph"/>
        <w:numPr>
          <w:ilvl w:val="0"/>
          <w:numId w:val="120"/>
        </w:numPr>
        <w:rPr>
          <w:lang w:bidi="en-US"/>
        </w:rPr>
      </w:pPr>
      <w:r>
        <w:rPr>
          <w:lang w:bidi="en-US"/>
        </w:rPr>
        <w:t>Write templates that check if a specific template argument fulfills the minimal syntactic requirements for the template</w:t>
      </w:r>
      <w:r w:rsidR="006362F9">
        <w:rPr>
          <w:lang w:bidi="en-US"/>
        </w:rPr>
        <w:t>, for examp</w:t>
      </w:r>
      <w:r w:rsidR="00035B31">
        <w:rPr>
          <w:lang w:bidi="en-US"/>
        </w:rPr>
        <w:t xml:space="preserve">le by using </w:t>
      </w:r>
      <w:proofErr w:type="spellStart"/>
      <w:r w:rsidR="00035B31">
        <w:rPr>
          <w:lang w:bidi="en-US"/>
        </w:rPr>
        <w:t>static_assert</w:t>
      </w:r>
      <w:proofErr w:type="spellEnd"/>
      <w:r w:rsidR="00035B31">
        <w:rPr>
          <w:lang w:bidi="en-US"/>
        </w:rPr>
        <w:t xml:space="preserve"> with </w:t>
      </w:r>
      <w:proofErr w:type="spellStart"/>
      <w:r w:rsidR="00035B31">
        <w:rPr>
          <w:lang w:bidi="en-US"/>
        </w:rPr>
        <w:t>type_traits</w:t>
      </w:r>
      <w:proofErr w:type="spellEnd"/>
      <w:r w:rsidR="00035B31">
        <w:rPr>
          <w:lang w:bidi="en-US"/>
        </w:rPr>
        <w:t>.</w:t>
      </w:r>
      <w:r>
        <w:rPr>
          <w:lang w:bidi="en-US"/>
        </w:rPr>
        <w:t xml:space="preserve"> </w:t>
      </w:r>
    </w:p>
    <w:p w14:paraId="30A2E50E" w14:textId="6C7FCE3B" w:rsidR="00330327" w:rsidRDefault="00330327" w:rsidP="009512CD">
      <w:pPr>
        <w:pStyle w:val="ListParagraph"/>
        <w:numPr>
          <w:ilvl w:val="0"/>
          <w:numId w:val="120"/>
        </w:numPr>
        <w:rPr>
          <w:lang w:bidi="en-US"/>
        </w:rPr>
      </w:pPr>
      <w:r>
        <w:rPr>
          <w:lang w:bidi="en-US"/>
        </w:rPr>
        <w:t>Be aware that a constructor template or assignment operator function template will not replace compiler-provided special member functions</w:t>
      </w:r>
    </w:p>
    <w:p w14:paraId="743A1FCD" w14:textId="7E179E6C" w:rsidR="00330327" w:rsidRDefault="00330327">
      <w:pPr>
        <w:pStyle w:val="ListParagraph"/>
        <w:numPr>
          <w:ilvl w:val="0"/>
          <w:numId w:val="120"/>
        </w:numPr>
      </w:pPr>
      <w:r>
        <w:rPr>
          <w:lang w:bidi="en-US"/>
        </w:rPr>
        <w:t xml:space="preserve">For </w:t>
      </w:r>
      <w:r w:rsidR="00C72707">
        <w:rPr>
          <w:lang w:bidi="en-US"/>
        </w:rPr>
        <w:t>generic</w:t>
      </w:r>
      <w:r>
        <w:rPr>
          <w:lang w:bidi="en-US"/>
        </w:rPr>
        <w:t xml:space="preserve"> operator functions, consider providing them as </w:t>
      </w:r>
      <w:r w:rsidRPr="009512CD">
        <w:rPr>
          <w:lang w:bidi="en-US"/>
        </w:rPr>
        <w:t>hidden friends</w:t>
      </w:r>
      <w:r>
        <w:rPr>
          <w:lang w:bidi="en-US"/>
        </w:rPr>
        <w:t xml:space="preserve"> </w:t>
      </w:r>
      <w:commentRangeStart w:id="1169"/>
      <w:r w:rsidR="00C72707">
        <w:rPr>
          <w:lang w:bidi="en-US"/>
        </w:rPr>
        <w:t>through</w:t>
      </w:r>
      <w:commentRangeEnd w:id="1169"/>
      <w:r w:rsidR="00C72707">
        <w:rPr>
          <w:rStyle w:val="CommentReference"/>
        </w:rPr>
        <w:commentReference w:id="1169"/>
      </w:r>
      <w:r w:rsidR="00C72707">
        <w:rPr>
          <w:lang w:bidi="en-US"/>
        </w:rPr>
        <w:t xml:space="preserve"> mix-in class templates.</w:t>
      </w:r>
    </w:p>
    <w:p w14:paraId="74E2F3E1" w14:textId="77777777" w:rsidR="00022EEE" w:rsidRDefault="00022EEE" w:rsidP="00022EEE">
      <w:pPr>
        <w:ind w:left="480"/>
        <w:rPr>
          <w:rFonts w:ascii="Courier New" w:hAnsi="Courier New" w:cs="Courier New"/>
          <w:b/>
          <w:color w:val="7F0055"/>
          <w:sz w:val="21"/>
          <w:szCs w:val="21"/>
          <w:lang w:bidi="en-US"/>
        </w:rPr>
      </w:pPr>
    </w:p>
    <w:p w14:paraId="41B2FB0B" w14:textId="77777777" w:rsidR="00A704D0" w:rsidRDefault="00A704D0" w:rsidP="00022EEE">
      <w:pPr>
        <w:ind w:left="480"/>
        <w:rPr>
          <w:lang w:bidi="en-US"/>
        </w:rPr>
      </w:pPr>
      <w:r>
        <w:rPr>
          <w:lang w:bidi="en-US"/>
        </w:rPr>
        <w:t>As an example, the following class template defines equality operators for single-element structs (Template parameter U):</w:t>
      </w:r>
    </w:p>
    <w:p w14:paraId="0A55BC07" w14:textId="77777777" w:rsidR="00A704D0" w:rsidRDefault="00A704D0" w:rsidP="00022EEE">
      <w:pPr>
        <w:ind w:left="480"/>
        <w:rPr>
          <w:rFonts w:ascii="Courier New" w:hAnsi="Courier New" w:cs="Courier New"/>
          <w:b/>
          <w:color w:val="7F0055"/>
          <w:sz w:val="21"/>
          <w:szCs w:val="21"/>
          <w:lang w:bidi="en-US"/>
        </w:rPr>
      </w:pPr>
    </w:p>
    <w:p w14:paraId="161B02A8" w14:textId="77777777" w:rsidR="00022EEE" w:rsidRPr="00502401" w:rsidRDefault="00022EEE" w:rsidP="00022EEE">
      <w:pPr>
        <w:ind w:left="480"/>
        <w:rPr>
          <w:rFonts w:ascii="Courier New" w:hAnsi="Courier New" w:cs="Courier New"/>
          <w:sz w:val="21"/>
          <w:szCs w:val="21"/>
          <w:lang w:bidi="en-US"/>
        </w:rPr>
      </w:pPr>
      <w:r w:rsidRPr="00502401">
        <w:rPr>
          <w:rFonts w:ascii="Courier New" w:hAnsi="Courier New" w:cs="Courier New"/>
          <w:b/>
          <w:color w:val="7F0055"/>
          <w:sz w:val="21"/>
          <w:szCs w:val="21"/>
          <w:lang w:bidi="en-US"/>
        </w:rPr>
        <w:t>template</w:t>
      </w:r>
      <w:r w:rsidRPr="00502401">
        <w:rPr>
          <w:rFonts w:ascii="Courier New" w:hAnsi="Courier New" w:cs="Courier New"/>
          <w:color w:val="000000"/>
          <w:sz w:val="21"/>
          <w:szCs w:val="21"/>
          <w:lang w:bidi="en-US"/>
        </w:rPr>
        <w:t xml:space="preserve"> &lt;</w:t>
      </w:r>
      <w:proofErr w:type="spellStart"/>
      <w:r w:rsidRPr="00502401">
        <w:rPr>
          <w:rFonts w:ascii="Courier New" w:hAnsi="Courier New" w:cs="Courier New"/>
          <w:b/>
          <w:color w:val="7F0055"/>
          <w:sz w:val="21"/>
          <w:szCs w:val="21"/>
          <w:lang w:bidi="en-US"/>
        </w:rPr>
        <w:t>typename</w:t>
      </w:r>
      <w:proofErr w:type="spellEnd"/>
      <w:r w:rsidRPr="00502401">
        <w:rPr>
          <w:rFonts w:ascii="Courier New" w:hAnsi="Courier New" w:cs="Courier New"/>
          <w:color w:val="000000"/>
          <w:sz w:val="21"/>
          <w:szCs w:val="21"/>
          <w:lang w:bidi="en-US"/>
        </w:rPr>
        <w:t xml:space="preserve"> </w:t>
      </w:r>
      <w:r w:rsidRPr="00502401">
        <w:rPr>
          <w:rFonts w:ascii="Courier New" w:hAnsi="Courier New" w:cs="Courier New"/>
          <w:b/>
          <w:color w:val="644632"/>
          <w:sz w:val="21"/>
          <w:szCs w:val="21"/>
          <w:lang w:bidi="en-US"/>
        </w:rPr>
        <w:t>U</w:t>
      </w:r>
      <w:r w:rsidRPr="00502401">
        <w:rPr>
          <w:rFonts w:ascii="Courier New" w:hAnsi="Courier New" w:cs="Courier New"/>
          <w:color w:val="000000"/>
          <w:sz w:val="21"/>
          <w:szCs w:val="21"/>
          <w:lang w:bidi="en-US"/>
        </w:rPr>
        <w:t>&gt;</w:t>
      </w:r>
    </w:p>
    <w:p w14:paraId="25419DA8"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b/>
          <w:color w:val="7F0055"/>
          <w:sz w:val="21"/>
          <w:szCs w:val="21"/>
        </w:rPr>
        <w:t>struct</w:t>
      </w:r>
      <w:r w:rsidRPr="00502401">
        <w:rPr>
          <w:rFonts w:ascii="Courier New" w:hAnsi="Courier New" w:cs="Courier New"/>
          <w:color w:val="000000"/>
          <w:sz w:val="21"/>
          <w:szCs w:val="21"/>
        </w:rPr>
        <w:t xml:space="preserve"> </w:t>
      </w:r>
      <w:proofErr w:type="spellStart"/>
      <w:proofErr w:type="gramStart"/>
      <w:r w:rsidRPr="00502401">
        <w:rPr>
          <w:rFonts w:ascii="Courier New" w:hAnsi="Courier New" w:cs="Courier New"/>
          <w:color w:val="005032"/>
          <w:sz w:val="21"/>
          <w:szCs w:val="21"/>
        </w:rPr>
        <w:t>Eq</w:t>
      </w:r>
      <w:proofErr w:type="spellEnd"/>
      <w:r w:rsidRPr="00502401">
        <w:rPr>
          <w:rFonts w:ascii="Courier New" w:hAnsi="Courier New" w:cs="Courier New"/>
          <w:color w:val="000000"/>
          <w:sz w:val="21"/>
          <w:szCs w:val="21"/>
        </w:rPr>
        <w:t>{</w:t>
      </w:r>
      <w:proofErr w:type="gramEnd"/>
    </w:p>
    <w:p w14:paraId="6149F977"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b/>
          <w:color w:val="7F0055"/>
          <w:sz w:val="21"/>
          <w:szCs w:val="21"/>
        </w:rPr>
        <w:t>friend</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constexpr</w:t>
      </w:r>
      <w:proofErr w:type="spellEnd"/>
      <w:r w:rsidRPr="00502401">
        <w:rPr>
          <w:rFonts w:ascii="Courier New" w:hAnsi="Courier New" w:cs="Courier New"/>
          <w:color w:val="000000"/>
          <w:sz w:val="21"/>
          <w:szCs w:val="21"/>
        </w:rPr>
        <w:t xml:space="preserve"> b</w:t>
      </w:r>
      <w:r w:rsidRPr="00502401">
        <w:rPr>
          <w:rFonts w:ascii="Courier New" w:hAnsi="Courier New" w:cs="Courier New"/>
          <w:b/>
          <w:color w:val="644632"/>
          <w:sz w:val="21"/>
          <w:szCs w:val="21"/>
        </w:rPr>
        <w:t>ool</w:t>
      </w:r>
    </w:p>
    <w:p w14:paraId="6DF43659"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b/>
          <w:color w:val="000000"/>
          <w:sz w:val="21"/>
          <w:szCs w:val="21"/>
        </w:rPr>
        <w:t>operator=</w:t>
      </w:r>
      <w:proofErr w:type="gramStart"/>
      <w:r w:rsidRPr="00502401">
        <w:rPr>
          <w:rFonts w:ascii="Courier New" w:hAnsi="Courier New" w:cs="Courier New"/>
          <w:b/>
          <w:color w:val="000000"/>
          <w:sz w:val="21"/>
          <w:szCs w:val="21"/>
        </w:rPr>
        <w:t>=</w:t>
      </w:r>
      <w:r w:rsidRPr="00502401">
        <w:rPr>
          <w:rFonts w:ascii="Courier New" w:hAnsi="Courier New" w:cs="Courier New"/>
          <w:color w:val="000000"/>
          <w:sz w:val="21"/>
          <w:szCs w:val="21"/>
        </w:rPr>
        <w:t>(</w:t>
      </w:r>
      <w:proofErr w:type="gramEnd"/>
      <w:r w:rsidRPr="00502401">
        <w:rPr>
          <w:rFonts w:ascii="Courier New" w:hAnsi="Courier New" w:cs="Courier New"/>
          <w:b/>
          <w:color w:val="644632"/>
          <w:sz w:val="21"/>
          <w:szCs w:val="21"/>
        </w:rPr>
        <w:t>U</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 &amp;l, </w:t>
      </w:r>
      <w:r w:rsidRPr="00502401">
        <w:rPr>
          <w:rFonts w:ascii="Courier New" w:hAnsi="Courier New" w:cs="Courier New"/>
          <w:b/>
          <w:color w:val="644632"/>
          <w:sz w:val="21"/>
          <w:szCs w:val="21"/>
        </w:rPr>
        <w:t>U</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&amp; r) </w:t>
      </w:r>
      <w:proofErr w:type="spellStart"/>
      <w:r w:rsidRPr="00502401">
        <w:rPr>
          <w:rFonts w:ascii="Courier New" w:hAnsi="Courier New" w:cs="Courier New"/>
          <w:b/>
          <w:color w:val="7F0055"/>
          <w:sz w:val="21"/>
          <w:szCs w:val="21"/>
        </w:rPr>
        <w:t>noexcept</w:t>
      </w:r>
      <w:proofErr w:type="spellEnd"/>
      <w:r w:rsidRPr="00502401">
        <w:rPr>
          <w:rFonts w:ascii="Courier New" w:hAnsi="Courier New" w:cs="Courier New"/>
          <w:color w:val="000000"/>
          <w:sz w:val="21"/>
          <w:szCs w:val="21"/>
        </w:rPr>
        <w:t xml:space="preserve"> {</w:t>
      </w:r>
    </w:p>
    <w:p w14:paraId="4CD5F8A8"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color w:val="000000"/>
          <w:sz w:val="21"/>
          <w:szCs w:val="21"/>
        </w:rPr>
        <w:tab/>
      </w:r>
      <w:r w:rsidRPr="00502401">
        <w:rPr>
          <w:rFonts w:ascii="Courier New" w:hAnsi="Courier New" w:cs="Courier New"/>
          <w:b/>
          <w:color w:val="7F0055"/>
          <w:sz w:val="21"/>
          <w:szCs w:val="21"/>
        </w:rPr>
        <w:t>auto</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 &amp;[</w:t>
      </w:r>
      <w:proofErr w:type="spellStart"/>
      <w:r w:rsidRPr="00502401">
        <w:rPr>
          <w:rFonts w:ascii="Courier New" w:hAnsi="Courier New" w:cs="Courier New"/>
          <w:color w:val="000000"/>
          <w:sz w:val="21"/>
          <w:szCs w:val="21"/>
        </w:rPr>
        <w:t>vl</w:t>
      </w:r>
      <w:proofErr w:type="spellEnd"/>
      <w:r w:rsidRPr="00502401">
        <w:rPr>
          <w:rFonts w:ascii="Courier New" w:hAnsi="Courier New" w:cs="Courier New"/>
          <w:color w:val="000000"/>
          <w:sz w:val="21"/>
          <w:szCs w:val="21"/>
        </w:rPr>
        <w:t>]=l;</w:t>
      </w:r>
    </w:p>
    <w:p w14:paraId="47B1167A"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color w:val="000000"/>
          <w:sz w:val="21"/>
          <w:szCs w:val="21"/>
        </w:rPr>
        <w:tab/>
      </w:r>
      <w:r w:rsidRPr="00502401">
        <w:rPr>
          <w:rFonts w:ascii="Courier New" w:hAnsi="Courier New" w:cs="Courier New"/>
          <w:b/>
          <w:color w:val="7F0055"/>
          <w:sz w:val="21"/>
          <w:szCs w:val="21"/>
        </w:rPr>
        <w:t>auto</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 &amp;[</w:t>
      </w:r>
      <w:proofErr w:type="spellStart"/>
      <w:r w:rsidRPr="00502401">
        <w:rPr>
          <w:rFonts w:ascii="Courier New" w:hAnsi="Courier New" w:cs="Courier New"/>
          <w:color w:val="000000"/>
          <w:sz w:val="21"/>
          <w:szCs w:val="21"/>
        </w:rPr>
        <w:t>vr</w:t>
      </w:r>
      <w:proofErr w:type="spellEnd"/>
      <w:r w:rsidRPr="00502401">
        <w:rPr>
          <w:rFonts w:ascii="Courier New" w:hAnsi="Courier New" w:cs="Courier New"/>
          <w:color w:val="000000"/>
          <w:sz w:val="21"/>
          <w:szCs w:val="21"/>
        </w:rPr>
        <w:t>]=r;</w:t>
      </w:r>
    </w:p>
    <w:p w14:paraId="6FB8312A"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color w:val="000000"/>
          <w:sz w:val="21"/>
          <w:szCs w:val="21"/>
        </w:rPr>
        <w:tab/>
      </w:r>
      <w:r w:rsidRPr="00502401">
        <w:rPr>
          <w:rFonts w:ascii="Courier New" w:hAnsi="Courier New" w:cs="Courier New"/>
          <w:b/>
          <w:color w:val="7F0055"/>
          <w:sz w:val="21"/>
          <w:szCs w:val="21"/>
        </w:rPr>
        <w:t>return</w:t>
      </w:r>
      <w:r w:rsidRPr="00502401">
        <w:rPr>
          <w:rFonts w:ascii="Courier New" w:hAnsi="Courier New" w:cs="Courier New"/>
          <w:color w:val="000000"/>
          <w:sz w:val="21"/>
          <w:szCs w:val="21"/>
        </w:rPr>
        <w:t xml:space="preserve"> </w:t>
      </w:r>
      <w:proofErr w:type="spellStart"/>
      <w:r w:rsidRPr="00502401">
        <w:rPr>
          <w:rFonts w:ascii="Courier New" w:hAnsi="Courier New" w:cs="Courier New"/>
          <w:color w:val="000000"/>
          <w:sz w:val="21"/>
          <w:szCs w:val="21"/>
        </w:rPr>
        <w:t>vl</w:t>
      </w:r>
      <w:proofErr w:type="spellEnd"/>
      <w:r w:rsidRPr="00502401">
        <w:rPr>
          <w:rFonts w:ascii="Courier New" w:hAnsi="Courier New" w:cs="Courier New"/>
          <w:color w:val="000000"/>
          <w:sz w:val="21"/>
          <w:szCs w:val="21"/>
        </w:rPr>
        <w:t xml:space="preserve"> == </w:t>
      </w:r>
      <w:proofErr w:type="spellStart"/>
      <w:r w:rsidRPr="00502401">
        <w:rPr>
          <w:rFonts w:ascii="Courier New" w:hAnsi="Courier New" w:cs="Courier New"/>
          <w:color w:val="000000"/>
          <w:sz w:val="21"/>
          <w:szCs w:val="21"/>
        </w:rPr>
        <w:t>vr</w:t>
      </w:r>
      <w:proofErr w:type="spellEnd"/>
      <w:r w:rsidRPr="00502401">
        <w:rPr>
          <w:rFonts w:ascii="Courier New" w:hAnsi="Courier New" w:cs="Courier New"/>
          <w:color w:val="000000"/>
          <w:sz w:val="21"/>
          <w:szCs w:val="21"/>
        </w:rPr>
        <w:t>;</w:t>
      </w:r>
    </w:p>
    <w:p w14:paraId="08431937"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t>}</w:t>
      </w:r>
    </w:p>
    <w:p w14:paraId="112AF753"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b/>
          <w:color w:val="7F0055"/>
          <w:sz w:val="21"/>
          <w:szCs w:val="21"/>
        </w:rPr>
        <w:t>friend</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constexpr</w:t>
      </w:r>
      <w:proofErr w:type="spellEnd"/>
      <w:r w:rsidRPr="00502401">
        <w:rPr>
          <w:rFonts w:ascii="Courier New" w:hAnsi="Courier New" w:cs="Courier New"/>
          <w:color w:val="000000"/>
          <w:sz w:val="21"/>
          <w:szCs w:val="21"/>
        </w:rPr>
        <w:t xml:space="preserve"> b</w:t>
      </w:r>
      <w:r w:rsidRPr="00502401">
        <w:rPr>
          <w:rFonts w:ascii="Courier New" w:hAnsi="Courier New" w:cs="Courier New"/>
          <w:b/>
          <w:color w:val="644632"/>
          <w:sz w:val="21"/>
          <w:szCs w:val="21"/>
        </w:rPr>
        <w:t>ool</w:t>
      </w:r>
    </w:p>
    <w:p w14:paraId="385EE24D"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proofErr w:type="gramStart"/>
      <w:r w:rsidRPr="00502401">
        <w:rPr>
          <w:rFonts w:ascii="Courier New" w:hAnsi="Courier New" w:cs="Courier New"/>
          <w:b/>
          <w:color w:val="000000"/>
          <w:sz w:val="21"/>
          <w:szCs w:val="21"/>
        </w:rPr>
        <w:t>operator!=</w:t>
      </w:r>
      <w:proofErr w:type="gramEnd"/>
      <w:r w:rsidRPr="00502401">
        <w:rPr>
          <w:rFonts w:ascii="Courier New" w:hAnsi="Courier New" w:cs="Courier New"/>
          <w:color w:val="000000"/>
          <w:sz w:val="21"/>
          <w:szCs w:val="21"/>
        </w:rPr>
        <w:t>(</w:t>
      </w:r>
      <w:r w:rsidRPr="00502401">
        <w:rPr>
          <w:rFonts w:ascii="Courier New" w:hAnsi="Courier New" w:cs="Courier New"/>
          <w:b/>
          <w:color w:val="644632"/>
          <w:sz w:val="21"/>
          <w:szCs w:val="21"/>
        </w:rPr>
        <w:t>U</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 &amp;l, </w:t>
      </w:r>
      <w:r w:rsidRPr="00502401">
        <w:rPr>
          <w:rFonts w:ascii="Courier New" w:hAnsi="Courier New" w:cs="Courier New"/>
          <w:b/>
          <w:color w:val="644632"/>
          <w:sz w:val="21"/>
          <w:szCs w:val="21"/>
        </w:rPr>
        <w:t>U</w:t>
      </w:r>
      <w:r w:rsidRPr="00502401">
        <w:rPr>
          <w:rFonts w:ascii="Courier New" w:hAnsi="Courier New" w:cs="Courier New"/>
          <w:color w:val="000000"/>
          <w:sz w:val="21"/>
          <w:szCs w:val="21"/>
        </w:rPr>
        <w:t xml:space="preserve"> </w:t>
      </w:r>
      <w:proofErr w:type="spellStart"/>
      <w:r w:rsidRPr="00502401">
        <w:rPr>
          <w:rFonts w:ascii="Courier New" w:hAnsi="Courier New" w:cs="Courier New"/>
          <w:b/>
          <w:color w:val="7F0055"/>
          <w:sz w:val="21"/>
          <w:szCs w:val="21"/>
        </w:rPr>
        <w:t>const</w:t>
      </w:r>
      <w:proofErr w:type="spellEnd"/>
      <w:r w:rsidRPr="00502401">
        <w:rPr>
          <w:rFonts w:ascii="Courier New" w:hAnsi="Courier New" w:cs="Courier New"/>
          <w:color w:val="000000"/>
          <w:sz w:val="21"/>
          <w:szCs w:val="21"/>
        </w:rPr>
        <w:t xml:space="preserve">&amp; r) </w:t>
      </w:r>
      <w:proofErr w:type="spellStart"/>
      <w:r w:rsidRPr="00502401">
        <w:rPr>
          <w:rFonts w:ascii="Courier New" w:hAnsi="Courier New" w:cs="Courier New"/>
          <w:b/>
          <w:color w:val="7F0055"/>
          <w:sz w:val="21"/>
          <w:szCs w:val="21"/>
        </w:rPr>
        <w:t>noexcept</w:t>
      </w:r>
      <w:proofErr w:type="spellEnd"/>
      <w:r w:rsidRPr="00502401">
        <w:rPr>
          <w:rFonts w:ascii="Courier New" w:hAnsi="Courier New" w:cs="Courier New"/>
          <w:color w:val="000000"/>
          <w:sz w:val="21"/>
          <w:szCs w:val="21"/>
        </w:rPr>
        <w:t xml:space="preserve"> {</w:t>
      </w:r>
    </w:p>
    <w:p w14:paraId="2B1C71D3"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r>
      <w:r w:rsidRPr="00502401">
        <w:rPr>
          <w:rFonts w:ascii="Courier New" w:hAnsi="Courier New" w:cs="Courier New"/>
          <w:color w:val="000000"/>
          <w:sz w:val="21"/>
          <w:szCs w:val="21"/>
        </w:rPr>
        <w:tab/>
      </w:r>
      <w:proofErr w:type="gramStart"/>
      <w:r w:rsidRPr="00502401">
        <w:rPr>
          <w:rFonts w:ascii="Courier New" w:hAnsi="Courier New" w:cs="Courier New"/>
          <w:b/>
          <w:color w:val="7F0055"/>
          <w:sz w:val="21"/>
          <w:szCs w:val="21"/>
        </w:rPr>
        <w:t>return</w:t>
      </w:r>
      <w:r w:rsidRPr="00502401">
        <w:rPr>
          <w:rFonts w:ascii="Courier New" w:hAnsi="Courier New" w:cs="Courier New"/>
          <w:color w:val="000000"/>
          <w:sz w:val="21"/>
          <w:szCs w:val="21"/>
        </w:rPr>
        <w:t xml:space="preserve"> !</w:t>
      </w:r>
      <w:proofErr w:type="gramEnd"/>
      <w:r w:rsidRPr="00502401">
        <w:rPr>
          <w:rFonts w:ascii="Courier New" w:hAnsi="Courier New" w:cs="Courier New"/>
          <w:color w:val="000000"/>
          <w:sz w:val="21"/>
          <w:szCs w:val="21"/>
        </w:rPr>
        <w:t>(l==r);</w:t>
      </w:r>
    </w:p>
    <w:p w14:paraId="7D477AEC"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ab/>
        <w:t>}</w:t>
      </w:r>
    </w:p>
    <w:p w14:paraId="3A43B6AE" w14:textId="77777777" w:rsidR="00022EEE" w:rsidRPr="00502401" w:rsidRDefault="00022EEE" w:rsidP="00022EEE">
      <w:pPr>
        <w:ind w:left="480"/>
        <w:rPr>
          <w:rFonts w:ascii="Courier New" w:eastAsiaTheme="majorEastAsia" w:hAnsi="Courier New" w:cs="Courier New"/>
          <w:b/>
          <w:bCs/>
          <w:sz w:val="21"/>
          <w:szCs w:val="21"/>
        </w:rPr>
      </w:pPr>
      <w:r w:rsidRPr="00502401">
        <w:rPr>
          <w:rFonts w:ascii="Courier New" w:hAnsi="Courier New" w:cs="Courier New"/>
          <w:color w:val="000000"/>
          <w:sz w:val="21"/>
          <w:szCs w:val="21"/>
        </w:rPr>
        <w:t>};</w:t>
      </w:r>
    </w:p>
    <w:p w14:paraId="52C4104B" w14:textId="77777777" w:rsidR="00022EEE" w:rsidRDefault="00022EEE" w:rsidP="00022EEE">
      <w:pPr>
        <w:ind w:left="480"/>
        <w:rPr>
          <w:lang w:bidi="en-US"/>
        </w:rPr>
      </w:pPr>
    </w:p>
    <w:p w14:paraId="46B1FA57" w14:textId="77777777" w:rsidR="00022EEE" w:rsidRPr="009512CD" w:rsidRDefault="00A704D0" w:rsidP="00022EEE">
      <w:pPr>
        <w:ind w:left="480"/>
        <w:rPr>
          <w:rFonts w:ascii="Courier New" w:hAnsi="Courier New" w:cs="Courier New"/>
          <w:sz w:val="21"/>
          <w:szCs w:val="21"/>
          <w:lang w:bidi="en-US"/>
        </w:rPr>
      </w:pPr>
      <w:r w:rsidRPr="009512CD">
        <w:rPr>
          <w:rFonts w:ascii="Courier New" w:hAnsi="Courier New" w:cs="Courier New"/>
          <w:sz w:val="21"/>
          <w:szCs w:val="21"/>
          <w:lang w:bidi="en-US"/>
        </w:rPr>
        <w:t xml:space="preserve">// </w:t>
      </w:r>
      <w:r w:rsidR="00022EEE" w:rsidRPr="009512CD">
        <w:rPr>
          <w:rFonts w:ascii="Courier New" w:hAnsi="Courier New" w:cs="Courier New"/>
          <w:sz w:val="21"/>
          <w:szCs w:val="21"/>
          <w:lang w:bidi="en-US"/>
        </w:rPr>
        <w:t xml:space="preserve">usage </w:t>
      </w:r>
      <w:r w:rsidRPr="009512CD">
        <w:rPr>
          <w:rFonts w:ascii="Courier New" w:hAnsi="Courier New" w:cs="Courier New"/>
          <w:sz w:val="21"/>
          <w:szCs w:val="21"/>
          <w:lang w:bidi="en-US"/>
        </w:rPr>
        <w:t>of the above</w:t>
      </w:r>
      <w:r>
        <w:rPr>
          <w:rFonts w:ascii="Courier New" w:hAnsi="Courier New" w:cs="Courier New"/>
          <w:sz w:val="21"/>
          <w:szCs w:val="21"/>
          <w:lang w:bidi="en-US"/>
        </w:rPr>
        <w:t xml:space="preserve">, </w:t>
      </w:r>
      <w:r w:rsidR="00022EEE" w:rsidRPr="009512CD">
        <w:rPr>
          <w:rFonts w:ascii="Courier New" w:hAnsi="Courier New" w:cs="Courier New"/>
          <w:sz w:val="21"/>
          <w:szCs w:val="21"/>
          <w:lang w:bidi="en-US"/>
        </w:rPr>
        <w:t xml:space="preserve">check that type X obtains operator== and </w:t>
      </w:r>
      <w:proofErr w:type="gramStart"/>
      <w:r w:rsidR="00022EEE" w:rsidRPr="009512CD">
        <w:rPr>
          <w:rFonts w:ascii="Courier New" w:hAnsi="Courier New" w:cs="Courier New"/>
          <w:sz w:val="21"/>
          <w:szCs w:val="21"/>
          <w:lang w:bidi="en-US"/>
        </w:rPr>
        <w:t>operator!=</w:t>
      </w:r>
      <w:proofErr w:type="gramEnd"/>
    </w:p>
    <w:p w14:paraId="34DDC76E" w14:textId="77777777" w:rsidR="00022EEE" w:rsidRDefault="00022EEE" w:rsidP="00022EEE">
      <w:pPr>
        <w:ind w:left="480"/>
        <w:rPr>
          <w:lang w:bidi="en-US"/>
        </w:rPr>
      </w:pPr>
    </w:p>
    <w:p w14:paraId="3B38890C" w14:textId="77777777" w:rsidR="00022EEE" w:rsidRPr="009512CD" w:rsidRDefault="00022EEE" w:rsidP="00022EEE">
      <w:pPr>
        <w:ind w:left="480"/>
        <w:rPr>
          <w:rFonts w:ascii="Courier New" w:hAnsi="Courier New" w:cs="Courier New"/>
          <w:sz w:val="21"/>
          <w:szCs w:val="21"/>
          <w:lang w:bidi="en-US"/>
        </w:rPr>
      </w:pPr>
      <w:r w:rsidRPr="009512CD">
        <w:rPr>
          <w:rFonts w:ascii="Courier New" w:hAnsi="Courier New" w:cs="Courier New"/>
          <w:b/>
          <w:color w:val="7F0055"/>
          <w:sz w:val="21"/>
          <w:szCs w:val="21"/>
          <w:lang w:bidi="en-US"/>
        </w:rPr>
        <w:t>struct</w:t>
      </w:r>
      <w:r w:rsidRPr="009512CD">
        <w:rPr>
          <w:rFonts w:ascii="Courier New" w:hAnsi="Courier New" w:cs="Courier New"/>
          <w:color w:val="000000"/>
          <w:sz w:val="21"/>
          <w:szCs w:val="21"/>
          <w:lang w:bidi="en-US"/>
        </w:rPr>
        <w:t xml:space="preserve"> </w:t>
      </w:r>
      <w:r w:rsidRPr="009512CD">
        <w:rPr>
          <w:rFonts w:ascii="Courier New" w:hAnsi="Courier New" w:cs="Courier New"/>
          <w:color w:val="005032"/>
          <w:sz w:val="21"/>
          <w:szCs w:val="21"/>
          <w:lang w:bidi="en-US"/>
        </w:rPr>
        <w:t>X</w:t>
      </w:r>
      <w:r w:rsidRPr="009512CD">
        <w:rPr>
          <w:rFonts w:ascii="Courier New" w:hAnsi="Courier New" w:cs="Courier New"/>
          <w:color w:val="000000"/>
          <w:sz w:val="21"/>
          <w:szCs w:val="21"/>
          <w:lang w:bidi="en-US"/>
        </w:rPr>
        <w:t xml:space="preserve">: </w:t>
      </w:r>
      <w:proofErr w:type="spellStart"/>
      <w:r w:rsidRPr="009512CD">
        <w:rPr>
          <w:rFonts w:ascii="Courier New" w:hAnsi="Courier New" w:cs="Courier New"/>
          <w:color w:val="005032"/>
          <w:sz w:val="21"/>
          <w:szCs w:val="21"/>
          <w:lang w:bidi="en-US"/>
        </w:rPr>
        <w:t>Eq</w:t>
      </w:r>
      <w:proofErr w:type="spellEnd"/>
      <w:r w:rsidRPr="009512CD">
        <w:rPr>
          <w:rFonts w:ascii="Courier New" w:hAnsi="Courier New" w:cs="Courier New"/>
          <w:color w:val="000000"/>
          <w:sz w:val="21"/>
          <w:szCs w:val="21"/>
          <w:lang w:bidi="en-US"/>
        </w:rPr>
        <w:t>&lt;</w:t>
      </w:r>
      <w:r w:rsidRPr="009512CD">
        <w:rPr>
          <w:rFonts w:ascii="Courier New" w:hAnsi="Courier New" w:cs="Courier New"/>
          <w:color w:val="005032"/>
          <w:sz w:val="21"/>
          <w:szCs w:val="21"/>
          <w:lang w:bidi="en-US"/>
        </w:rPr>
        <w:t>X</w:t>
      </w:r>
      <w:proofErr w:type="gramStart"/>
      <w:r w:rsidRPr="009512CD">
        <w:rPr>
          <w:rFonts w:ascii="Courier New" w:hAnsi="Courier New" w:cs="Courier New"/>
          <w:color w:val="000000"/>
          <w:sz w:val="21"/>
          <w:szCs w:val="21"/>
          <w:lang w:bidi="en-US"/>
        </w:rPr>
        <w:t>&gt;{</w:t>
      </w:r>
      <w:proofErr w:type="gramEnd"/>
    </w:p>
    <w:p w14:paraId="02EE7325" w14:textId="77777777" w:rsidR="00022EEE" w:rsidRPr="009512CD" w:rsidRDefault="00022EEE" w:rsidP="00022EEE">
      <w:pPr>
        <w:ind w:left="480"/>
        <w:rPr>
          <w:rFonts w:ascii="Courier New" w:eastAsiaTheme="majorEastAsia" w:hAnsi="Courier New" w:cs="Courier New"/>
          <w:b/>
          <w:bCs/>
          <w:sz w:val="21"/>
          <w:szCs w:val="21"/>
        </w:rPr>
      </w:pPr>
      <w:r w:rsidRPr="009512CD">
        <w:rPr>
          <w:rFonts w:ascii="Courier New" w:hAnsi="Courier New" w:cs="Courier New"/>
          <w:color w:val="000000"/>
          <w:sz w:val="21"/>
          <w:szCs w:val="21"/>
        </w:rPr>
        <w:tab/>
      </w:r>
      <w:proofErr w:type="spellStart"/>
      <w:r w:rsidRPr="009512CD">
        <w:rPr>
          <w:rFonts w:ascii="Courier New" w:hAnsi="Courier New" w:cs="Courier New"/>
          <w:b/>
          <w:color w:val="7F0055"/>
          <w:sz w:val="21"/>
          <w:szCs w:val="21"/>
        </w:rPr>
        <w:t>int</w:t>
      </w:r>
      <w:proofErr w:type="spellEnd"/>
      <w:r w:rsidRPr="009512CD">
        <w:rPr>
          <w:rFonts w:ascii="Courier New" w:hAnsi="Courier New" w:cs="Courier New"/>
          <w:color w:val="000000"/>
          <w:sz w:val="21"/>
          <w:szCs w:val="21"/>
        </w:rPr>
        <w:t xml:space="preserve"> </w:t>
      </w:r>
      <w:proofErr w:type="spellStart"/>
      <w:r w:rsidRPr="009512CD">
        <w:rPr>
          <w:rFonts w:ascii="Courier New" w:hAnsi="Courier New" w:cs="Courier New"/>
          <w:color w:val="0000C0"/>
          <w:sz w:val="21"/>
          <w:szCs w:val="21"/>
        </w:rPr>
        <w:t>val</w:t>
      </w:r>
      <w:proofErr w:type="spellEnd"/>
      <w:r w:rsidRPr="009512CD">
        <w:rPr>
          <w:rFonts w:ascii="Courier New" w:hAnsi="Courier New" w:cs="Courier New"/>
          <w:color w:val="000000"/>
          <w:sz w:val="21"/>
          <w:szCs w:val="21"/>
        </w:rPr>
        <w:t>;</w:t>
      </w:r>
    </w:p>
    <w:p w14:paraId="10C4077E" w14:textId="77777777" w:rsidR="00022EEE" w:rsidRPr="009512CD" w:rsidRDefault="00022EEE" w:rsidP="00022EEE">
      <w:pPr>
        <w:ind w:left="480"/>
        <w:rPr>
          <w:rFonts w:ascii="Courier New" w:eastAsiaTheme="majorEastAsia" w:hAnsi="Courier New" w:cs="Courier New"/>
          <w:b/>
          <w:bCs/>
          <w:sz w:val="21"/>
          <w:szCs w:val="21"/>
        </w:rPr>
      </w:pPr>
      <w:r w:rsidRPr="009512CD">
        <w:rPr>
          <w:rFonts w:ascii="Courier New" w:hAnsi="Courier New" w:cs="Courier New"/>
          <w:color w:val="000000"/>
          <w:sz w:val="21"/>
          <w:szCs w:val="21"/>
        </w:rPr>
        <w:tab/>
      </w:r>
      <w:proofErr w:type="spellStart"/>
      <w:r w:rsidRPr="009512CD">
        <w:rPr>
          <w:rFonts w:ascii="Courier New" w:hAnsi="Courier New" w:cs="Courier New"/>
          <w:b/>
          <w:color w:val="7F0055"/>
          <w:sz w:val="21"/>
          <w:szCs w:val="21"/>
        </w:rPr>
        <w:t>constexpr</w:t>
      </w:r>
      <w:proofErr w:type="spellEnd"/>
      <w:r w:rsidRPr="009512CD">
        <w:rPr>
          <w:rFonts w:ascii="Courier New" w:hAnsi="Courier New" w:cs="Courier New"/>
          <w:color w:val="000000"/>
          <w:sz w:val="21"/>
          <w:szCs w:val="21"/>
        </w:rPr>
        <w:t xml:space="preserve"> </w:t>
      </w:r>
      <w:r w:rsidRPr="009512CD">
        <w:rPr>
          <w:rFonts w:ascii="Courier New" w:hAnsi="Courier New" w:cs="Courier New"/>
          <w:b/>
          <w:color w:val="7F0055"/>
          <w:sz w:val="21"/>
          <w:szCs w:val="21"/>
        </w:rPr>
        <w:t>explicit</w:t>
      </w:r>
    </w:p>
    <w:p w14:paraId="4B603754" w14:textId="77777777" w:rsidR="00022EEE" w:rsidRPr="009512CD" w:rsidRDefault="00A704D0" w:rsidP="00022EEE">
      <w:pPr>
        <w:ind w:left="480"/>
        <w:rPr>
          <w:rFonts w:ascii="Courier New" w:eastAsiaTheme="majorEastAsia" w:hAnsi="Courier New" w:cs="Courier New"/>
          <w:b/>
          <w:bCs/>
          <w:sz w:val="21"/>
          <w:szCs w:val="21"/>
        </w:rPr>
      </w:pPr>
      <w:r>
        <w:rPr>
          <w:rFonts w:ascii="Courier New" w:hAnsi="Courier New" w:cs="Courier New"/>
          <w:color w:val="000000"/>
          <w:sz w:val="21"/>
          <w:szCs w:val="21"/>
        </w:rPr>
        <w:tab/>
      </w:r>
      <w:r w:rsidR="00022EEE" w:rsidRPr="009512CD">
        <w:rPr>
          <w:rFonts w:ascii="Courier New" w:hAnsi="Courier New" w:cs="Courier New"/>
          <w:color w:val="000000"/>
          <w:sz w:val="21"/>
          <w:szCs w:val="21"/>
        </w:rPr>
        <w:tab/>
      </w:r>
      <w:proofErr w:type="gramStart"/>
      <w:r w:rsidR="00022EEE" w:rsidRPr="009512CD">
        <w:rPr>
          <w:rFonts w:ascii="Courier New" w:hAnsi="Courier New" w:cs="Courier New"/>
          <w:b/>
          <w:color w:val="000000"/>
          <w:sz w:val="21"/>
          <w:szCs w:val="21"/>
        </w:rPr>
        <w:t>X</w:t>
      </w:r>
      <w:r w:rsidR="00022EEE" w:rsidRPr="009512CD">
        <w:rPr>
          <w:rFonts w:ascii="Courier New" w:hAnsi="Courier New" w:cs="Courier New"/>
          <w:color w:val="000000"/>
          <w:sz w:val="21"/>
          <w:szCs w:val="21"/>
        </w:rPr>
        <w:t>(</w:t>
      </w:r>
      <w:proofErr w:type="spellStart"/>
      <w:proofErr w:type="gramEnd"/>
      <w:r w:rsidR="00022EEE" w:rsidRPr="009512CD">
        <w:rPr>
          <w:rFonts w:ascii="Courier New" w:hAnsi="Courier New" w:cs="Courier New"/>
          <w:b/>
          <w:color w:val="7F0055"/>
          <w:sz w:val="21"/>
          <w:szCs w:val="21"/>
        </w:rPr>
        <w:t>int</w:t>
      </w:r>
      <w:proofErr w:type="spellEnd"/>
      <w:r w:rsidR="00022EEE" w:rsidRPr="009512CD">
        <w:rPr>
          <w:rFonts w:ascii="Courier New" w:hAnsi="Courier New" w:cs="Courier New"/>
          <w:color w:val="000000"/>
          <w:sz w:val="21"/>
          <w:szCs w:val="21"/>
        </w:rPr>
        <w:t xml:space="preserve"> v):</w:t>
      </w:r>
      <w:proofErr w:type="spellStart"/>
      <w:r w:rsidR="00022EEE" w:rsidRPr="009512CD">
        <w:rPr>
          <w:rFonts w:ascii="Courier New" w:hAnsi="Courier New" w:cs="Courier New"/>
          <w:color w:val="0000C0"/>
          <w:sz w:val="21"/>
          <w:szCs w:val="21"/>
        </w:rPr>
        <w:t>val</w:t>
      </w:r>
      <w:proofErr w:type="spellEnd"/>
      <w:r w:rsidR="00022EEE" w:rsidRPr="009512CD">
        <w:rPr>
          <w:rFonts w:ascii="Courier New" w:hAnsi="Courier New" w:cs="Courier New"/>
          <w:color w:val="000000"/>
          <w:sz w:val="21"/>
          <w:szCs w:val="21"/>
        </w:rPr>
        <w:t>{v}{}</w:t>
      </w:r>
    </w:p>
    <w:p w14:paraId="45377818" w14:textId="77777777" w:rsidR="00022EEE" w:rsidRPr="009512CD" w:rsidRDefault="00022EEE" w:rsidP="00022EEE">
      <w:pPr>
        <w:ind w:left="480"/>
        <w:rPr>
          <w:rFonts w:ascii="Courier New" w:eastAsiaTheme="majorEastAsia" w:hAnsi="Courier New" w:cs="Courier New"/>
          <w:b/>
          <w:bCs/>
          <w:sz w:val="21"/>
          <w:szCs w:val="21"/>
        </w:rPr>
      </w:pPr>
      <w:r w:rsidRPr="009512CD">
        <w:rPr>
          <w:rFonts w:ascii="Courier New" w:hAnsi="Courier New" w:cs="Courier New"/>
          <w:color w:val="000000"/>
          <w:sz w:val="21"/>
          <w:szCs w:val="21"/>
        </w:rPr>
        <w:t>};</w:t>
      </w:r>
    </w:p>
    <w:p w14:paraId="7C06FDBE" w14:textId="77777777" w:rsidR="00022EEE" w:rsidRPr="00502401" w:rsidRDefault="00022EEE" w:rsidP="00022EEE">
      <w:pPr>
        <w:ind w:left="480"/>
        <w:rPr>
          <w:rFonts w:ascii="Menlo" w:hAnsi="Menlo"/>
        </w:rPr>
      </w:pPr>
    </w:p>
    <w:p w14:paraId="334157BD" w14:textId="77777777" w:rsidR="00022EEE" w:rsidRPr="009512CD" w:rsidRDefault="00A704D0" w:rsidP="009512CD">
      <w:pPr>
        <w:rPr>
          <w:rFonts w:ascii="Courier New" w:hAnsi="Courier New" w:cs="Courier New"/>
          <w:color w:val="000000"/>
          <w:sz w:val="21"/>
          <w:szCs w:val="21"/>
        </w:rPr>
      </w:pPr>
      <w:r>
        <w:rPr>
          <w:rFonts w:ascii="Menlo" w:hAnsi="Menlo"/>
          <w:b/>
          <w:color w:val="7F0055"/>
        </w:rPr>
        <w:t xml:space="preserve">   </w:t>
      </w:r>
      <w:proofErr w:type="spellStart"/>
      <w:r w:rsidR="00022EEE" w:rsidRPr="009512CD">
        <w:rPr>
          <w:rFonts w:ascii="Courier New" w:hAnsi="Courier New" w:cs="Courier New"/>
          <w:b/>
          <w:color w:val="7F0055"/>
          <w:sz w:val="21"/>
          <w:szCs w:val="21"/>
        </w:rPr>
        <w:t>static_assert</w:t>
      </w:r>
      <w:proofErr w:type="spellEnd"/>
      <w:r w:rsidR="00022EEE" w:rsidRPr="009512CD">
        <w:rPr>
          <w:rFonts w:ascii="Courier New" w:hAnsi="Courier New" w:cs="Courier New"/>
          <w:color w:val="000000"/>
          <w:sz w:val="21"/>
          <w:szCs w:val="21"/>
        </w:rPr>
        <w:t>(</w:t>
      </w:r>
      <w:proofErr w:type="gramStart"/>
      <w:r w:rsidR="00022EEE" w:rsidRPr="009512CD">
        <w:rPr>
          <w:rFonts w:ascii="Courier New" w:hAnsi="Courier New" w:cs="Courier New"/>
          <w:color w:val="005032"/>
          <w:sz w:val="21"/>
          <w:szCs w:val="21"/>
        </w:rPr>
        <w:t>X</w:t>
      </w:r>
      <w:r w:rsidR="00022EEE" w:rsidRPr="009512CD">
        <w:rPr>
          <w:rFonts w:ascii="Courier New" w:hAnsi="Courier New" w:cs="Courier New"/>
          <w:color w:val="000000"/>
          <w:sz w:val="21"/>
          <w:szCs w:val="21"/>
        </w:rPr>
        <w:t>{</w:t>
      </w:r>
      <w:proofErr w:type="gramEnd"/>
      <w:r w:rsidR="00022EEE" w:rsidRPr="009512CD">
        <w:rPr>
          <w:rFonts w:ascii="Courier New" w:hAnsi="Courier New" w:cs="Courier New"/>
          <w:color w:val="000000"/>
          <w:sz w:val="21"/>
          <w:szCs w:val="21"/>
        </w:rPr>
        <w:t xml:space="preserve">42} != </w:t>
      </w:r>
      <w:r w:rsidR="00022EEE" w:rsidRPr="009512CD">
        <w:rPr>
          <w:rFonts w:ascii="Courier New" w:hAnsi="Courier New" w:cs="Courier New"/>
          <w:color w:val="005032"/>
          <w:sz w:val="21"/>
          <w:szCs w:val="21"/>
        </w:rPr>
        <w:t>X</w:t>
      </w:r>
      <w:r w:rsidR="00022EEE" w:rsidRPr="009512CD">
        <w:rPr>
          <w:rFonts w:ascii="Courier New" w:hAnsi="Courier New" w:cs="Courier New"/>
          <w:color w:val="000000"/>
          <w:sz w:val="21"/>
          <w:szCs w:val="21"/>
        </w:rPr>
        <w:t xml:space="preserve">{43} &amp;&amp; </w:t>
      </w:r>
      <w:r w:rsidR="00022EEE" w:rsidRPr="009512CD">
        <w:rPr>
          <w:rFonts w:ascii="Courier New" w:hAnsi="Courier New" w:cs="Courier New"/>
          <w:color w:val="005032"/>
          <w:sz w:val="21"/>
          <w:szCs w:val="21"/>
        </w:rPr>
        <w:t>X</w:t>
      </w:r>
      <w:r w:rsidR="00022EEE" w:rsidRPr="009512CD">
        <w:rPr>
          <w:rFonts w:ascii="Courier New" w:hAnsi="Courier New" w:cs="Courier New"/>
          <w:color w:val="000000"/>
          <w:sz w:val="21"/>
          <w:szCs w:val="21"/>
        </w:rPr>
        <w:t xml:space="preserve">{42} == </w:t>
      </w:r>
      <w:r w:rsidR="00022EEE" w:rsidRPr="009512CD">
        <w:rPr>
          <w:rFonts w:ascii="Courier New" w:hAnsi="Courier New" w:cs="Courier New"/>
          <w:color w:val="005032"/>
          <w:sz w:val="21"/>
          <w:szCs w:val="21"/>
        </w:rPr>
        <w:t>X</w:t>
      </w:r>
      <w:r w:rsidR="00022EEE" w:rsidRPr="009512CD">
        <w:rPr>
          <w:rFonts w:ascii="Courier New" w:hAnsi="Courier New" w:cs="Courier New"/>
          <w:color w:val="000000"/>
          <w:sz w:val="21"/>
          <w:szCs w:val="21"/>
        </w:rPr>
        <w:t>{42} );</w:t>
      </w:r>
    </w:p>
    <w:p w14:paraId="6CCFAEEC" w14:textId="77777777" w:rsidR="00A704D0" w:rsidRDefault="00A704D0" w:rsidP="00A704D0">
      <w:pPr>
        <w:pStyle w:val="ListParagraph"/>
        <w:rPr>
          <w:lang w:bidi="en-US"/>
        </w:rPr>
      </w:pPr>
    </w:p>
    <w:p w14:paraId="76767596" w14:textId="77777777" w:rsidR="00A704D0" w:rsidRDefault="00A704D0" w:rsidP="00D41A81">
      <w:pPr>
        <w:pStyle w:val="ListParagraph"/>
        <w:rPr>
          <w:lang w:bidi="en-US"/>
        </w:rPr>
      </w:pPr>
      <w:r>
        <w:rPr>
          <w:lang w:bidi="en-US"/>
        </w:rPr>
        <w:t>The advantage in using th</w:t>
      </w:r>
      <w:r w:rsidR="00D41A81">
        <w:rPr>
          <w:lang w:bidi="en-US"/>
        </w:rPr>
        <w:t>e above mechanism</w:t>
      </w:r>
      <w:r>
        <w:rPr>
          <w:lang w:bidi="en-US"/>
        </w:rPr>
        <w:t xml:space="preserve"> is that the</w:t>
      </w:r>
      <w:r w:rsidR="00D41A81">
        <w:rPr>
          <w:lang w:bidi="en-US"/>
        </w:rPr>
        <w:t>se</w:t>
      </w:r>
      <w:r>
        <w:rPr>
          <w:lang w:bidi="en-US"/>
        </w:rPr>
        <w:t xml:space="preserve"> overload</w:t>
      </w:r>
      <w:r w:rsidR="00D41A81">
        <w:rPr>
          <w:lang w:bidi="en-US"/>
        </w:rPr>
        <w:t>s are</w:t>
      </w:r>
      <w:r>
        <w:rPr>
          <w:lang w:bidi="en-US"/>
        </w:rPr>
        <w:t xml:space="preserve"> only visible comparing objects of type X, and </w:t>
      </w:r>
      <w:r w:rsidR="00D41A81">
        <w:rPr>
          <w:lang w:bidi="en-US"/>
        </w:rPr>
        <w:t>not for other types. Implementing them as free functions increases likelihood that implicit conversions will result in the wrong function being called.</w:t>
      </w:r>
    </w:p>
    <w:p w14:paraId="398A0463" w14:textId="77777777" w:rsidR="00A704D0" w:rsidRDefault="00A704D0" w:rsidP="009512CD">
      <w:pPr>
        <w:pStyle w:val="ListParagraph"/>
      </w:pPr>
    </w:p>
    <w:p w14:paraId="7ED71E68" w14:textId="77777777" w:rsidR="00330327" w:rsidRDefault="00330327" w:rsidP="00330327">
      <w:pPr>
        <w:pStyle w:val="TextBody0"/>
        <w:numPr>
          <w:ilvl w:val="0"/>
          <w:numId w:val="122"/>
        </w:numPr>
        <w:spacing w:after="57"/>
      </w:pPr>
      <w:r>
        <w:t>Use qualified-id or this-&gt; to refer to names that may be found in a dependent base</w:t>
      </w:r>
    </w:p>
    <w:p w14:paraId="1DB670D2" w14:textId="77777777" w:rsidR="008054B1" w:rsidRPr="009512CD" w:rsidRDefault="008054B1" w:rsidP="009512CD">
      <w:pPr>
        <w:pStyle w:val="TextBody0"/>
        <w:spacing w:after="57"/>
        <w:ind w:left="840"/>
        <w:rPr>
          <w:i/>
        </w:rPr>
      </w:pPr>
      <w:r>
        <w:rPr>
          <w:i/>
        </w:rPr>
        <w:t xml:space="preserve">Needs an example and explanation in </w:t>
      </w:r>
      <w:proofErr w:type="gramStart"/>
      <w:r>
        <w:rPr>
          <w:i/>
        </w:rPr>
        <w:t>6.40.1  (</w:t>
      </w:r>
      <w:proofErr w:type="gramEnd"/>
      <w:r>
        <w:rPr>
          <w:i/>
        </w:rPr>
        <w:t>AI Paul)</w:t>
      </w:r>
    </w:p>
    <w:p w14:paraId="7B12F7A3" w14:textId="77777777" w:rsidR="00330327" w:rsidRDefault="00330327" w:rsidP="00330327">
      <w:pPr>
        <w:pStyle w:val="TextBody0"/>
        <w:numPr>
          <w:ilvl w:val="0"/>
          <w:numId w:val="122"/>
        </w:numPr>
        <w:spacing w:after="57"/>
      </w:pPr>
      <w:r>
        <w:t>For template specialization, declared the specialization:</w:t>
      </w:r>
    </w:p>
    <w:p w14:paraId="21B30FC5" w14:textId="77777777" w:rsidR="00330327" w:rsidRDefault="00330327" w:rsidP="00330327">
      <w:pPr>
        <w:pStyle w:val="TextBody0"/>
        <w:numPr>
          <w:ilvl w:val="1"/>
          <w:numId w:val="123"/>
        </w:numPr>
        <w:spacing w:after="57"/>
      </w:pPr>
      <w:r>
        <w:t>In the same file as the primary template; or</w:t>
      </w:r>
    </w:p>
    <w:p w14:paraId="6D70AD3D" w14:textId="77777777" w:rsidR="00330327" w:rsidRDefault="00330327" w:rsidP="00330327">
      <w:pPr>
        <w:pStyle w:val="TextBody0"/>
        <w:numPr>
          <w:ilvl w:val="1"/>
          <w:numId w:val="123"/>
        </w:numPr>
        <w:spacing w:after="57"/>
      </w:pPr>
      <w:r>
        <w:t>In the same file as the user-defined type for which the specialization is declared.</w:t>
      </w:r>
    </w:p>
    <w:p w14:paraId="16B2F19A" w14:textId="77777777" w:rsidR="00C72707" w:rsidRDefault="00811A0A" w:rsidP="009512CD">
      <w:pPr>
        <w:pStyle w:val="TextBody0"/>
        <w:numPr>
          <w:ilvl w:val="0"/>
          <w:numId w:val="122"/>
        </w:numPr>
        <w:spacing w:after="57"/>
      </w:pPr>
      <w:r>
        <w:t xml:space="preserve">Do not </w:t>
      </w:r>
      <w:r w:rsidR="00330327">
        <w:t>specializ</w:t>
      </w:r>
      <w:r>
        <w:t>e</w:t>
      </w:r>
      <w:r w:rsidR="00330327">
        <w:t xml:space="preserve"> function templates</w:t>
      </w:r>
      <w:r>
        <w:t>, except when specialization is on a non-</w:t>
      </w:r>
      <w:proofErr w:type="spellStart"/>
      <w:r>
        <w:t>deduceable</w:t>
      </w:r>
      <w:proofErr w:type="spellEnd"/>
      <w:r>
        <w:t xml:space="preserve"> template parameter</w:t>
      </w:r>
    </w:p>
    <w:p w14:paraId="69EB5EE9" w14:textId="77777777" w:rsidR="00C72707" w:rsidRDefault="00C72707" w:rsidP="009512CD">
      <w:pPr>
        <w:rPr>
          <w:lang w:bidi="en-US"/>
        </w:rPr>
      </w:pPr>
    </w:p>
    <w:p w14:paraId="24037A5E" w14:textId="77777777" w:rsidR="00A373F3" w:rsidRDefault="00A373F3" w:rsidP="009512CD">
      <w:pPr>
        <w:pStyle w:val="TextBody0"/>
        <w:rPr>
          <w:lang w:bidi="en-US"/>
        </w:rPr>
      </w:pPr>
    </w:p>
    <w:p w14:paraId="347A1E19" w14:textId="77777777" w:rsidR="004C770C" w:rsidRDefault="001858A2" w:rsidP="00A373F3">
      <w:pPr>
        <w:pStyle w:val="Heading2"/>
        <w:spacing w:before="0" w:after="0"/>
        <w:rPr>
          <w:lang w:bidi="en-US"/>
        </w:rPr>
      </w:pPr>
      <w:bookmarkStart w:id="1170" w:name="_Toc1165269"/>
      <w:r>
        <w:rPr>
          <w:lang w:bidi="en-US"/>
        </w:rPr>
        <w:lastRenderedPageBreak/>
        <w:t>6.4</w:t>
      </w:r>
      <w:r w:rsidR="00C90312">
        <w:rPr>
          <w:lang w:bidi="en-US"/>
        </w:rPr>
        <w:t>1</w:t>
      </w:r>
      <w:r w:rsidR="00AD5842">
        <w:rPr>
          <w:lang w:bidi="en-US"/>
        </w:rPr>
        <w:t xml:space="preserve"> </w:t>
      </w:r>
      <w:r w:rsidR="004C770C" w:rsidRPr="00CD6A7E">
        <w:rPr>
          <w:lang w:bidi="en-US"/>
        </w:rPr>
        <w:t>Inheritance [RIP]</w:t>
      </w:r>
      <w:bookmarkEnd w:id="1168"/>
      <w:bookmarkEnd w:id="1170"/>
    </w:p>
    <w:p w14:paraId="4BE17687" w14:textId="77777777" w:rsidR="00A373F3" w:rsidRPr="00A373F3" w:rsidRDefault="00A373F3" w:rsidP="00A373F3">
      <w:pPr>
        <w:rPr>
          <w:lang w:bidi="en-US"/>
        </w:rPr>
      </w:pPr>
    </w:p>
    <w:p w14:paraId="238D03E5" w14:textId="77777777" w:rsidR="00987A87" w:rsidRDefault="00987A87" w:rsidP="00BD4F30">
      <w:pPr>
        <w:pStyle w:val="Heading2"/>
      </w:pPr>
      <w:bookmarkStart w:id="1171" w:name="_Toc1165270"/>
      <w:r>
        <w:rPr>
          <w:lang w:bidi="en-US"/>
        </w:rPr>
        <w:t xml:space="preserve">6.41.1 </w:t>
      </w:r>
      <w:r w:rsidRPr="00CD6A7E">
        <w:rPr>
          <w:lang w:bidi="en-US"/>
        </w:rPr>
        <w:t>Applicability to language</w:t>
      </w:r>
      <w:bookmarkEnd w:id="1171"/>
      <w:r>
        <w:t xml:space="preserve"> </w:t>
      </w:r>
    </w:p>
    <w:p w14:paraId="73DB1C6A" w14:textId="77777777" w:rsidR="00987A87" w:rsidRDefault="00987A87" w:rsidP="00987A87"/>
    <w:p w14:paraId="73169330" w14:textId="60D1EF81" w:rsidR="004F694A" w:rsidRDefault="004F694A" w:rsidP="004F694A">
      <w:pPr>
        <w:rPr>
          <w:lang w:bidi="en-US"/>
        </w:rPr>
      </w:pPr>
      <w:r>
        <w:t xml:space="preserve">The vulnerability as described in </w:t>
      </w:r>
      <w:r w:rsidRPr="000A73C6">
        <w:rPr>
          <w:rFonts w:ascii="Calibri" w:hAnsi="Calibri"/>
          <w:bCs/>
        </w:rPr>
        <w:t>ISO/IEC TR 24772-1:2019</w:t>
      </w:r>
      <w:r>
        <w:t xml:space="preserve"> clause 6.41 is applicable to C++.</w:t>
      </w:r>
    </w:p>
    <w:p w14:paraId="48167572" w14:textId="77777777" w:rsidR="004F694A" w:rsidRDefault="004F694A" w:rsidP="00987A87"/>
    <w:p w14:paraId="37DDFF80" w14:textId="249A21FC" w:rsidR="00520B03" w:rsidRDefault="00987A87" w:rsidP="00987A87">
      <w:r>
        <w:t>Inheritance</w:t>
      </w:r>
      <w:r>
        <w:fldChar w:fldCharType="begin"/>
      </w:r>
      <w:r>
        <w:instrText xml:space="preserve"> XE "</w:instrText>
      </w:r>
      <w:r w:rsidRPr="008855DA">
        <w:instrText>inheritance</w:instrText>
      </w:r>
      <w:r>
        <w:instrText xml:space="preserve">" </w:instrText>
      </w:r>
      <w:r>
        <w:fldChar w:fldCharType="end"/>
      </w:r>
      <w:r>
        <w:t xml:space="preserve">, the ability to create enhanced and/or restricted object classes based on existing object classes, can introduce a number of vulnerabilities, both inadvertent and malicious. Because </w:t>
      </w:r>
      <w:r w:rsidR="00520B03">
        <w:t>i</w:t>
      </w:r>
      <w:r>
        <w:t xml:space="preserve">nheritance allows the overriding of methods of the parent class and because object-oriented systems are designed to separate and encapsulate code and data, it can be difficult to determine where in the hierarchy an invoked method is actually defined. </w:t>
      </w:r>
    </w:p>
    <w:p w14:paraId="5A9FA80A" w14:textId="77777777" w:rsidR="00520B03" w:rsidRDefault="00520B03" w:rsidP="00987A87"/>
    <w:p w14:paraId="39FE7FF8" w14:textId="77777777" w:rsidR="00520B03" w:rsidRDefault="00987A87" w:rsidP="00987A87">
      <w:r>
        <w:t xml:space="preserve">Also, since an overriding method does not need to call the method in the parent class that has been overridden, essential manipulation of class data may be bypassed. </w:t>
      </w:r>
    </w:p>
    <w:p w14:paraId="73801BFE" w14:textId="77777777" w:rsidR="00520B03" w:rsidRDefault="00520B03" w:rsidP="00987A87"/>
    <w:p w14:paraId="14BEC361" w14:textId="77777777" w:rsidR="00987A87" w:rsidRDefault="00987A87" w:rsidP="00987A87">
      <w:r>
        <w:t xml:space="preserve">This can be especially dangerous in </w:t>
      </w:r>
      <w:r w:rsidR="00520B03">
        <w:t xml:space="preserve">copy assignment operator and move assignment operators </w:t>
      </w:r>
      <w:r>
        <w:t xml:space="preserve">and in particular when </w:t>
      </w:r>
      <w:r w:rsidRPr="002F0C84">
        <w:t>private data components (that is, data components not visible to methods of subcl</w:t>
      </w:r>
      <w:r>
        <w:t>asses) of the parent class are left unchanged. Serious violations of type invariants can arise as a consequence.</w:t>
      </w:r>
    </w:p>
    <w:p w14:paraId="755A2D7D" w14:textId="77777777" w:rsidR="00987A87" w:rsidRDefault="00520B03" w:rsidP="00987A87">
      <w:r>
        <w:t>M</w:t>
      </w:r>
      <w:r w:rsidR="00987A87">
        <w:t>ultiple inheritance add</w:t>
      </w:r>
      <w:r>
        <w:t>s</w:t>
      </w:r>
      <w:r w:rsidR="00987A87">
        <w:t xml:space="preserve"> additional complexities to the resolution of method invocations. </w:t>
      </w:r>
    </w:p>
    <w:p w14:paraId="1F8FF8AB" w14:textId="77777777" w:rsidR="00C90312" w:rsidRDefault="00C90312" w:rsidP="00C90312">
      <w:pPr>
        <w:rPr>
          <w:lang w:bidi="en-US"/>
        </w:rPr>
      </w:pPr>
    </w:p>
    <w:p w14:paraId="71436D18" w14:textId="77777777" w:rsidR="00987A87" w:rsidRPr="001773EE" w:rsidRDefault="00987A87" w:rsidP="00987A87">
      <w:r w:rsidRPr="001773EE">
        <w:t>The use of inheritance can lead to an exploitable application vulnerability or negatively impact system safety in several ways:</w:t>
      </w:r>
    </w:p>
    <w:p w14:paraId="42BD1BAB" w14:textId="77777777" w:rsidR="004C607B" w:rsidRDefault="00987A87" w:rsidP="00987A87">
      <w:pPr>
        <w:pStyle w:val="ListParagraph"/>
        <w:numPr>
          <w:ilvl w:val="0"/>
          <w:numId w:val="69"/>
        </w:numPr>
        <w:spacing w:after="200" w:line="276" w:lineRule="auto"/>
      </w:pPr>
      <w:r>
        <w:t>Execution of malicious redefinitions, which can occur through the insertion of a class into the class hierarchy that overrides commonly called methods in the parent classes.</w:t>
      </w:r>
      <w:r w:rsidR="004C607B">
        <w:t xml:space="preserve"> </w:t>
      </w:r>
    </w:p>
    <w:p w14:paraId="6BDB42F7" w14:textId="4B73043B" w:rsidR="004C607B" w:rsidRDefault="004C607B" w:rsidP="004C607B">
      <w:pPr>
        <w:pStyle w:val="ListParagraph"/>
        <w:numPr>
          <w:ilvl w:val="1"/>
          <w:numId w:val="69"/>
        </w:numPr>
        <w:spacing w:after="200" w:line="276" w:lineRule="auto"/>
      </w:pPr>
      <w:r>
        <w:t xml:space="preserve">mitigation – make member functions </w:t>
      </w:r>
      <w:r w:rsidRPr="00B90D13">
        <w:rPr>
          <w:rStyle w:val="Code"/>
        </w:rPr>
        <w:t>final</w:t>
      </w:r>
      <w:r>
        <w:t xml:space="preserve">, </w:t>
      </w:r>
    </w:p>
    <w:p w14:paraId="55A4E162" w14:textId="77777777" w:rsidR="004C607B" w:rsidRDefault="004C607B" w:rsidP="00BD4F30">
      <w:pPr>
        <w:pStyle w:val="ListParagraph"/>
        <w:numPr>
          <w:ilvl w:val="1"/>
          <w:numId w:val="69"/>
        </w:numPr>
        <w:spacing w:after="200" w:line="276" w:lineRule="auto"/>
      </w:pPr>
      <w:r>
        <w:t>reduce the use of inheritance</w:t>
      </w:r>
    </w:p>
    <w:p w14:paraId="31675CEC" w14:textId="77777777" w:rsidR="00987A87" w:rsidRDefault="00987A87" w:rsidP="00987A87">
      <w:pPr>
        <w:pStyle w:val="ListParagraph"/>
        <w:numPr>
          <w:ilvl w:val="0"/>
          <w:numId w:val="69"/>
        </w:numPr>
        <w:spacing w:after="200" w:line="276" w:lineRule="auto"/>
      </w:pPr>
      <w:r>
        <w:t xml:space="preserve">Accidental </w:t>
      </w:r>
      <w:r w:rsidR="00E3218A">
        <w:t>override</w:t>
      </w:r>
      <w:r>
        <w:t>, where a me</w:t>
      </w:r>
      <w:r w:rsidR="00E3218A">
        <w:t>mber function</w:t>
      </w:r>
      <w:r>
        <w:t xml:space="preserve"> is defined that inadvertently overrides a me</w:t>
      </w:r>
      <w:r w:rsidR="00E3218A">
        <w:t xml:space="preserve">mber function </w:t>
      </w:r>
      <w:r>
        <w:t>that has already been defined in a parent class.</w:t>
      </w:r>
    </w:p>
    <w:p w14:paraId="656487EC" w14:textId="284C368F" w:rsidR="004C607B" w:rsidRDefault="004C607B" w:rsidP="00BD4F30">
      <w:pPr>
        <w:pStyle w:val="ListParagraph"/>
        <w:numPr>
          <w:ilvl w:val="1"/>
          <w:numId w:val="69"/>
        </w:numPr>
        <w:spacing w:after="200" w:line="276" w:lineRule="auto"/>
      </w:pPr>
      <w:r>
        <w:t xml:space="preserve">Mitigation – use </w:t>
      </w:r>
      <w:r w:rsidRPr="0005251B">
        <w:rPr>
          <w:rStyle w:val="Code"/>
        </w:rPr>
        <w:t>override</w:t>
      </w:r>
      <w:r>
        <w:t xml:space="preserve"> </w:t>
      </w:r>
      <w:r w:rsidR="00E3218A">
        <w:t xml:space="preserve">and </w:t>
      </w:r>
      <w:proofErr w:type="gramStart"/>
      <w:r w:rsidR="00E3218A" w:rsidRPr="0005251B">
        <w:rPr>
          <w:rStyle w:val="Code"/>
        </w:rPr>
        <w:t>final</w:t>
      </w:r>
      <w:r w:rsidR="00E3218A">
        <w:t xml:space="preserve">  keywords</w:t>
      </w:r>
      <w:proofErr w:type="gramEnd"/>
      <w:r w:rsidR="00E3218A">
        <w:t xml:space="preserve"> on member functions to generate compiler diagnostics when overriding is accidental </w:t>
      </w:r>
    </w:p>
    <w:p w14:paraId="5CBF5FCB" w14:textId="77777777" w:rsidR="00987A87" w:rsidRDefault="00987A87" w:rsidP="00987A87">
      <w:pPr>
        <w:pStyle w:val="ListParagraph"/>
        <w:numPr>
          <w:ilvl w:val="0"/>
          <w:numId w:val="69"/>
        </w:numPr>
        <w:spacing w:after="200" w:line="276" w:lineRule="auto"/>
      </w:pPr>
      <w:r>
        <w:t xml:space="preserve">Accidental failure </w:t>
      </w:r>
      <w:r w:rsidR="00E3218A">
        <w:t>to override</w:t>
      </w:r>
      <w:r>
        <w:t xml:space="preserve">, when a method is incorrectly </w:t>
      </w:r>
      <w:proofErr w:type="gramStart"/>
      <w:r>
        <w:t>named</w:t>
      </w:r>
      <w:proofErr w:type="gramEnd"/>
      <w:r>
        <w:t xml:space="preserve"> or the parameters are not defined properly, and thus does not override a me</w:t>
      </w:r>
      <w:r w:rsidR="00E3218A">
        <w:t>mber function</w:t>
      </w:r>
      <w:r>
        <w:t xml:space="preserve"> in a parent class.</w:t>
      </w:r>
    </w:p>
    <w:p w14:paraId="34CAE0A3" w14:textId="31FE7EC6" w:rsidR="00E3218A" w:rsidRDefault="00E3218A" w:rsidP="00BD4F30">
      <w:pPr>
        <w:pStyle w:val="ListParagraph"/>
        <w:numPr>
          <w:ilvl w:val="1"/>
          <w:numId w:val="69"/>
        </w:numPr>
        <w:spacing w:after="200" w:line="276" w:lineRule="auto"/>
      </w:pPr>
      <w:r>
        <w:t xml:space="preserve">Mitigation – use </w:t>
      </w:r>
      <w:r w:rsidRPr="0005251B">
        <w:rPr>
          <w:rStyle w:val="Code"/>
        </w:rPr>
        <w:t>override</w:t>
      </w:r>
      <w:r>
        <w:t xml:space="preserve"> and </w:t>
      </w:r>
      <w:proofErr w:type="gramStart"/>
      <w:r w:rsidRPr="0005251B">
        <w:rPr>
          <w:rStyle w:val="Code"/>
        </w:rPr>
        <w:t>final</w:t>
      </w:r>
      <w:r>
        <w:t xml:space="preserve">  keywords</w:t>
      </w:r>
      <w:proofErr w:type="gramEnd"/>
      <w:r>
        <w:t xml:space="preserve"> on member functions to generate compiler diagnostics when overriding is accidental </w:t>
      </w:r>
    </w:p>
    <w:p w14:paraId="6618AAA6" w14:textId="77777777" w:rsidR="00987A87" w:rsidRDefault="00987A87" w:rsidP="00987A87">
      <w:pPr>
        <w:pStyle w:val="ListParagraph"/>
        <w:numPr>
          <w:ilvl w:val="0"/>
          <w:numId w:val="69"/>
        </w:numPr>
        <w:spacing w:after="200" w:line="276" w:lineRule="auto"/>
      </w:pPr>
      <w:r>
        <w:t xml:space="preserve">Breaking of class invariants, which can be caused by redefining methods that </w:t>
      </w:r>
      <w:r w:rsidR="00E3218A">
        <w:t>assign</w:t>
      </w:r>
      <w:r>
        <w:t xml:space="preserve">, </w:t>
      </w:r>
      <w:r w:rsidR="00E3218A">
        <w:t xml:space="preserve">move, </w:t>
      </w:r>
      <w:r>
        <w:t>or validate class data without including th</w:t>
      </w:r>
      <w:r w:rsidR="00E3218A">
        <w:t xml:space="preserve">e assigning, moving </w:t>
      </w:r>
      <w:r>
        <w:t>or validati</w:t>
      </w:r>
      <w:r w:rsidR="00E3218A">
        <w:t>ng</w:t>
      </w:r>
      <w:r>
        <w:t xml:space="preserve"> in the overriding me</w:t>
      </w:r>
      <w:r w:rsidR="00E3218A">
        <w:t>mber function</w:t>
      </w:r>
      <w:r>
        <w:t>. This applies particularly to class invariants involving data of the parent class not visible in methods of the subclass. Inherited methods of the parent that have access to these “private” components will likely fail, if the components are set inappropriately.</w:t>
      </w:r>
    </w:p>
    <w:p w14:paraId="5B578F8C" w14:textId="77777777" w:rsidR="00E3218A" w:rsidRDefault="00E3218A" w:rsidP="00BD4F30">
      <w:pPr>
        <w:pStyle w:val="ListParagraph"/>
        <w:numPr>
          <w:ilvl w:val="1"/>
          <w:numId w:val="69"/>
        </w:numPr>
        <w:spacing w:after="200" w:line="276" w:lineRule="auto"/>
      </w:pPr>
      <w:r>
        <w:t xml:space="preserve">Mitigation </w:t>
      </w:r>
      <w:r w:rsidR="00D25523">
        <w:t>–</w:t>
      </w:r>
      <w:r>
        <w:t xml:space="preserve"> </w:t>
      </w:r>
      <w:r w:rsidR="00D25523">
        <w:t>if any class invariant depends upon a value of a data member, then make that member private</w:t>
      </w:r>
    </w:p>
    <w:p w14:paraId="492AE79E" w14:textId="77777777" w:rsidR="00987A87" w:rsidRDefault="00987A87" w:rsidP="00987A87">
      <w:pPr>
        <w:pStyle w:val="ListParagraph"/>
        <w:numPr>
          <w:ilvl w:val="0"/>
          <w:numId w:val="69"/>
        </w:numPr>
        <w:spacing w:after="200" w:line="276" w:lineRule="auto"/>
      </w:pPr>
      <w:r>
        <w:t>Direct reading and writing of visible class members when matching getting and setting member functions include additional functionality.</w:t>
      </w:r>
    </w:p>
    <w:p w14:paraId="0E04789C" w14:textId="77777777" w:rsidR="00D25523" w:rsidRDefault="00062D99" w:rsidP="00BD4F30">
      <w:pPr>
        <w:pStyle w:val="ListParagraph"/>
        <w:numPr>
          <w:ilvl w:val="1"/>
          <w:numId w:val="69"/>
        </w:numPr>
        <w:spacing w:after="200" w:line="276" w:lineRule="auto"/>
      </w:pPr>
      <w:r>
        <w:lastRenderedPageBreak/>
        <w:t>Guidance:</w:t>
      </w:r>
      <w:r w:rsidR="00D25523">
        <w:t xml:space="preserve"> make data members private and provide a public interface to access them that preserves class invariants.</w:t>
      </w:r>
    </w:p>
    <w:p w14:paraId="5C93B4D6" w14:textId="77777777" w:rsidR="00987A87" w:rsidRDefault="00987A87" w:rsidP="00987A87">
      <w:r>
        <w:t xml:space="preserve">These vulnerabilities can increase dramatically as the complexity of the hierarchy increases, especially in the use of multiple inheritance. </w:t>
      </w:r>
    </w:p>
    <w:p w14:paraId="298D707A" w14:textId="77777777" w:rsidR="00D25523" w:rsidRDefault="00D25523" w:rsidP="00987A87"/>
    <w:p w14:paraId="3220C007" w14:textId="77777777" w:rsidR="00987A87" w:rsidRDefault="00987A87" w:rsidP="00987A87">
      <w:r w:rsidRPr="00746195">
        <w:t>As me</w:t>
      </w:r>
      <w:r w:rsidR="00D25523">
        <w:t>mber functions</w:t>
      </w:r>
      <w:r w:rsidRPr="00746195">
        <w:t xml:space="preserve"> are inherited from multiple chains of ancestors, the determination </w:t>
      </w:r>
      <w:r>
        <w:t xml:space="preserve">of </w:t>
      </w:r>
      <w:r w:rsidRPr="00746195">
        <w:t xml:space="preserve">which </w:t>
      </w:r>
      <w:r w:rsidR="00D25523">
        <w:t>member function</w:t>
      </w:r>
      <w:r w:rsidRPr="00746195">
        <w:t xml:space="preserve"> implemen</w:t>
      </w:r>
      <w:r>
        <w:t>tations exist and are being called</w:t>
      </w:r>
      <w:r w:rsidRPr="00746195">
        <w:t>, becomes increasingly more difficult for</w:t>
      </w:r>
      <w:r>
        <w:t xml:space="preserve"> t</w:t>
      </w:r>
      <w:r w:rsidRPr="00746195">
        <w:t xml:space="preserve">he programmer. Understanding which </w:t>
      </w:r>
      <w:r w:rsidR="00AA68D6">
        <w:t>member functions</w:t>
      </w:r>
      <w:r w:rsidRPr="00746195">
        <w:t xml:space="preserve"> and data </w:t>
      </w:r>
      <w:r w:rsidR="00AA68D6">
        <w:t>members</w:t>
      </w:r>
      <w:r w:rsidRPr="00746195">
        <w:t xml:space="preserve"> apply to a given (sub)class becomes exceedingly difficult if these methods or components are inherited homographs (i.e., data components with identical names or me</w:t>
      </w:r>
      <w:r w:rsidR="00AA68D6">
        <w:t>mber functions</w:t>
      </w:r>
      <w:r w:rsidRPr="00746195">
        <w:t xml:space="preserve"> with identical signatures). Misunderstandings lead to inadvertent coding errors.</w:t>
      </w:r>
      <w:r>
        <w:t xml:space="preserve"> </w:t>
      </w:r>
      <w:r w:rsidRPr="00746195">
        <w:t>The complexity increases even more when multiple inheritance is used to model</w:t>
      </w:r>
      <w:r>
        <w:t xml:space="preserve"> “has-a</w:t>
      </w:r>
      <w:r w:rsidRPr="00746195">
        <w:t>“</w:t>
      </w:r>
      <w:r>
        <w:t xml:space="preserve"> </w:t>
      </w:r>
      <w:r w:rsidRPr="00746195">
        <w:t xml:space="preserve">relationships </w:t>
      </w:r>
      <w:r>
        <w:t xml:space="preserve">(see subclause  </w:t>
      </w:r>
      <w:hyperlink w:anchor="_6.42_Violations_of_1" w:history="1">
        <w:r w:rsidRPr="00310EB6">
          <w:rPr>
            <w:rStyle w:val="Hyperlink"/>
          </w:rPr>
          <w:t xml:space="preserve">6.42 Violations of the </w:t>
        </w:r>
        <w:proofErr w:type="spellStart"/>
        <w:r w:rsidRPr="00310EB6">
          <w:rPr>
            <w:rStyle w:val="Hyperlink"/>
          </w:rPr>
          <w:t>Liskov</w:t>
        </w:r>
        <w:proofErr w:type="spellEnd"/>
        <w:r w:rsidRPr="00310EB6">
          <w:rPr>
            <w:rStyle w:val="Hyperlink"/>
          </w:rPr>
          <w:t xml:space="preserve"> substitution principle [BLP])</w:t>
        </w:r>
      </w:hyperlink>
      <w:r w:rsidRPr="00746195">
        <w:t xml:space="preserve">: </w:t>
      </w:r>
      <w:r w:rsidR="00AA68D6">
        <w:t>member functions</w:t>
      </w:r>
      <w:r w:rsidRPr="00746195">
        <w:t xml:space="preserve"> never intended to be applicable to instances of a subclass are inherited nevertheless. For example, an instance of class </w:t>
      </w:r>
      <w:proofErr w:type="spellStart"/>
      <w:r w:rsidRPr="00226923">
        <w:rPr>
          <w:rFonts w:ascii="Courier New" w:hAnsi="Courier New" w:cs="Courier New"/>
          <w:sz w:val="20"/>
          <w:szCs w:val="20"/>
        </w:rPr>
        <w:t>aircraftCarrier</w:t>
      </w:r>
      <w:proofErr w:type="spellEnd"/>
      <w:r w:rsidRPr="00226923">
        <w:rPr>
          <w:rFonts w:ascii="Courier New" w:hAnsi="Courier New" w:cs="Courier New"/>
          <w:sz w:val="20"/>
          <w:szCs w:val="20"/>
        </w:rPr>
        <w:t xml:space="preserve"> </w:t>
      </w:r>
      <w:r w:rsidRPr="00746195">
        <w:t xml:space="preserve">may be </w:t>
      </w:r>
      <w:r>
        <w:t>“</w:t>
      </w:r>
      <w:proofErr w:type="spellStart"/>
      <w:proofErr w:type="gramStart"/>
      <w:r w:rsidRPr="00746195">
        <w:t>turn</w:t>
      </w:r>
      <w:r>
        <w:t>”</w:t>
      </w:r>
      <w:r w:rsidRPr="00746195">
        <w:t>ed</w:t>
      </w:r>
      <w:proofErr w:type="spellEnd"/>
      <w:proofErr w:type="gramEnd"/>
      <w:r w:rsidRPr="00746195">
        <w:t xml:space="preserve"> merely because it obtained its propulsion screw by a </w:t>
      </w:r>
      <w:r>
        <w:t>“</w:t>
      </w:r>
      <w:r w:rsidRPr="00746195">
        <w:t>has-a“</w:t>
      </w:r>
      <w:r>
        <w:t>-</w:t>
      </w:r>
      <w:r w:rsidRPr="00746195">
        <w:t xml:space="preserve">inheritance with </w:t>
      </w:r>
      <w:r>
        <w:t>“</w:t>
      </w:r>
      <w:r w:rsidRPr="00746195">
        <w:t>turn</w:t>
      </w:r>
      <w:r>
        <w:t>”</w:t>
      </w:r>
      <w:r w:rsidRPr="00746195">
        <w:t xml:space="preserve"> being an obviously meaningful </w:t>
      </w:r>
      <w:r>
        <w:t>method</w:t>
      </w:r>
      <w:r w:rsidRPr="00746195">
        <w:t xml:space="preserve"> for the class of </w:t>
      </w:r>
      <w:proofErr w:type="spellStart"/>
      <w:r w:rsidRPr="00226923">
        <w:rPr>
          <w:rFonts w:ascii="Courier New" w:hAnsi="Courier New" w:cs="Courier New"/>
          <w:sz w:val="20"/>
          <w:szCs w:val="20"/>
        </w:rPr>
        <w:t>propulsionScrew</w:t>
      </w:r>
      <w:proofErr w:type="spellEnd"/>
      <w:r>
        <w:t>. Mean</w:t>
      </w:r>
      <w:r w:rsidRPr="00746195">
        <w:t xml:space="preserve">while the user has a quite different expectation of what it means to turn an aircraft carrier. The complications increase if the carrier inherits twice from the class </w:t>
      </w:r>
      <w:proofErr w:type="spellStart"/>
      <w:r w:rsidRPr="00226923">
        <w:rPr>
          <w:rFonts w:ascii="Courier New" w:hAnsi="Courier New" w:cs="Courier New"/>
          <w:sz w:val="20"/>
          <w:szCs w:val="20"/>
        </w:rPr>
        <w:t>propulsionScrew</w:t>
      </w:r>
      <w:proofErr w:type="spellEnd"/>
      <w:r w:rsidRPr="00746195">
        <w:t xml:space="preserve"> because it has two propulsion screws. </w:t>
      </w:r>
    </w:p>
    <w:p w14:paraId="2D739FDD" w14:textId="77777777" w:rsidR="00D25523" w:rsidRDefault="00D25523" w:rsidP="00987A87"/>
    <w:p w14:paraId="47C8BA86" w14:textId="77777777" w:rsidR="00987A87" w:rsidRDefault="00AA68D6" w:rsidP="00987A87">
      <w:pPr>
        <w:rPr>
          <w:rStyle w:val="Hyperlink"/>
        </w:rPr>
      </w:pPr>
      <w:r>
        <w:t xml:space="preserve">Changes </w:t>
      </w:r>
      <w:r w:rsidR="00987A87">
        <w:t>in the execution of methods can be introduced by adding</w:t>
      </w:r>
      <w:r>
        <w:t xml:space="preserve"> an</w:t>
      </w:r>
      <w:r w:rsidR="00987A87">
        <w:t xml:space="preserve"> unrelated but homographic me</w:t>
      </w:r>
      <w:r>
        <w:t>mber function</w:t>
      </w:r>
      <w:r w:rsidR="00987A87">
        <w:t xml:space="preserve"> </w:t>
      </w:r>
      <w:r w:rsidR="00062D99">
        <w:t xml:space="preserve">(with signatures involving implicitly convertible types) </w:t>
      </w:r>
      <w:r w:rsidR="00987A87">
        <w:t xml:space="preserve">anywhere is the hierarchies of ancestor classes during maintenance of the code. Malicious implementations can thus be added with each release of an object-oriented library and affect the behaviour of previously verified code. (see subclause </w:t>
      </w:r>
      <w:hyperlink w:anchor="_6.42_Violations_of_1" w:history="1">
        <w:r w:rsidR="00987A87" w:rsidRPr="00310EB6">
          <w:rPr>
            <w:rStyle w:val="Hyperlink"/>
          </w:rPr>
          <w:t xml:space="preserve">6.42 Violations of the </w:t>
        </w:r>
        <w:proofErr w:type="spellStart"/>
        <w:r w:rsidR="00987A87" w:rsidRPr="00310EB6">
          <w:rPr>
            <w:rStyle w:val="Hyperlink"/>
          </w:rPr>
          <w:t>Liskov</w:t>
        </w:r>
        <w:proofErr w:type="spellEnd"/>
        <w:r w:rsidR="00987A87" w:rsidRPr="00310EB6">
          <w:rPr>
            <w:rStyle w:val="Hyperlink"/>
          </w:rPr>
          <w:t xml:space="preserve"> substitution principle [BLP])</w:t>
        </w:r>
      </w:hyperlink>
    </w:p>
    <w:p w14:paraId="7AA88D54" w14:textId="77777777" w:rsidR="00AA68D6" w:rsidRDefault="00062D99" w:rsidP="00AA68D6">
      <w:pPr>
        <w:pStyle w:val="ListParagraph"/>
        <w:numPr>
          <w:ilvl w:val="0"/>
          <w:numId w:val="70"/>
        </w:numPr>
      </w:pPr>
      <w:r>
        <w:t>Guidance:</w:t>
      </w:r>
      <w:r w:rsidR="00AA68D6">
        <w:t xml:space="preserve"> </w:t>
      </w:r>
      <w:r>
        <w:t>Keep inheritance hierarchies short</w:t>
      </w:r>
    </w:p>
    <w:p w14:paraId="2F42C9E0" w14:textId="77777777" w:rsidR="00062D99" w:rsidRDefault="00062D99" w:rsidP="00AA68D6">
      <w:pPr>
        <w:pStyle w:val="ListParagraph"/>
        <w:numPr>
          <w:ilvl w:val="0"/>
          <w:numId w:val="70"/>
        </w:numPr>
      </w:pPr>
      <w:r>
        <w:t>Guidance: Qualify the program to invoke member functions in explicit parent classes.</w:t>
      </w:r>
    </w:p>
    <w:p w14:paraId="304761AE" w14:textId="77777777" w:rsidR="00062D99" w:rsidRPr="00746195" w:rsidRDefault="00062D99" w:rsidP="00BD4F30">
      <w:pPr>
        <w:pStyle w:val="ListParagraph"/>
        <w:numPr>
          <w:ilvl w:val="0"/>
          <w:numId w:val="70"/>
        </w:numPr>
      </w:pPr>
      <w:r>
        <w:t xml:space="preserve">Mitigation: use the ‘= delete’ construct to prevent a member function from being called due to an inheritance. </w:t>
      </w:r>
    </w:p>
    <w:p w14:paraId="3D7B18BE" w14:textId="77777777" w:rsidR="00987A87" w:rsidRDefault="00987A87" w:rsidP="00987A87">
      <w:pPr>
        <w:rPr>
          <w:lang w:bidi="en-US"/>
        </w:rPr>
      </w:pPr>
    </w:p>
    <w:p w14:paraId="36710445" w14:textId="77777777" w:rsidR="00987A87" w:rsidRDefault="00987A87" w:rsidP="00A373F3">
      <w:pPr>
        <w:rPr>
          <w:lang w:bidi="en-US"/>
        </w:rPr>
      </w:pPr>
    </w:p>
    <w:p w14:paraId="28BD9D57" w14:textId="77777777" w:rsidR="00987A87" w:rsidRDefault="00987A87" w:rsidP="00BD4F30">
      <w:pPr>
        <w:pStyle w:val="Heading2"/>
        <w:rPr>
          <w:lang w:bidi="en-US"/>
        </w:rPr>
      </w:pPr>
      <w:bookmarkStart w:id="1172" w:name="_Toc1165271"/>
      <w:r>
        <w:rPr>
          <w:lang w:bidi="en-US"/>
        </w:rPr>
        <w:t>6.</w:t>
      </w:r>
      <w:r w:rsidR="00520B03">
        <w:rPr>
          <w:lang w:bidi="en-US"/>
        </w:rPr>
        <w:t>41</w:t>
      </w:r>
      <w:r>
        <w:rPr>
          <w:lang w:bidi="en-US"/>
        </w:rPr>
        <w:t xml:space="preserve">.2 </w:t>
      </w:r>
      <w:r w:rsidRPr="00CD6A7E">
        <w:rPr>
          <w:lang w:bidi="en-US"/>
        </w:rPr>
        <w:t>Guidance to language users</w:t>
      </w:r>
      <w:bookmarkEnd w:id="1172"/>
    </w:p>
    <w:p w14:paraId="0D49D705" w14:textId="23886A3F" w:rsidR="00987A87" w:rsidRDefault="00987A87" w:rsidP="00987A87">
      <w:pPr>
        <w:pStyle w:val="ListParagraph"/>
        <w:numPr>
          <w:ilvl w:val="0"/>
          <w:numId w:val="66"/>
        </w:numPr>
        <w:spacing w:after="200" w:line="276" w:lineRule="auto"/>
      </w:pPr>
      <w:r>
        <w:t xml:space="preserve">Follow the guidance of </w:t>
      </w:r>
      <w:r w:rsidR="004F694A">
        <w:t xml:space="preserve">ISO/IEC TR </w:t>
      </w:r>
      <w:r w:rsidR="00520B03">
        <w:t>24772-1</w:t>
      </w:r>
      <w:r w:rsidR="004F694A">
        <w:t>:2019</w:t>
      </w:r>
      <w:r w:rsidR="00520B03">
        <w:t xml:space="preserve"> clause 41.5.</w:t>
      </w:r>
    </w:p>
    <w:p w14:paraId="64CA8812" w14:textId="77777777" w:rsidR="00987A87" w:rsidRDefault="00987A87" w:rsidP="00987A87">
      <w:pPr>
        <w:pStyle w:val="ListParagraph"/>
        <w:numPr>
          <w:ilvl w:val="0"/>
          <w:numId w:val="66"/>
        </w:numPr>
        <w:spacing w:after="200" w:line="276" w:lineRule="auto"/>
      </w:pPr>
      <w:r>
        <w:t>Avoid the use of multiple inheritance whenever possible.</w:t>
      </w:r>
    </w:p>
    <w:p w14:paraId="48D30FA7" w14:textId="77777777" w:rsidR="00987A87" w:rsidRDefault="00987A87" w:rsidP="00987A87">
      <w:pPr>
        <w:pStyle w:val="ListParagraph"/>
        <w:numPr>
          <w:ilvl w:val="0"/>
          <w:numId w:val="66"/>
        </w:numPr>
        <w:spacing w:after="200" w:line="276" w:lineRule="auto"/>
      </w:pPr>
      <w:r>
        <w:t>Avoid access to data components when getting and setting functions are available for them.</w:t>
      </w:r>
    </w:p>
    <w:p w14:paraId="640C4FD5" w14:textId="77777777" w:rsidR="00062D99" w:rsidRDefault="00062D99" w:rsidP="00987A87">
      <w:pPr>
        <w:pStyle w:val="ListParagraph"/>
        <w:numPr>
          <w:ilvl w:val="0"/>
          <w:numId w:val="66"/>
        </w:numPr>
        <w:spacing w:after="200" w:line="276" w:lineRule="auto"/>
      </w:pPr>
      <w:r>
        <w:t>Keep inheritance hierarchies short and narrow</w:t>
      </w:r>
    </w:p>
    <w:p w14:paraId="475F9A3C" w14:textId="77777777" w:rsidR="0059059F" w:rsidRDefault="0059059F" w:rsidP="0059059F">
      <w:pPr>
        <w:pStyle w:val="ListParagraph"/>
        <w:numPr>
          <w:ilvl w:val="0"/>
          <w:numId w:val="66"/>
        </w:numPr>
        <w:spacing w:after="200" w:line="276" w:lineRule="auto"/>
      </w:pPr>
      <w:r>
        <w:t>Prefer non-virtual functions to virtual functions</w:t>
      </w:r>
    </w:p>
    <w:p w14:paraId="39ACD34D" w14:textId="62B1F4F1" w:rsidR="0059059F" w:rsidRDefault="0059059F" w:rsidP="00987A87">
      <w:pPr>
        <w:pStyle w:val="ListParagraph"/>
        <w:numPr>
          <w:ilvl w:val="0"/>
          <w:numId w:val="66"/>
        </w:numPr>
        <w:spacing w:after="200" w:line="276" w:lineRule="auto"/>
      </w:pPr>
      <w:r>
        <w:t xml:space="preserve">Use </w:t>
      </w:r>
      <w:r w:rsidRPr="0005251B">
        <w:rPr>
          <w:rStyle w:val="Code"/>
        </w:rPr>
        <w:t>overrid</w:t>
      </w:r>
      <w:r w:rsidR="004F694A">
        <w:rPr>
          <w:rStyle w:val="Code"/>
        </w:rPr>
        <w:t>e</w:t>
      </w:r>
      <w:r>
        <w:t xml:space="preserve"> and </w:t>
      </w:r>
      <w:r w:rsidRPr="0005251B">
        <w:rPr>
          <w:rStyle w:val="Code"/>
        </w:rPr>
        <w:t>final</w:t>
      </w:r>
      <w:r>
        <w:t xml:space="preserve"> keywords on member functions to generate compiler diagnostics when overriding is accidental </w:t>
      </w:r>
    </w:p>
    <w:p w14:paraId="36331334" w14:textId="77777777" w:rsidR="00062D99" w:rsidRDefault="0059059F" w:rsidP="00987A87">
      <w:pPr>
        <w:pStyle w:val="ListParagraph"/>
        <w:numPr>
          <w:ilvl w:val="0"/>
          <w:numId w:val="66"/>
        </w:numPr>
        <w:spacing w:after="200" w:line="276" w:lineRule="auto"/>
      </w:pPr>
      <w:r>
        <w:t>U</w:t>
      </w:r>
      <w:r w:rsidR="00062D99">
        <w:t>se the ‘= delete’ construct to prevent a member function from being called due to an inheritance.</w:t>
      </w:r>
    </w:p>
    <w:p w14:paraId="607490C0" w14:textId="77777777" w:rsidR="0059059F" w:rsidRDefault="0059059F" w:rsidP="00987A87">
      <w:pPr>
        <w:pStyle w:val="ListParagraph"/>
        <w:numPr>
          <w:ilvl w:val="0"/>
          <w:numId w:val="66"/>
        </w:numPr>
        <w:spacing w:after="200" w:line="276" w:lineRule="auto"/>
      </w:pPr>
      <w:r>
        <w:t xml:space="preserve">If any class invariant depends upon a value of a data member, then make that member private </w:t>
      </w:r>
    </w:p>
    <w:p w14:paraId="72E1EDF0" w14:textId="77777777" w:rsidR="00062D99" w:rsidRDefault="0059059F" w:rsidP="00987A87">
      <w:pPr>
        <w:pStyle w:val="ListParagraph"/>
        <w:numPr>
          <w:ilvl w:val="0"/>
          <w:numId w:val="66"/>
        </w:numPr>
        <w:spacing w:after="200" w:line="276" w:lineRule="auto"/>
      </w:pPr>
      <w:r>
        <w:t>M</w:t>
      </w:r>
      <w:r w:rsidR="00062D99">
        <w:t xml:space="preserve">ake data members private and provide a public interface to access them that preserves class invariants </w:t>
      </w:r>
    </w:p>
    <w:p w14:paraId="6072085F" w14:textId="77777777" w:rsidR="00987A87" w:rsidRDefault="00987A87" w:rsidP="00987A87">
      <w:pPr>
        <w:pStyle w:val="ListParagraph"/>
        <w:numPr>
          <w:ilvl w:val="0"/>
          <w:numId w:val="66"/>
        </w:numPr>
        <w:spacing w:after="200" w:line="276" w:lineRule="auto"/>
      </w:pPr>
      <w:r>
        <w:lastRenderedPageBreak/>
        <w:t>Provide complete documentation of all encapsulated data, and how each method affects that data for each object in the hierarchy.</w:t>
      </w:r>
    </w:p>
    <w:p w14:paraId="11B80BD7" w14:textId="77777777" w:rsidR="00987A87" w:rsidRDefault="00987A87" w:rsidP="00987A87">
      <w:pPr>
        <w:pStyle w:val="ListParagraph"/>
        <w:numPr>
          <w:ilvl w:val="0"/>
          <w:numId w:val="66"/>
        </w:numPr>
        <w:spacing w:after="200" w:line="276" w:lineRule="auto"/>
      </w:pPr>
      <w:r>
        <w:t>Inherit only from trusted sources, and, whenever possible, check the version of the parent classes during compilation and/or initialization.</w:t>
      </w:r>
    </w:p>
    <w:p w14:paraId="5CAAFD16" w14:textId="77777777" w:rsidR="00987A87" w:rsidRDefault="00987A87" w:rsidP="00987A87">
      <w:pPr>
        <w:pStyle w:val="ListParagraph"/>
        <w:numPr>
          <w:ilvl w:val="0"/>
          <w:numId w:val="66"/>
        </w:numPr>
        <w:spacing w:after="200" w:line="276" w:lineRule="auto"/>
      </w:pPr>
      <w:r>
        <w:t>Provide a me</w:t>
      </w:r>
      <w:r w:rsidR="0059059F">
        <w:t>mber function</w:t>
      </w:r>
      <w:r>
        <w:t xml:space="preserve"> that provides versioning information for each class.</w:t>
      </w:r>
    </w:p>
    <w:p w14:paraId="26BC27DC" w14:textId="77777777" w:rsidR="00987A87" w:rsidRDefault="00987A87" w:rsidP="00987A87">
      <w:pPr>
        <w:pStyle w:val="ListParagraph"/>
        <w:numPr>
          <w:ilvl w:val="0"/>
          <w:numId w:val="66"/>
        </w:numPr>
        <w:spacing w:after="200" w:line="276" w:lineRule="auto"/>
      </w:pPr>
      <w:r>
        <w:t xml:space="preserve">Prohibit the use of </w:t>
      </w:r>
      <w:r w:rsidR="0059059F">
        <w:t>public</w:t>
      </w:r>
      <w:r>
        <w:t xml:space="preserve"> inheritance for “has-a” relationships.</w:t>
      </w:r>
      <w:r w:rsidR="0059059F">
        <w:t xml:space="preserve"> </w:t>
      </w:r>
      <w:r>
        <w:t>Use</w:t>
      </w:r>
      <w:r w:rsidR="0059059F">
        <w:t xml:space="preserve"> composition instead</w:t>
      </w:r>
      <w:r>
        <w:t xml:space="preserve"> for “has-a”-relationships.</w:t>
      </w:r>
    </w:p>
    <w:p w14:paraId="1B51E7DC" w14:textId="77777777" w:rsidR="00987A87" w:rsidRPr="00F54C33" w:rsidRDefault="00987A87" w:rsidP="00987A87">
      <w:pPr>
        <w:pStyle w:val="ListParagraph"/>
        <w:numPr>
          <w:ilvl w:val="0"/>
          <w:numId w:val="66"/>
        </w:numPr>
        <w:spacing w:after="200" w:line="276" w:lineRule="auto"/>
      </w:pPr>
      <w:r>
        <w:t xml:space="preserve">Delegate </w:t>
      </w:r>
      <w:r w:rsidR="0059059F">
        <w:t xml:space="preserve">assigning and moving </w:t>
      </w:r>
      <w:r>
        <w:t>of the parent’s data components by calling the corresponding operation of the parent type. You must delegate in particular when the parent has data components not visible to methods of the subclass.</w:t>
      </w:r>
      <w:r w:rsidR="0059059F">
        <w:t xml:space="preserve"> Alternatively, prohibit assignment and motion for classes intended to be base types.</w:t>
      </w:r>
      <w:r w:rsidR="00C11181">
        <w:t xml:space="preserve"> </w:t>
      </w:r>
      <w:r w:rsidR="00C11181" w:rsidRPr="00BD4F30">
        <w:rPr>
          <w:i/>
        </w:rPr>
        <w:t>(clarify – this has 2 possible meanings)</w:t>
      </w:r>
    </w:p>
    <w:p w14:paraId="30389A98" w14:textId="77777777" w:rsidR="003129DD" w:rsidRPr="00FB0585" w:rsidRDefault="003129DD" w:rsidP="00987A87">
      <w:pPr>
        <w:pStyle w:val="ListParagraph"/>
        <w:numPr>
          <w:ilvl w:val="0"/>
          <w:numId w:val="66"/>
        </w:numPr>
        <w:spacing w:after="200" w:line="276" w:lineRule="auto"/>
      </w:pPr>
      <w:r>
        <w:t xml:space="preserve">Avoid the creation of base classes that are both virtual and non-virtual in the same hierarchy. </w:t>
      </w:r>
    </w:p>
    <w:p w14:paraId="068F917D" w14:textId="77777777" w:rsidR="00A373F3" w:rsidRDefault="00A373F3" w:rsidP="00A373F3">
      <w:pPr>
        <w:rPr>
          <w:lang w:bidi="en-US"/>
        </w:rPr>
      </w:pPr>
    </w:p>
    <w:p w14:paraId="4CCD1AD6" w14:textId="77777777" w:rsidR="003129DD" w:rsidRPr="003129DD" w:rsidRDefault="007A5FC1" w:rsidP="00F54C33">
      <w:pPr>
        <w:pStyle w:val="Heading2"/>
        <w:rPr>
          <w:lang w:bidi="en-US"/>
        </w:rPr>
      </w:pPr>
      <w:bookmarkStart w:id="1173" w:name="_Toc440397667"/>
      <w:bookmarkStart w:id="1174" w:name="_Toc440646191"/>
      <w:bookmarkStart w:id="1175" w:name="_Toc1165272"/>
      <w:r>
        <w:t>6.4</w:t>
      </w:r>
      <w:r w:rsidR="00C90312">
        <w:t>2</w:t>
      </w:r>
      <w:r>
        <w:t xml:space="preserve"> Violations of the </w:t>
      </w:r>
      <w:proofErr w:type="spellStart"/>
      <w:r>
        <w:t>Liskov</w:t>
      </w:r>
      <w:proofErr w:type="spellEnd"/>
      <w:r>
        <w:t xml:space="preserve"> </w:t>
      </w:r>
      <w:r w:rsidR="00DE7742">
        <w:t xml:space="preserve">Substitution </w:t>
      </w:r>
      <w:r>
        <w:t xml:space="preserve">Principle or the Contract </w:t>
      </w:r>
      <w:proofErr w:type="gramStart"/>
      <w:r>
        <w:t>Model  [</w:t>
      </w:r>
      <w:proofErr w:type="gramEnd"/>
      <w:r>
        <w:t>BLP]</w:t>
      </w:r>
      <w:bookmarkEnd w:id="1173"/>
      <w:bookmarkEnd w:id="1174"/>
      <w:bookmarkEnd w:id="1175"/>
      <w:r w:rsidRPr="009F59CC">
        <w:rPr>
          <w:lang w:bidi="en-US"/>
        </w:rPr>
        <w:t xml:space="preserve"> </w:t>
      </w:r>
    </w:p>
    <w:p w14:paraId="738B66F2" w14:textId="77777777" w:rsidR="004E392F" w:rsidRDefault="004E392F" w:rsidP="00F54C33">
      <w:pPr>
        <w:pStyle w:val="Heading2"/>
        <w:spacing w:before="0" w:after="0"/>
        <w:rPr>
          <w:lang w:bidi="en-US"/>
        </w:rPr>
      </w:pPr>
    </w:p>
    <w:p w14:paraId="45F93EA3" w14:textId="77777777" w:rsidR="004E392F" w:rsidRDefault="004E392F" w:rsidP="004E392F">
      <w:pPr>
        <w:pStyle w:val="Heading2"/>
      </w:pPr>
      <w:bookmarkStart w:id="1176" w:name="_Toc1165273"/>
      <w:r>
        <w:rPr>
          <w:lang w:bidi="en-US"/>
        </w:rPr>
        <w:t xml:space="preserve">6.42.1 </w:t>
      </w:r>
      <w:r w:rsidRPr="00CD6A7E">
        <w:rPr>
          <w:lang w:bidi="en-US"/>
        </w:rPr>
        <w:t>Applicability to language</w:t>
      </w:r>
      <w:bookmarkEnd w:id="1176"/>
      <w:r>
        <w:t xml:space="preserve"> </w:t>
      </w:r>
    </w:p>
    <w:p w14:paraId="05E4BC46" w14:textId="77777777" w:rsidR="004E392F" w:rsidRDefault="004E392F" w:rsidP="004E392F">
      <w:pPr>
        <w:pStyle w:val="Heading2"/>
        <w:rPr>
          <w:lang w:bidi="en-US"/>
        </w:rPr>
      </w:pPr>
    </w:p>
    <w:p w14:paraId="331780BA" w14:textId="77777777" w:rsidR="0018612A" w:rsidRDefault="0018612A" w:rsidP="0018612A">
      <w:pPr>
        <w:rPr>
          <w:lang w:val="en-US" w:bidi="en-US"/>
        </w:rPr>
      </w:pPr>
      <w:r>
        <w:rPr>
          <w:lang w:val="en-US" w:bidi="en-US"/>
        </w:rPr>
        <w:t xml:space="preserve">This vulnerability applies to </w:t>
      </w:r>
      <w:proofErr w:type="gramStart"/>
      <w:r>
        <w:rPr>
          <w:lang w:val="en-US" w:bidi="en-US"/>
        </w:rPr>
        <w:t>C++ .</w:t>
      </w:r>
      <w:proofErr w:type="gramEnd"/>
      <w:r>
        <w:rPr>
          <w:lang w:val="en-US" w:bidi="en-US"/>
        </w:rPr>
        <w:t xml:space="preserve"> It can be mitigated by a style of programming </w:t>
      </w:r>
      <w:r w:rsidR="003129DD">
        <w:rPr>
          <w:lang w:val="en-US" w:bidi="en-US"/>
        </w:rPr>
        <w:t>that uses wrapper functions to check preconditions, calls a virtual function to perform the required functionality and subsequently checks the postconditions before returning. An example is provided below.</w:t>
      </w:r>
    </w:p>
    <w:p w14:paraId="27B23B5C" w14:textId="77777777" w:rsidR="003129DD" w:rsidRDefault="003129DD" w:rsidP="009512CD">
      <w:pPr>
        <w:ind w:left="806"/>
        <w:rPr>
          <w:lang w:val="en-US" w:bidi="en-US"/>
        </w:rPr>
      </w:pPr>
    </w:p>
    <w:p w14:paraId="7B9BFF73" w14:textId="77777777" w:rsidR="004E392F" w:rsidRPr="0005251B" w:rsidRDefault="003129DD" w:rsidP="009512CD">
      <w:pPr>
        <w:ind w:left="806"/>
        <w:rPr>
          <w:rStyle w:val="Code"/>
        </w:rPr>
      </w:pPr>
      <w:r w:rsidRPr="0005251B">
        <w:rPr>
          <w:rStyle w:val="Code"/>
        </w:rPr>
        <w:t>class Base  {</w:t>
      </w:r>
      <w:r w:rsidRPr="0005251B">
        <w:rPr>
          <w:rStyle w:val="Code"/>
        </w:rPr>
        <w:br/>
        <w:t>  private:</w:t>
      </w:r>
      <w:r w:rsidRPr="0005251B">
        <w:rPr>
          <w:rStyle w:val="Code"/>
        </w:rPr>
        <w:br/>
        <w:t xml:space="preserve">     virtual </w:t>
      </w:r>
      <w:proofErr w:type="spellStart"/>
      <w:r w:rsidRPr="0005251B">
        <w:rPr>
          <w:rStyle w:val="Code"/>
        </w:rPr>
        <w:t>int</w:t>
      </w:r>
      <w:proofErr w:type="spellEnd"/>
      <w:r w:rsidRPr="0005251B">
        <w:rPr>
          <w:rStyle w:val="Code"/>
        </w:rPr>
        <w:t xml:space="preserve"> </w:t>
      </w:r>
      <w:proofErr w:type="spellStart"/>
      <w:r w:rsidRPr="0005251B">
        <w:rPr>
          <w:rStyle w:val="Code"/>
        </w:rPr>
        <w:t>function_to_override</w:t>
      </w:r>
      <w:proofErr w:type="spellEnd"/>
      <w:r w:rsidRPr="0005251B">
        <w:rPr>
          <w:rStyle w:val="Code"/>
        </w:rPr>
        <w:t xml:space="preserve">( </w:t>
      </w:r>
      <w:proofErr w:type="spellStart"/>
      <w:r w:rsidRPr="0005251B">
        <w:rPr>
          <w:rStyle w:val="Code"/>
        </w:rPr>
        <w:t>int</w:t>
      </w:r>
      <w:proofErr w:type="spellEnd"/>
      <w:r w:rsidRPr="0005251B">
        <w:rPr>
          <w:rStyle w:val="Code"/>
        </w:rPr>
        <w:t xml:space="preserve"> x ) = 0;</w:t>
      </w:r>
      <w:r w:rsidRPr="0005251B">
        <w:rPr>
          <w:rStyle w:val="Code"/>
        </w:rPr>
        <w:br/>
        <w:t>     // ...</w:t>
      </w:r>
      <w:r w:rsidRPr="0005251B">
        <w:rPr>
          <w:rStyle w:val="Code"/>
        </w:rPr>
        <w:br/>
      </w:r>
      <w:r w:rsidRPr="0005251B">
        <w:rPr>
          <w:rStyle w:val="Code"/>
        </w:rPr>
        <w:br/>
        <w:t>  public:</w:t>
      </w:r>
      <w:r w:rsidRPr="0005251B">
        <w:rPr>
          <w:rStyle w:val="Code"/>
        </w:rPr>
        <w:br/>
        <w:t>     </w:t>
      </w:r>
      <w:proofErr w:type="spellStart"/>
      <w:r w:rsidRPr="0005251B">
        <w:rPr>
          <w:rStyle w:val="Code"/>
        </w:rPr>
        <w:t>int</w:t>
      </w:r>
      <w:proofErr w:type="spellEnd"/>
      <w:r w:rsidRPr="0005251B">
        <w:rPr>
          <w:rStyle w:val="Code"/>
        </w:rPr>
        <w:t xml:space="preserve"> </w:t>
      </w:r>
      <w:proofErr w:type="spellStart"/>
      <w:r w:rsidRPr="0005251B">
        <w:rPr>
          <w:rStyle w:val="Code"/>
        </w:rPr>
        <w:t>interface_to_overridden_function</w:t>
      </w:r>
      <w:proofErr w:type="spellEnd"/>
      <w:r w:rsidRPr="0005251B">
        <w:rPr>
          <w:rStyle w:val="Code"/>
        </w:rPr>
        <w:t xml:space="preserve">( </w:t>
      </w:r>
      <w:proofErr w:type="spellStart"/>
      <w:r w:rsidRPr="0005251B">
        <w:rPr>
          <w:rStyle w:val="Code"/>
        </w:rPr>
        <w:t>int</w:t>
      </w:r>
      <w:proofErr w:type="spellEnd"/>
      <w:r w:rsidRPr="0005251B">
        <w:rPr>
          <w:rStyle w:val="Code"/>
        </w:rPr>
        <w:t xml:space="preserve"> x ) {</w:t>
      </w:r>
      <w:r w:rsidRPr="0005251B">
        <w:rPr>
          <w:rStyle w:val="Code"/>
        </w:rPr>
        <w:br/>
        <w:t>           </w:t>
      </w:r>
      <w:proofErr w:type="spellStart"/>
      <w:r w:rsidRPr="0005251B">
        <w:rPr>
          <w:rStyle w:val="Code"/>
        </w:rPr>
        <w:t>check_preconditions</w:t>
      </w:r>
      <w:proofErr w:type="spellEnd"/>
      <w:r w:rsidRPr="0005251B">
        <w:rPr>
          <w:rStyle w:val="Code"/>
        </w:rPr>
        <w:t>( x );</w:t>
      </w:r>
      <w:r w:rsidRPr="0005251B">
        <w:rPr>
          <w:rStyle w:val="Code"/>
        </w:rPr>
        <w:br/>
        <w:t>           </w:t>
      </w:r>
      <w:proofErr w:type="spellStart"/>
      <w:r w:rsidRPr="0005251B">
        <w:rPr>
          <w:rStyle w:val="Code"/>
        </w:rPr>
        <w:t>const</w:t>
      </w:r>
      <w:proofErr w:type="spellEnd"/>
      <w:r w:rsidRPr="0005251B">
        <w:rPr>
          <w:rStyle w:val="Code"/>
        </w:rPr>
        <w:t xml:space="preserve"> auto saved = </w:t>
      </w:r>
      <w:proofErr w:type="spellStart"/>
      <w:r w:rsidRPr="0005251B">
        <w:rPr>
          <w:rStyle w:val="Code"/>
        </w:rPr>
        <w:t>data_saved_for_postcondition</w:t>
      </w:r>
      <w:proofErr w:type="spellEnd"/>
      <w:r w:rsidRPr="0005251B">
        <w:rPr>
          <w:rStyle w:val="Code"/>
        </w:rPr>
        <w:t>( x );</w:t>
      </w:r>
      <w:r w:rsidRPr="0005251B">
        <w:rPr>
          <w:rStyle w:val="Code"/>
        </w:rPr>
        <w:br/>
        <w:t xml:space="preserve">           auto result = </w:t>
      </w:r>
      <w:proofErr w:type="spellStart"/>
      <w:r w:rsidRPr="0005251B">
        <w:rPr>
          <w:rStyle w:val="Code"/>
        </w:rPr>
        <w:t>function_to_override</w:t>
      </w:r>
      <w:proofErr w:type="spellEnd"/>
      <w:r w:rsidRPr="0005251B">
        <w:rPr>
          <w:rStyle w:val="Code"/>
        </w:rPr>
        <w:t>( x );</w:t>
      </w:r>
      <w:r w:rsidRPr="0005251B">
        <w:rPr>
          <w:rStyle w:val="Code"/>
        </w:rPr>
        <w:br/>
        <w:t>           </w:t>
      </w:r>
      <w:proofErr w:type="spellStart"/>
      <w:r w:rsidRPr="0005251B">
        <w:rPr>
          <w:rStyle w:val="Code"/>
        </w:rPr>
        <w:t>check_postconditions</w:t>
      </w:r>
      <w:proofErr w:type="spellEnd"/>
      <w:r w:rsidRPr="0005251B">
        <w:rPr>
          <w:rStyle w:val="Code"/>
        </w:rPr>
        <w:t>( x, saved, result );</w:t>
      </w:r>
      <w:r w:rsidRPr="0005251B">
        <w:rPr>
          <w:rStyle w:val="Code"/>
        </w:rPr>
        <w:br/>
        <w:t>           return result;</w:t>
      </w:r>
      <w:r w:rsidRPr="0005251B">
        <w:rPr>
          <w:rStyle w:val="Code"/>
        </w:rPr>
        <w:br/>
        <w:t>         }</w:t>
      </w:r>
      <w:r w:rsidRPr="0005251B">
        <w:rPr>
          <w:rStyle w:val="Code"/>
        </w:rPr>
        <w:br/>
        <w:t>     // ...      </w:t>
      </w:r>
      <w:r w:rsidRPr="0005251B">
        <w:rPr>
          <w:rStyle w:val="Code"/>
        </w:rPr>
        <w:br/>
        <w:t> };</w:t>
      </w:r>
    </w:p>
    <w:p w14:paraId="2AA3E679" w14:textId="77777777" w:rsidR="004E392F" w:rsidRDefault="004E392F" w:rsidP="004E392F">
      <w:pPr>
        <w:pStyle w:val="Heading2"/>
        <w:rPr>
          <w:lang w:bidi="en-US"/>
        </w:rPr>
      </w:pPr>
      <w:bookmarkStart w:id="1177" w:name="_Toc1165274"/>
      <w:r>
        <w:rPr>
          <w:lang w:bidi="en-US"/>
        </w:rPr>
        <w:t xml:space="preserve">6.42.2 </w:t>
      </w:r>
      <w:r w:rsidRPr="00CD6A7E">
        <w:rPr>
          <w:lang w:bidi="en-US"/>
        </w:rPr>
        <w:t>Guidance to language users</w:t>
      </w:r>
      <w:bookmarkEnd w:id="1177"/>
    </w:p>
    <w:p w14:paraId="6CCD87FF" w14:textId="77777777" w:rsidR="004E392F" w:rsidRDefault="004E392F" w:rsidP="004E392F">
      <w:pPr>
        <w:pStyle w:val="ListParagraph"/>
        <w:numPr>
          <w:ilvl w:val="0"/>
          <w:numId w:val="71"/>
        </w:numPr>
        <w:spacing w:after="200" w:line="276" w:lineRule="auto"/>
      </w:pPr>
      <w:r>
        <w:t xml:space="preserve">Obey all preconditions and postconditions of each </w:t>
      </w:r>
      <w:r w:rsidR="003129DD">
        <w:t>member function</w:t>
      </w:r>
      <w:r>
        <w:t>, whether they are specified in the language or not.</w:t>
      </w:r>
    </w:p>
    <w:p w14:paraId="23E72BE3" w14:textId="77777777" w:rsidR="004E392F" w:rsidRDefault="004E392F" w:rsidP="004E392F">
      <w:pPr>
        <w:pStyle w:val="ListParagraph"/>
        <w:numPr>
          <w:ilvl w:val="0"/>
          <w:numId w:val="71"/>
        </w:numPr>
        <w:spacing w:after="200" w:line="276" w:lineRule="auto"/>
      </w:pPr>
      <w:r>
        <w:t xml:space="preserve">Prohibit the strengthening of preconditions (specified or not) by </w:t>
      </w:r>
      <w:r w:rsidR="003129DD">
        <w:t>overriding member functions</w:t>
      </w:r>
      <w:r>
        <w:t>.</w:t>
      </w:r>
    </w:p>
    <w:p w14:paraId="768B6CD1" w14:textId="77777777" w:rsidR="004E392F" w:rsidRDefault="004E392F" w:rsidP="004E392F">
      <w:pPr>
        <w:pStyle w:val="ListParagraph"/>
        <w:numPr>
          <w:ilvl w:val="0"/>
          <w:numId w:val="71"/>
        </w:numPr>
        <w:spacing w:after="200" w:line="276" w:lineRule="auto"/>
      </w:pPr>
      <w:r>
        <w:t xml:space="preserve">Prohibit the weakening of postconditions (specified or not) by </w:t>
      </w:r>
      <w:r w:rsidR="003129DD">
        <w:t>overriding</w:t>
      </w:r>
      <w:r>
        <w:t xml:space="preserve"> </w:t>
      </w:r>
      <w:r w:rsidR="003129DD">
        <w:t>member functions</w:t>
      </w:r>
      <w:r>
        <w:t xml:space="preserve">. </w:t>
      </w:r>
    </w:p>
    <w:p w14:paraId="5DDA8775" w14:textId="77777777" w:rsidR="004E392F" w:rsidRDefault="004E392F" w:rsidP="004E392F">
      <w:pPr>
        <w:pStyle w:val="ListParagraph"/>
        <w:numPr>
          <w:ilvl w:val="0"/>
          <w:numId w:val="71"/>
        </w:numPr>
        <w:spacing w:after="200" w:line="276" w:lineRule="auto"/>
      </w:pPr>
      <w:r>
        <w:lastRenderedPageBreak/>
        <w:t xml:space="preserve">Prohibit the use of </w:t>
      </w:r>
      <w:r w:rsidR="003129DD">
        <w:t>public</w:t>
      </w:r>
      <w:r>
        <w:t xml:space="preserve"> inheritance for “has-a” relationships. Use </w:t>
      </w:r>
      <w:r w:rsidR="003129DD">
        <w:t>composition</w:t>
      </w:r>
      <w:r>
        <w:t xml:space="preserve"> for “has-a”-relationships instead.</w:t>
      </w:r>
    </w:p>
    <w:p w14:paraId="238B8552" w14:textId="77777777" w:rsidR="004E392F" w:rsidRDefault="004E392F" w:rsidP="00C90312">
      <w:pPr>
        <w:pStyle w:val="ListParagraph"/>
        <w:numPr>
          <w:ilvl w:val="0"/>
          <w:numId w:val="71"/>
        </w:numPr>
        <w:spacing w:after="200" w:line="276" w:lineRule="auto"/>
      </w:pPr>
      <w:r>
        <w:t>Use static analysis tools that identify misuse of inheritance in the contract model.</w:t>
      </w:r>
    </w:p>
    <w:p w14:paraId="3A867142" w14:textId="77777777" w:rsidR="00C276A0" w:rsidRDefault="00C276A0" w:rsidP="00FA66B9">
      <w:pPr>
        <w:pStyle w:val="ListParagraph"/>
        <w:numPr>
          <w:ilvl w:val="0"/>
          <w:numId w:val="71"/>
        </w:numPr>
        <w:spacing w:after="200" w:line="276" w:lineRule="auto"/>
      </w:pPr>
      <w:r w:rsidRPr="007215F8">
        <w:rPr>
          <w:color w:val="000000"/>
        </w:rPr>
        <w:t>Ensure that all invariants of a derived class are preserved by all public operations on its public base classes. If this cannot be ensured, make the base class private, or avoid inheritance.</w:t>
      </w:r>
    </w:p>
    <w:p w14:paraId="52B3BBFB" w14:textId="77777777" w:rsidR="00A200E4" w:rsidRDefault="00000658" w:rsidP="00F54C33">
      <w:pPr>
        <w:ind w:left="360"/>
        <w:rPr>
          <w:lang w:bidi="en-US"/>
        </w:rPr>
      </w:pPr>
      <w:r>
        <w:t>See also C++ Core Guidelines C.120, C.121, C.122, C.126, C.127, and C.129 through C.133.</w:t>
      </w:r>
      <w:r w:rsidDel="008E48A9">
        <w:t xml:space="preserve"> </w:t>
      </w:r>
    </w:p>
    <w:p w14:paraId="543F5F34" w14:textId="77777777" w:rsidR="00C90312" w:rsidRDefault="00C90312" w:rsidP="00C90312">
      <w:pPr>
        <w:rPr>
          <w:lang w:bidi="en-US"/>
        </w:rPr>
      </w:pPr>
    </w:p>
    <w:p w14:paraId="1E34319F" w14:textId="77777777" w:rsidR="007A5FC1" w:rsidRPr="009F59CC" w:rsidRDefault="007A5FC1" w:rsidP="007A5FC1"/>
    <w:p w14:paraId="53607189" w14:textId="77777777" w:rsidR="007A5FC1" w:rsidRDefault="007A5FC1" w:rsidP="007A5FC1">
      <w:pPr>
        <w:pStyle w:val="Heading2"/>
        <w:spacing w:before="0" w:after="0"/>
      </w:pPr>
      <w:bookmarkStart w:id="1178" w:name="_Toc440397668"/>
      <w:bookmarkStart w:id="1179" w:name="_Toc440646192"/>
      <w:bookmarkStart w:id="1180" w:name="_Toc1165275"/>
      <w:r>
        <w:t>6.4</w:t>
      </w:r>
      <w:r w:rsidR="00C90312">
        <w:t>3</w:t>
      </w:r>
      <w:r>
        <w:t xml:space="preserve"> </w:t>
      </w:r>
      <w:proofErr w:type="spellStart"/>
      <w:r>
        <w:t>Redispatching</w:t>
      </w:r>
      <w:proofErr w:type="spellEnd"/>
      <w:r>
        <w:t xml:space="preserve"> [PPH]</w:t>
      </w:r>
      <w:bookmarkEnd w:id="1178"/>
      <w:bookmarkEnd w:id="1179"/>
      <w:bookmarkEnd w:id="1180"/>
    </w:p>
    <w:p w14:paraId="35F06744" w14:textId="77777777" w:rsidR="008E48A9" w:rsidRDefault="008E48A9" w:rsidP="008E48A9">
      <w:pPr>
        <w:rPr>
          <w:lang w:bidi="en-US"/>
        </w:rPr>
      </w:pPr>
    </w:p>
    <w:p w14:paraId="62B67504" w14:textId="77777777" w:rsidR="004E392F" w:rsidRDefault="004E392F" w:rsidP="004E392F">
      <w:pPr>
        <w:pStyle w:val="Heading2"/>
      </w:pPr>
      <w:bookmarkStart w:id="1181" w:name="_Toc1165276"/>
      <w:r>
        <w:rPr>
          <w:lang w:bidi="en-US"/>
        </w:rPr>
        <w:t xml:space="preserve">6.43.1 </w:t>
      </w:r>
      <w:r w:rsidRPr="00CD6A7E">
        <w:rPr>
          <w:lang w:bidi="en-US"/>
        </w:rPr>
        <w:t>Applicability to language</w:t>
      </w:r>
      <w:bookmarkEnd w:id="1181"/>
      <w:r>
        <w:t xml:space="preserve"> </w:t>
      </w:r>
    </w:p>
    <w:p w14:paraId="0CB40814" w14:textId="77777777" w:rsidR="004E392F" w:rsidRDefault="004E392F" w:rsidP="004E392F">
      <w:pPr>
        <w:pStyle w:val="Heading2"/>
        <w:rPr>
          <w:lang w:bidi="en-US"/>
        </w:rPr>
      </w:pPr>
    </w:p>
    <w:p w14:paraId="71A690C6" w14:textId="344EAF4D" w:rsidR="008E48A9" w:rsidRPr="000F3603" w:rsidRDefault="00FD026D" w:rsidP="004B2D03">
      <w:pPr>
        <w:rPr>
          <w:lang w:bidi="en-US"/>
        </w:rPr>
      </w:pPr>
      <w:r>
        <w:rPr>
          <w:lang w:val="en-US" w:bidi="en-US"/>
        </w:rPr>
        <w:t>T</w:t>
      </w:r>
      <w:r w:rsidR="00621A83">
        <w:rPr>
          <w:lang w:val="en-US" w:bidi="en-US"/>
        </w:rPr>
        <w:t xml:space="preserve">he vulnerability </w:t>
      </w:r>
      <w:r>
        <w:rPr>
          <w:lang w:val="en-US" w:bidi="en-US"/>
        </w:rPr>
        <w:t xml:space="preserve">as described in ISO/IEC TR 24772-1:2019 clause 6.43 </w:t>
      </w:r>
      <w:r w:rsidR="00621A83">
        <w:rPr>
          <w:lang w:val="en-US" w:bidi="en-US"/>
        </w:rPr>
        <w:t xml:space="preserve">exists </w:t>
      </w:r>
      <w:r>
        <w:rPr>
          <w:lang w:val="en-US" w:bidi="en-US"/>
        </w:rPr>
        <w:t xml:space="preserve">in C++ </w:t>
      </w:r>
      <w:r w:rsidR="00621A83">
        <w:rPr>
          <w:lang w:val="en-US" w:bidi="en-US"/>
        </w:rPr>
        <w:t xml:space="preserve">for virtual functions, except for constructors and destructors which are not dispatching. An example of the infinite recursion is: </w:t>
      </w:r>
    </w:p>
    <w:p w14:paraId="1E0CEDE6" w14:textId="77777777" w:rsidR="00621A83" w:rsidRDefault="00621A83" w:rsidP="00621A83">
      <w:pPr>
        <w:rPr>
          <w:rFonts w:ascii="Helvetica" w:hAnsi="Helvetica"/>
          <w:color w:val="000000"/>
          <w:sz w:val="18"/>
          <w:szCs w:val="18"/>
        </w:rPr>
      </w:pPr>
    </w:p>
    <w:p w14:paraId="75119BA0" w14:textId="77777777" w:rsidR="00110B76" w:rsidRDefault="00110B76" w:rsidP="00110B76">
      <w:pPr>
        <w:shd w:val="clear" w:color="auto" w:fill="FFFFFE"/>
        <w:rPr>
          <w:rFonts w:ascii="Consolas," w:hAnsi="Consolas,"/>
          <w:color w:val="000000"/>
        </w:rPr>
      </w:pPr>
    </w:p>
    <w:p w14:paraId="04646793" w14:textId="77777777" w:rsidR="001A2141" w:rsidRDefault="001A2141" w:rsidP="00FA5010">
      <w:pPr>
        <w:rPr>
          <w:rFonts w:ascii="Courier New" w:hAnsi="Courier New" w:cs="Courier New"/>
          <w:color w:val="000000"/>
          <w:sz w:val="18"/>
          <w:szCs w:val="18"/>
        </w:rPr>
      </w:pPr>
    </w:p>
    <w:p w14:paraId="1AE636E4" w14:textId="77777777" w:rsidR="00110B76" w:rsidRDefault="00110B76" w:rsidP="00110B76">
      <w:pPr>
        <w:shd w:val="clear" w:color="auto" w:fill="FFFFFE"/>
        <w:rPr>
          <w:rFonts w:ascii="Consolas," w:hAnsi="Consolas,"/>
          <w:color w:val="000000"/>
        </w:rPr>
      </w:pPr>
      <w:r>
        <w:rPr>
          <w:rFonts w:ascii="Consolas," w:hAnsi="Consolas,"/>
          <w:color w:val="0000FF"/>
        </w:rPr>
        <w:t>#include</w:t>
      </w:r>
      <w:r>
        <w:rPr>
          <w:rFonts w:ascii="Consolas," w:hAnsi="Consolas,"/>
          <w:color w:val="000000"/>
        </w:rPr>
        <w:t> </w:t>
      </w:r>
      <w:r>
        <w:rPr>
          <w:rFonts w:ascii="Consolas," w:hAnsi="Consolas,"/>
          <w:color w:val="0000FF"/>
        </w:rPr>
        <w:t>&lt;</w:t>
      </w:r>
      <w:r>
        <w:rPr>
          <w:rFonts w:ascii="Consolas," w:hAnsi="Consolas,"/>
          <w:color w:val="A31515"/>
        </w:rPr>
        <w:t>iostream</w:t>
      </w:r>
      <w:r>
        <w:rPr>
          <w:rFonts w:ascii="Consolas," w:hAnsi="Consolas,"/>
          <w:color w:val="0000FF"/>
        </w:rPr>
        <w:t>&gt;</w:t>
      </w:r>
    </w:p>
    <w:p w14:paraId="0CD47D0E" w14:textId="77777777" w:rsidR="00110B76" w:rsidRDefault="00110B76" w:rsidP="00110B76">
      <w:pPr>
        <w:shd w:val="clear" w:color="auto" w:fill="FFFFFE"/>
        <w:rPr>
          <w:rFonts w:ascii="Consolas," w:hAnsi="Consolas,"/>
          <w:color w:val="000000"/>
        </w:rPr>
      </w:pPr>
    </w:p>
    <w:p w14:paraId="4ECE4CB7" w14:textId="77777777" w:rsidR="00110B76" w:rsidRPr="0005251B" w:rsidRDefault="00110B76" w:rsidP="00110B76">
      <w:pPr>
        <w:shd w:val="clear" w:color="auto" w:fill="FFFFFE"/>
        <w:rPr>
          <w:rStyle w:val="Code"/>
        </w:rPr>
      </w:pPr>
      <w:r w:rsidRPr="0005251B">
        <w:rPr>
          <w:rStyle w:val="Code"/>
        </w:rPr>
        <w:t>class A {</w:t>
      </w:r>
    </w:p>
    <w:p w14:paraId="5B61DF05" w14:textId="77777777" w:rsidR="00110B76" w:rsidRPr="0005251B" w:rsidRDefault="00110B76" w:rsidP="00110B76">
      <w:pPr>
        <w:shd w:val="clear" w:color="auto" w:fill="FFFFFE"/>
        <w:rPr>
          <w:rStyle w:val="Code"/>
        </w:rPr>
      </w:pPr>
      <w:r w:rsidRPr="0005251B">
        <w:rPr>
          <w:rStyle w:val="Code"/>
        </w:rPr>
        <w:t>public:</w:t>
      </w:r>
    </w:p>
    <w:p w14:paraId="54B5BB26" w14:textId="77777777" w:rsidR="00110B76" w:rsidRPr="0005251B" w:rsidRDefault="00110B76" w:rsidP="00110B76">
      <w:pPr>
        <w:shd w:val="clear" w:color="auto" w:fill="FFFFFE"/>
        <w:rPr>
          <w:rStyle w:val="Code"/>
        </w:rPr>
      </w:pPr>
      <w:r w:rsidRPr="0005251B">
        <w:rPr>
          <w:rStyle w:val="Code"/>
        </w:rPr>
        <w:t>    virtual void </w:t>
      </w:r>
      <w:proofErr w:type="gramStart"/>
      <w:r w:rsidRPr="0005251B">
        <w:rPr>
          <w:rStyle w:val="Code"/>
        </w:rPr>
        <w:t>f(</w:t>
      </w:r>
      <w:proofErr w:type="gramEnd"/>
      <w:r w:rsidRPr="0005251B">
        <w:rPr>
          <w:rStyle w:val="Code"/>
        </w:rPr>
        <w:t>) { </w:t>
      </w:r>
      <w:proofErr w:type="spellStart"/>
      <w:r w:rsidRPr="0005251B">
        <w:rPr>
          <w:rStyle w:val="Code"/>
        </w:rPr>
        <w:t>std</w:t>
      </w:r>
      <w:proofErr w:type="spellEnd"/>
      <w:r w:rsidRPr="0005251B">
        <w:rPr>
          <w:rStyle w:val="Code"/>
        </w:rPr>
        <w:t>::</w:t>
      </w:r>
      <w:proofErr w:type="spellStart"/>
      <w:r w:rsidRPr="0005251B">
        <w:rPr>
          <w:rStyle w:val="Code"/>
        </w:rPr>
        <w:t>cout</w:t>
      </w:r>
      <w:proofErr w:type="spellEnd"/>
      <w:r w:rsidRPr="0005251B">
        <w:rPr>
          <w:rStyle w:val="Code"/>
        </w:rPr>
        <w:t> &lt;&lt; "A::f()\n"; }</w:t>
      </w:r>
    </w:p>
    <w:p w14:paraId="5AD99611" w14:textId="77777777" w:rsidR="00110B76" w:rsidRPr="0005251B" w:rsidRDefault="00110B76" w:rsidP="00110B76">
      <w:pPr>
        <w:shd w:val="clear" w:color="auto" w:fill="FFFFFE"/>
        <w:rPr>
          <w:rStyle w:val="Code"/>
        </w:rPr>
      </w:pPr>
      <w:r w:rsidRPr="0005251B">
        <w:rPr>
          <w:rStyle w:val="Code"/>
        </w:rPr>
        <w:t>    virtual void </w:t>
      </w:r>
      <w:proofErr w:type="gramStart"/>
      <w:r w:rsidRPr="0005251B">
        <w:rPr>
          <w:rStyle w:val="Code"/>
        </w:rPr>
        <w:t>g(</w:t>
      </w:r>
      <w:proofErr w:type="gramEnd"/>
      <w:r w:rsidRPr="0005251B">
        <w:rPr>
          <w:rStyle w:val="Code"/>
        </w:rPr>
        <w:t>) { std::cout &lt;&lt; "A::g()\n"; A::f(); }  //call to f() will not dispatch.</w:t>
      </w:r>
    </w:p>
    <w:p w14:paraId="685EEE47" w14:textId="77777777" w:rsidR="00110B76" w:rsidRPr="0005251B" w:rsidRDefault="00110B76" w:rsidP="00110B76">
      <w:pPr>
        <w:shd w:val="clear" w:color="auto" w:fill="FFFFFE"/>
        <w:rPr>
          <w:rStyle w:val="Code"/>
        </w:rPr>
      </w:pPr>
      <w:r w:rsidRPr="0005251B">
        <w:rPr>
          <w:rStyle w:val="Code"/>
        </w:rPr>
        <w:t>    virtual void </w:t>
      </w:r>
      <w:proofErr w:type="gramStart"/>
      <w:r w:rsidRPr="0005251B">
        <w:rPr>
          <w:rStyle w:val="Code"/>
        </w:rPr>
        <w:t>h(</w:t>
      </w:r>
      <w:proofErr w:type="gramEnd"/>
      <w:r w:rsidRPr="0005251B">
        <w:rPr>
          <w:rStyle w:val="Code"/>
        </w:rPr>
        <w:t>) { </w:t>
      </w:r>
      <w:proofErr w:type="spellStart"/>
      <w:r w:rsidRPr="0005251B">
        <w:rPr>
          <w:rStyle w:val="Code"/>
        </w:rPr>
        <w:t>std</w:t>
      </w:r>
      <w:proofErr w:type="spellEnd"/>
      <w:r w:rsidRPr="0005251B">
        <w:rPr>
          <w:rStyle w:val="Code"/>
        </w:rPr>
        <w:t>::</w:t>
      </w:r>
      <w:proofErr w:type="spellStart"/>
      <w:r w:rsidRPr="0005251B">
        <w:rPr>
          <w:rStyle w:val="Code"/>
        </w:rPr>
        <w:t>cout</w:t>
      </w:r>
      <w:proofErr w:type="spellEnd"/>
      <w:r w:rsidRPr="0005251B">
        <w:rPr>
          <w:rStyle w:val="Code"/>
        </w:rPr>
        <w:t> &lt;&lt; "A::h()\n"; }</w:t>
      </w:r>
    </w:p>
    <w:p w14:paraId="1CE80D69" w14:textId="13D24300" w:rsidR="00110B76" w:rsidRPr="0005251B" w:rsidRDefault="00110B76" w:rsidP="00110B76">
      <w:pPr>
        <w:shd w:val="clear" w:color="auto" w:fill="FFFFFE"/>
        <w:rPr>
          <w:rStyle w:val="Code"/>
        </w:rPr>
      </w:pPr>
      <w:r w:rsidRPr="0005251B">
        <w:rPr>
          <w:rStyle w:val="Code"/>
        </w:rPr>
        <w:t>    virtual void </w:t>
      </w:r>
      <w:proofErr w:type="gramStart"/>
      <w:r w:rsidRPr="0005251B">
        <w:rPr>
          <w:rStyle w:val="Code"/>
        </w:rPr>
        <w:t>i(</w:t>
      </w:r>
      <w:proofErr w:type="gramEnd"/>
      <w:r w:rsidRPr="0005251B">
        <w:rPr>
          <w:rStyle w:val="Code"/>
        </w:rPr>
        <w:t>) { std::cout &lt;&lt; "A::i()\n"; h(); } //call to f() will dispatch</w:t>
      </w:r>
    </w:p>
    <w:p w14:paraId="0D57330A" w14:textId="325F9016" w:rsidR="00110B76" w:rsidRPr="0005251B" w:rsidRDefault="00110B76" w:rsidP="00110B76">
      <w:pPr>
        <w:shd w:val="clear" w:color="auto" w:fill="FFFFFE"/>
        <w:rPr>
          <w:rStyle w:val="Code"/>
        </w:rPr>
      </w:pPr>
      <w:r w:rsidRPr="0005251B">
        <w:rPr>
          <w:rStyle w:val="Code"/>
        </w:rPr>
        <w:t>                                                      //showing the vulnerability</w:t>
      </w:r>
    </w:p>
    <w:p w14:paraId="654DBB75" w14:textId="77777777" w:rsidR="00110B76" w:rsidRPr="0005251B" w:rsidRDefault="00110B76" w:rsidP="00110B76">
      <w:pPr>
        <w:shd w:val="clear" w:color="auto" w:fill="FFFFFE"/>
        <w:rPr>
          <w:rStyle w:val="Code"/>
        </w:rPr>
      </w:pPr>
      <w:r w:rsidRPr="0005251B">
        <w:rPr>
          <w:rStyle w:val="Code"/>
        </w:rPr>
        <w:t>};</w:t>
      </w:r>
    </w:p>
    <w:p w14:paraId="721D5383" w14:textId="77777777" w:rsidR="00110B76" w:rsidRPr="0005251B" w:rsidRDefault="00110B76" w:rsidP="00110B76">
      <w:pPr>
        <w:shd w:val="clear" w:color="auto" w:fill="FFFFFE"/>
        <w:rPr>
          <w:rStyle w:val="Code"/>
        </w:rPr>
      </w:pPr>
    </w:p>
    <w:p w14:paraId="6A19CAE3" w14:textId="77777777" w:rsidR="00110B76" w:rsidRPr="0005251B" w:rsidRDefault="00110B76" w:rsidP="00110B76">
      <w:pPr>
        <w:shd w:val="clear" w:color="auto" w:fill="FFFFFE"/>
        <w:rPr>
          <w:rStyle w:val="Code"/>
        </w:rPr>
      </w:pPr>
      <w:r w:rsidRPr="0005251B">
        <w:rPr>
          <w:rStyle w:val="Code"/>
        </w:rPr>
        <w:t>class </w:t>
      </w:r>
      <w:proofErr w:type="gramStart"/>
      <w:r w:rsidRPr="0005251B">
        <w:rPr>
          <w:rStyle w:val="Code"/>
        </w:rPr>
        <w:t>B :</w:t>
      </w:r>
      <w:proofErr w:type="gramEnd"/>
      <w:r w:rsidRPr="0005251B">
        <w:rPr>
          <w:rStyle w:val="Code"/>
        </w:rPr>
        <w:t> public A {</w:t>
      </w:r>
    </w:p>
    <w:p w14:paraId="7A8961DE" w14:textId="77777777" w:rsidR="00110B76" w:rsidRPr="0005251B" w:rsidRDefault="00110B76" w:rsidP="00110B76">
      <w:pPr>
        <w:shd w:val="clear" w:color="auto" w:fill="FFFFFE"/>
        <w:rPr>
          <w:rStyle w:val="Code"/>
        </w:rPr>
      </w:pPr>
      <w:r w:rsidRPr="0005251B">
        <w:rPr>
          <w:rStyle w:val="Code"/>
        </w:rPr>
        <w:t>public:</w:t>
      </w:r>
    </w:p>
    <w:p w14:paraId="037C8813" w14:textId="77777777" w:rsidR="00110B76" w:rsidRPr="0005251B" w:rsidRDefault="00110B76" w:rsidP="00110B76">
      <w:pPr>
        <w:shd w:val="clear" w:color="auto" w:fill="FFFFFE"/>
        <w:rPr>
          <w:rStyle w:val="Code"/>
        </w:rPr>
      </w:pPr>
      <w:r w:rsidRPr="0005251B">
        <w:rPr>
          <w:rStyle w:val="Code"/>
        </w:rPr>
        <w:t>    void </w:t>
      </w:r>
      <w:proofErr w:type="gramStart"/>
      <w:r w:rsidRPr="0005251B">
        <w:rPr>
          <w:rStyle w:val="Code"/>
        </w:rPr>
        <w:t>f(</w:t>
      </w:r>
      <w:proofErr w:type="gramEnd"/>
      <w:r w:rsidRPr="0005251B">
        <w:rPr>
          <w:rStyle w:val="Code"/>
        </w:rPr>
        <w:t>) override { </w:t>
      </w:r>
      <w:proofErr w:type="spellStart"/>
      <w:r w:rsidRPr="0005251B">
        <w:rPr>
          <w:rStyle w:val="Code"/>
        </w:rPr>
        <w:t>std</w:t>
      </w:r>
      <w:proofErr w:type="spellEnd"/>
      <w:r w:rsidRPr="0005251B">
        <w:rPr>
          <w:rStyle w:val="Code"/>
        </w:rPr>
        <w:t>::</w:t>
      </w:r>
      <w:proofErr w:type="spellStart"/>
      <w:r w:rsidRPr="0005251B">
        <w:rPr>
          <w:rStyle w:val="Code"/>
        </w:rPr>
        <w:t>cout</w:t>
      </w:r>
      <w:proofErr w:type="spellEnd"/>
      <w:r w:rsidRPr="0005251B">
        <w:rPr>
          <w:rStyle w:val="Code"/>
        </w:rPr>
        <w:t> &lt;&lt; "B::f()\n"; g(); }</w:t>
      </w:r>
    </w:p>
    <w:p w14:paraId="5B7CEF48" w14:textId="77777777" w:rsidR="00110B76" w:rsidRPr="0005251B" w:rsidRDefault="00110B76" w:rsidP="00110B76">
      <w:pPr>
        <w:shd w:val="clear" w:color="auto" w:fill="FFFFFE"/>
        <w:rPr>
          <w:rStyle w:val="Code"/>
        </w:rPr>
      </w:pPr>
      <w:r w:rsidRPr="0005251B">
        <w:rPr>
          <w:rStyle w:val="Code"/>
        </w:rPr>
        <w:t>    void </w:t>
      </w:r>
      <w:proofErr w:type="gramStart"/>
      <w:r w:rsidRPr="0005251B">
        <w:rPr>
          <w:rStyle w:val="Code"/>
        </w:rPr>
        <w:t>h(</w:t>
      </w:r>
      <w:proofErr w:type="gramEnd"/>
      <w:r w:rsidRPr="0005251B">
        <w:rPr>
          <w:rStyle w:val="Code"/>
        </w:rPr>
        <w:t>) override { </w:t>
      </w:r>
      <w:proofErr w:type="spellStart"/>
      <w:r w:rsidRPr="0005251B">
        <w:rPr>
          <w:rStyle w:val="Code"/>
        </w:rPr>
        <w:t>std</w:t>
      </w:r>
      <w:proofErr w:type="spellEnd"/>
      <w:r w:rsidRPr="0005251B">
        <w:rPr>
          <w:rStyle w:val="Code"/>
        </w:rPr>
        <w:t>::</w:t>
      </w:r>
      <w:proofErr w:type="spellStart"/>
      <w:r w:rsidRPr="0005251B">
        <w:rPr>
          <w:rStyle w:val="Code"/>
        </w:rPr>
        <w:t>cout</w:t>
      </w:r>
      <w:proofErr w:type="spellEnd"/>
      <w:r w:rsidRPr="0005251B">
        <w:rPr>
          <w:rStyle w:val="Code"/>
        </w:rPr>
        <w:t> &lt;&lt; "B::h()\n"; </w:t>
      </w:r>
      <w:proofErr w:type="spellStart"/>
      <w:r w:rsidRPr="0005251B">
        <w:rPr>
          <w:rStyle w:val="Code"/>
        </w:rPr>
        <w:t>i</w:t>
      </w:r>
      <w:proofErr w:type="spellEnd"/>
      <w:r w:rsidRPr="0005251B">
        <w:rPr>
          <w:rStyle w:val="Code"/>
        </w:rPr>
        <w:t>(); }</w:t>
      </w:r>
    </w:p>
    <w:p w14:paraId="62F487B4" w14:textId="77777777" w:rsidR="00110B76" w:rsidRPr="0005251B" w:rsidRDefault="00110B76" w:rsidP="00110B76">
      <w:pPr>
        <w:shd w:val="clear" w:color="auto" w:fill="FFFFFE"/>
        <w:rPr>
          <w:rStyle w:val="Code"/>
        </w:rPr>
      </w:pPr>
      <w:r w:rsidRPr="0005251B">
        <w:rPr>
          <w:rStyle w:val="Code"/>
        </w:rPr>
        <w:t>};</w:t>
      </w:r>
    </w:p>
    <w:p w14:paraId="5A06E978" w14:textId="77777777" w:rsidR="00110B76" w:rsidRPr="0005251B" w:rsidRDefault="00110B76" w:rsidP="00110B76">
      <w:pPr>
        <w:shd w:val="clear" w:color="auto" w:fill="FFFFFE"/>
        <w:rPr>
          <w:rStyle w:val="Code"/>
        </w:rPr>
      </w:pPr>
    </w:p>
    <w:p w14:paraId="56377BB5" w14:textId="77777777" w:rsidR="00110B76" w:rsidRPr="0005251B" w:rsidRDefault="00110B76" w:rsidP="00110B76">
      <w:pPr>
        <w:shd w:val="clear" w:color="auto" w:fill="FFFFFE"/>
        <w:rPr>
          <w:rStyle w:val="Code"/>
        </w:rPr>
      </w:pPr>
      <w:proofErr w:type="spellStart"/>
      <w:r w:rsidRPr="0005251B">
        <w:rPr>
          <w:rStyle w:val="Code"/>
        </w:rPr>
        <w:t>int</w:t>
      </w:r>
      <w:proofErr w:type="spellEnd"/>
      <w:r w:rsidRPr="0005251B">
        <w:rPr>
          <w:rStyle w:val="Code"/>
        </w:rPr>
        <w:t> </w:t>
      </w:r>
      <w:proofErr w:type="gramStart"/>
      <w:r w:rsidRPr="0005251B">
        <w:rPr>
          <w:rStyle w:val="Code"/>
        </w:rPr>
        <w:t>main(</w:t>
      </w:r>
      <w:proofErr w:type="gramEnd"/>
      <w:r w:rsidRPr="0005251B">
        <w:rPr>
          <w:rStyle w:val="Code"/>
        </w:rPr>
        <w:t>) {</w:t>
      </w:r>
    </w:p>
    <w:p w14:paraId="2991A3CD" w14:textId="77777777" w:rsidR="00110B76" w:rsidRPr="0005251B" w:rsidRDefault="00110B76" w:rsidP="00110B76">
      <w:pPr>
        <w:shd w:val="clear" w:color="auto" w:fill="FFFFFE"/>
        <w:rPr>
          <w:rStyle w:val="Code"/>
        </w:rPr>
      </w:pPr>
      <w:r w:rsidRPr="0005251B">
        <w:rPr>
          <w:rStyle w:val="Code"/>
        </w:rPr>
        <w:t>    B </w:t>
      </w:r>
      <w:proofErr w:type="spellStart"/>
      <w:r w:rsidRPr="0005251B">
        <w:rPr>
          <w:rStyle w:val="Code"/>
        </w:rPr>
        <w:t>b</w:t>
      </w:r>
      <w:proofErr w:type="spellEnd"/>
      <w:r w:rsidRPr="0005251B">
        <w:rPr>
          <w:rStyle w:val="Code"/>
        </w:rPr>
        <w:t>;</w:t>
      </w:r>
    </w:p>
    <w:p w14:paraId="5345A92B" w14:textId="77777777" w:rsidR="00110B76" w:rsidRPr="0005251B" w:rsidRDefault="00110B76" w:rsidP="00110B76">
      <w:pPr>
        <w:shd w:val="clear" w:color="auto" w:fill="FFFFFE"/>
        <w:rPr>
          <w:rStyle w:val="Code"/>
        </w:rPr>
      </w:pPr>
      <w:r w:rsidRPr="0005251B">
        <w:rPr>
          <w:rStyle w:val="Code"/>
        </w:rPr>
        <w:t>    A * </w:t>
      </w:r>
      <w:proofErr w:type="spellStart"/>
      <w:r w:rsidRPr="0005251B">
        <w:rPr>
          <w:rStyle w:val="Code"/>
        </w:rPr>
        <w:t>pA</w:t>
      </w:r>
      <w:proofErr w:type="spellEnd"/>
      <w:r w:rsidRPr="0005251B">
        <w:rPr>
          <w:rStyle w:val="Code"/>
        </w:rPr>
        <w:t> = &amp;b;</w:t>
      </w:r>
    </w:p>
    <w:p w14:paraId="3277AB37" w14:textId="77777777" w:rsidR="00110B76" w:rsidRPr="0005251B" w:rsidRDefault="00110B76" w:rsidP="00110B76">
      <w:pPr>
        <w:shd w:val="clear" w:color="auto" w:fill="FFFFFE"/>
        <w:rPr>
          <w:rStyle w:val="Code"/>
        </w:rPr>
      </w:pPr>
      <w:r w:rsidRPr="0005251B">
        <w:rPr>
          <w:rStyle w:val="Code"/>
        </w:rPr>
        <w:t>    </w:t>
      </w:r>
      <w:proofErr w:type="spellStart"/>
      <w:r w:rsidRPr="0005251B">
        <w:rPr>
          <w:rStyle w:val="Code"/>
        </w:rPr>
        <w:t>pA</w:t>
      </w:r>
      <w:proofErr w:type="spellEnd"/>
      <w:r w:rsidRPr="0005251B">
        <w:rPr>
          <w:rStyle w:val="Code"/>
        </w:rPr>
        <w:t>-&gt;</w:t>
      </w:r>
      <w:proofErr w:type="gramStart"/>
      <w:r w:rsidRPr="0005251B">
        <w:rPr>
          <w:rStyle w:val="Code"/>
        </w:rPr>
        <w:t>f(</w:t>
      </w:r>
      <w:proofErr w:type="gramEnd"/>
      <w:r w:rsidRPr="0005251B">
        <w:rPr>
          <w:rStyle w:val="Code"/>
        </w:rPr>
        <w:t>); // no problem</w:t>
      </w:r>
    </w:p>
    <w:p w14:paraId="33F03998" w14:textId="77777777" w:rsidR="00110B76" w:rsidRPr="0005251B" w:rsidRDefault="00110B76" w:rsidP="00110B76">
      <w:pPr>
        <w:shd w:val="clear" w:color="auto" w:fill="FFFFFE"/>
        <w:rPr>
          <w:rStyle w:val="Code"/>
        </w:rPr>
      </w:pPr>
      <w:r w:rsidRPr="0005251B">
        <w:rPr>
          <w:rStyle w:val="Code"/>
        </w:rPr>
        <w:t>    </w:t>
      </w:r>
      <w:proofErr w:type="spellStart"/>
      <w:proofErr w:type="gramStart"/>
      <w:r w:rsidRPr="0005251B">
        <w:rPr>
          <w:rStyle w:val="Code"/>
        </w:rPr>
        <w:t>std</w:t>
      </w:r>
      <w:proofErr w:type="spellEnd"/>
      <w:r w:rsidRPr="0005251B">
        <w:rPr>
          <w:rStyle w:val="Code"/>
        </w:rPr>
        <w:t>::</w:t>
      </w:r>
      <w:proofErr w:type="spellStart"/>
      <w:proofErr w:type="gramEnd"/>
      <w:r w:rsidRPr="0005251B">
        <w:rPr>
          <w:rStyle w:val="Code"/>
        </w:rPr>
        <w:t>cout</w:t>
      </w:r>
      <w:proofErr w:type="spellEnd"/>
      <w:r w:rsidRPr="0005251B">
        <w:rPr>
          <w:rStyle w:val="Code"/>
        </w:rPr>
        <w:t> &lt;&lt; "---\n";</w:t>
      </w:r>
    </w:p>
    <w:p w14:paraId="21DE432E" w14:textId="77777777" w:rsidR="00110B76" w:rsidRPr="0005251B" w:rsidRDefault="00110B76" w:rsidP="00110B76">
      <w:pPr>
        <w:shd w:val="clear" w:color="auto" w:fill="FFFFFE"/>
        <w:rPr>
          <w:rStyle w:val="Code"/>
        </w:rPr>
      </w:pPr>
      <w:r w:rsidRPr="0005251B">
        <w:rPr>
          <w:rStyle w:val="Code"/>
        </w:rPr>
        <w:t>    </w:t>
      </w:r>
      <w:proofErr w:type="spellStart"/>
      <w:r w:rsidRPr="0005251B">
        <w:rPr>
          <w:rStyle w:val="Code"/>
        </w:rPr>
        <w:t>pA</w:t>
      </w:r>
      <w:proofErr w:type="spellEnd"/>
      <w:r w:rsidRPr="0005251B">
        <w:rPr>
          <w:rStyle w:val="Code"/>
        </w:rPr>
        <w:t>-&gt;</w:t>
      </w:r>
      <w:proofErr w:type="gramStart"/>
      <w:r w:rsidRPr="0005251B">
        <w:rPr>
          <w:rStyle w:val="Code"/>
        </w:rPr>
        <w:t>h(</w:t>
      </w:r>
      <w:proofErr w:type="gramEnd"/>
      <w:r w:rsidRPr="0005251B">
        <w:rPr>
          <w:rStyle w:val="Code"/>
        </w:rPr>
        <w:t>); // infinite recursion</w:t>
      </w:r>
    </w:p>
    <w:p w14:paraId="66C3EFB6" w14:textId="77777777" w:rsidR="00110B76" w:rsidRPr="0005251B" w:rsidRDefault="00110B76" w:rsidP="00110B76">
      <w:pPr>
        <w:shd w:val="clear" w:color="auto" w:fill="FFFFFE"/>
        <w:rPr>
          <w:rStyle w:val="Code"/>
        </w:rPr>
      </w:pPr>
      <w:r w:rsidRPr="0005251B">
        <w:rPr>
          <w:rStyle w:val="Code"/>
        </w:rPr>
        <w:t>}</w:t>
      </w:r>
    </w:p>
    <w:p w14:paraId="05CFF535" w14:textId="77777777" w:rsidR="00110B76" w:rsidRDefault="00110B76" w:rsidP="00FA5010">
      <w:pPr>
        <w:rPr>
          <w:rFonts w:ascii="Courier New" w:hAnsi="Courier New" w:cs="Courier New"/>
          <w:color w:val="000000"/>
          <w:sz w:val="18"/>
          <w:szCs w:val="18"/>
        </w:rPr>
      </w:pPr>
    </w:p>
    <w:p w14:paraId="15FEAECD" w14:textId="226BF12B" w:rsidR="001A2141" w:rsidRPr="006923D9" w:rsidRDefault="001A2141" w:rsidP="00FA5010">
      <w:r w:rsidRPr="006923D9">
        <w:t>Overriding</w:t>
      </w:r>
      <w:r w:rsidR="00FD026D">
        <w:t xml:space="preserve"> </w:t>
      </w:r>
      <w:proofErr w:type="gramStart"/>
      <w:r w:rsidR="00FD026D">
        <w:t xml:space="preserve">- </w:t>
      </w:r>
      <w:r w:rsidRPr="006923D9">
        <w:t xml:space="preserve"> Private</w:t>
      </w:r>
      <w:proofErr w:type="gramEnd"/>
      <w:r w:rsidRPr="006923D9">
        <w:t xml:space="preserve"> virtual functions can be overridden  - AI – Paul – write up. May be a namespace issues or a Beaujolais issue.</w:t>
      </w:r>
    </w:p>
    <w:p w14:paraId="668498F4" w14:textId="77777777" w:rsidR="00FA5010" w:rsidRDefault="00FA5010" w:rsidP="00FA5010"/>
    <w:p w14:paraId="07ECC879" w14:textId="77777777" w:rsidR="00FA5010" w:rsidRDefault="00FA5010" w:rsidP="00FA5010">
      <w:r>
        <w:lastRenderedPageBreak/>
        <w:t>In C++, the call to a member function can be qualified, as shown in the above example, and avoids the vulnerability.</w:t>
      </w:r>
    </w:p>
    <w:p w14:paraId="21D378CA" w14:textId="77777777" w:rsidR="004E392F" w:rsidRDefault="004E392F" w:rsidP="004E392F">
      <w:pPr>
        <w:pStyle w:val="Heading2"/>
        <w:rPr>
          <w:lang w:bidi="en-US"/>
        </w:rPr>
      </w:pPr>
      <w:bookmarkStart w:id="1182" w:name="_Toc1165277"/>
      <w:r>
        <w:rPr>
          <w:lang w:bidi="en-US"/>
        </w:rPr>
        <w:t xml:space="preserve">6.43.2 </w:t>
      </w:r>
      <w:r w:rsidRPr="00CD6A7E">
        <w:rPr>
          <w:lang w:bidi="en-US"/>
        </w:rPr>
        <w:t>Guidance to language users</w:t>
      </w:r>
      <w:bookmarkEnd w:id="1182"/>
    </w:p>
    <w:p w14:paraId="48CDA504" w14:textId="77777777" w:rsidR="00621A83" w:rsidRDefault="0028008C" w:rsidP="0028008C">
      <w:pPr>
        <w:pStyle w:val="ListParagraph"/>
        <w:numPr>
          <w:ilvl w:val="0"/>
          <w:numId w:val="72"/>
        </w:numPr>
        <w:rPr>
          <w:lang w:val="en-US" w:bidi="en-US"/>
        </w:rPr>
      </w:pPr>
      <w:r>
        <w:rPr>
          <w:lang w:val="en-US" w:bidi="en-US"/>
        </w:rPr>
        <w:t>At a call site, consider whether virtual dispatch is desired. If not, construct the call using the qualified name.</w:t>
      </w:r>
    </w:p>
    <w:p w14:paraId="144056CF" w14:textId="77777777" w:rsidR="00FA5010" w:rsidRPr="000F3603" w:rsidRDefault="00FA5010" w:rsidP="004B2D03">
      <w:pPr>
        <w:pStyle w:val="ListParagraph"/>
        <w:numPr>
          <w:ilvl w:val="0"/>
          <w:numId w:val="72"/>
        </w:numPr>
        <w:rPr>
          <w:lang w:bidi="en-US"/>
        </w:rPr>
      </w:pPr>
      <w:r>
        <w:rPr>
          <w:lang w:val="en-US" w:bidi="en-US"/>
        </w:rPr>
        <w:t xml:space="preserve">Be suspicious of any call from a </w:t>
      </w:r>
      <w:r w:rsidR="0028008C">
        <w:rPr>
          <w:lang w:val="en-US" w:bidi="en-US"/>
        </w:rPr>
        <w:t xml:space="preserve">virtual member function of the </w:t>
      </w:r>
      <w:r>
        <w:rPr>
          <w:lang w:val="en-US" w:bidi="en-US"/>
        </w:rPr>
        <w:t xml:space="preserve">derived class to </w:t>
      </w:r>
      <w:r w:rsidR="0028008C">
        <w:rPr>
          <w:lang w:val="en-US" w:bidi="en-US"/>
        </w:rPr>
        <w:t>any</w:t>
      </w:r>
      <w:r>
        <w:rPr>
          <w:lang w:val="en-US" w:bidi="en-US"/>
        </w:rPr>
        <w:t xml:space="preserve"> member </w:t>
      </w:r>
      <w:r w:rsidR="0028008C">
        <w:rPr>
          <w:lang w:val="en-US" w:bidi="en-US"/>
        </w:rPr>
        <w:t xml:space="preserve">function </w:t>
      </w:r>
      <w:r>
        <w:rPr>
          <w:lang w:val="en-US" w:bidi="en-US"/>
        </w:rPr>
        <w:t>of any of its base classes.</w:t>
      </w:r>
    </w:p>
    <w:p w14:paraId="034EFA33" w14:textId="77777777" w:rsidR="007A5FC1" w:rsidRPr="009F59CC" w:rsidRDefault="007A5FC1" w:rsidP="007A5FC1"/>
    <w:p w14:paraId="07E13672" w14:textId="77777777" w:rsidR="0028008C" w:rsidRDefault="007A5FC1" w:rsidP="004B2D03">
      <w:pPr>
        <w:pStyle w:val="Heading2"/>
        <w:spacing w:before="0" w:after="0"/>
        <w:rPr>
          <w:lang w:bidi="en-US"/>
        </w:rPr>
      </w:pPr>
      <w:bookmarkStart w:id="1183" w:name="_Toc440646193"/>
      <w:bookmarkStart w:id="1184" w:name="_Toc1165278"/>
      <w:r>
        <w:t>6.</w:t>
      </w:r>
      <w:r w:rsidR="004E392F">
        <w:t>44</w:t>
      </w:r>
      <w:r>
        <w:t xml:space="preserve"> Polymorphic variables [BKK]</w:t>
      </w:r>
      <w:bookmarkEnd w:id="1183"/>
      <w:bookmarkEnd w:id="1184"/>
    </w:p>
    <w:p w14:paraId="1F090581" w14:textId="724532D2" w:rsidR="004E392F" w:rsidRDefault="004E392F" w:rsidP="004E392F">
      <w:pPr>
        <w:pStyle w:val="Heading2"/>
        <w:rPr>
          <w:lang w:bidi="en-US"/>
        </w:rPr>
      </w:pPr>
      <w:bookmarkStart w:id="1185" w:name="_Toc1165279"/>
      <w:r>
        <w:rPr>
          <w:lang w:bidi="en-US"/>
        </w:rPr>
        <w:t xml:space="preserve">6.44.1 </w:t>
      </w:r>
      <w:r w:rsidRPr="00CD6A7E">
        <w:rPr>
          <w:lang w:bidi="en-US"/>
        </w:rPr>
        <w:t>Applicability to language</w:t>
      </w:r>
      <w:bookmarkEnd w:id="1185"/>
      <w:r>
        <w:t xml:space="preserve"> </w:t>
      </w:r>
    </w:p>
    <w:p w14:paraId="3824F391" w14:textId="07AD9473" w:rsidR="00751310" w:rsidRDefault="00443B4B" w:rsidP="00751310">
      <w:pPr>
        <w:rPr>
          <w:lang w:val="en-US" w:bidi="en-US"/>
        </w:rPr>
      </w:pPr>
      <w:r>
        <w:rPr>
          <w:lang w:val="en-US" w:bidi="en-US"/>
        </w:rPr>
        <w:t xml:space="preserve">This vulnerability </w:t>
      </w:r>
      <w:r w:rsidR="00164D85">
        <w:rPr>
          <w:lang w:val="en-US" w:bidi="en-US"/>
        </w:rPr>
        <w:t xml:space="preserve">as described in ISO/IEC TR 24772-1:2019 </w:t>
      </w:r>
      <w:r w:rsidR="00F414F3">
        <w:rPr>
          <w:lang w:val="en-US" w:bidi="en-US"/>
        </w:rPr>
        <w:t xml:space="preserve">applies </w:t>
      </w:r>
      <w:r>
        <w:rPr>
          <w:lang w:val="en-US" w:bidi="en-US"/>
        </w:rPr>
        <w:t>to C++.</w:t>
      </w:r>
      <w:r w:rsidR="00F414F3">
        <w:rPr>
          <w:lang w:val="en-US" w:bidi="en-US"/>
        </w:rPr>
        <w:t xml:space="preserve"> In addition to the </w:t>
      </w:r>
      <w:proofErr w:type="spellStart"/>
      <w:r w:rsidR="00F414F3">
        <w:rPr>
          <w:lang w:val="en-US" w:bidi="en-US"/>
        </w:rPr>
        <w:t>upcast</w:t>
      </w:r>
      <w:proofErr w:type="spellEnd"/>
      <w:r w:rsidR="00F414F3">
        <w:rPr>
          <w:lang w:val="en-US" w:bidi="en-US"/>
        </w:rPr>
        <w:t xml:space="preserve"> and downcast issues addressed in </w:t>
      </w:r>
      <w:r w:rsidR="00164D85">
        <w:rPr>
          <w:lang w:val="en-US" w:bidi="en-US"/>
        </w:rPr>
        <w:t>that document</w:t>
      </w:r>
      <w:r w:rsidR="00F414F3">
        <w:rPr>
          <w:lang w:val="en-US" w:bidi="en-US"/>
        </w:rPr>
        <w:t xml:space="preserve">, this clause also addresses </w:t>
      </w:r>
      <w:proofErr w:type="spellStart"/>
      <w:r w:rsidR="00F414F3">
        <w:rPr>
          <w:lang w:val="en-US" w:bidi="en-US"/>
        </w:rPr>
        <w:t>crosscasting</w:t>
      </w:r>
      <w:proofErr w:type="spellEnd"/>
      <w:r w:rsidR="00F414F3">
        <w:rPr>
          <w:lang w:val="en-US" w:bidi="en-US"/>
        </w:rPr>
        <w:t>, which is unique to C++.</w:t>
      </w:r>
    </w:p>
    <w:p w14:paraId="7CA0C303" w14:textId="77777777" w:rsidR="00C276A0" w:rsidRDefault="00C276A0" w:rsidP="00751310">
      <w:pPr>
        <w:rPr>
          <w:lang w:val="en-US" w:bidi="en-US"/>
        </w:rPr>
      </w:pPr>
    </w:p>
    <w:p w14:paraId="3E6632EA" w14:textId="77777777" w:rsidR="00443B4B" w:rsidRDefault="00443B4B" w:rsidP="00751310">
      <w:pPr>
        <w:rPr>
          <w:lang w:val="en-US" w:bidi="en-US"/>
        </w:rPr>
      </w:pPr>
      <w:r>
        <w:rPr>
          <w:lang w:val="en-US" w:bidi="en-US"/>
        </w:rPr>
        <w:t>C++ provides language mitigations to help avoid the problems as follows:</w:t>
      </w:r>
    </w:p>
    <w:p w14:paraId="71BC1957" w14:textId="77777777" w:rsidR="0004746D" w:rsidRDefault="0004746D" w:rsidP="00751310">
      <w:pPr>
        <w:rPr>
          <w:lang w:val="en-US" w:bidi="en-US"/>
        </w:rPr>
      </w:pPr>
    </w:p>
    <w:p w14:paraId="582512BE" w14:textId="77777777" w:rsidR="0004746D" w:rsidRDefault="0004746D" w:rsidP="0004746D">
      <w:r w:rsidRPr="0004746D">
        <w:t>Since C++ supports multiple inheritance, up-casting, down-casting, and cross-casting operations can be used to switch to different (pointer/reference) types in the inheritance hierarchy of a specific object, i.e.,</w:t>
      </w:r>
    </w:p>
    <w:p w14:paraId="214CF1D8" w14:textId="77777777" w:rsidR="0004746D" w:rsidRPr="0004746D" w:rsidRDefault="0004746D" w:rsidP="004B2D03">
      <w:pPr>
        <w:pStyle w:val="ListParagraph"/>
        <w:numPr>
          <w:ilvl w:val="0"/>
          <w:numId w:val="86"/>
        </w:numPr>
      </w:pPr>
      <w:r w:rsidRPr="0004746D">
        <w:t>up-casting is casting an object to an ancestor type in the object's type inheritance hierarchy.</w:t>
      </w:r>
    </w:p>
    <w:p w14:paraId="1FE6B7BF" w14:textId="77777777" w:rsidR="0004746D" w:rsidRPr="0004746D" w:rsidRDefault="0004746D" w:rsidP="004B2D03">
      <w:pPr>
        <w:pStyle w:val="ListParagraph"/>
        <w:numPr>
          <w:ilvl w:val="0"/>
          <w:numId w:val="86"/>
        </w:numPr>
      </w:pPr>
      <w:r w:rsidRPr="0004746D">
        <w:t>down-casting is casting an object to a descendent type in the object's type inheritance hierarchy, and,</w:t>
      </w:r>
    </w:p>
    <w:p w14:paraId="7123F0C7" w14:textId="77777777" w:rsidR="0004746D" w:rsidRDefault="0004746D" w:rsidP="00E62EA2">
      <w:pPr>
        <w:pStyle w:val="ListParagraph"/>
        <w:numPr>
          <w:ilvl w:val="0"/>
          <w:numId w:val="86"/>
        </w:numPr>
      </w:pPr>
      <w:r w:rsidRPr="0004746D">
        <w:t>cross-casting is casting an object to a sibling/cousin (possibly removed) type in the object's type inheritance hierarchy.</w:t>
      </w:r>
    </w:p>
    <w:p w14:paraId="0AD8ECB2" w14:textId="77777777" w:rsidR="00FB23FF" w:rsidRDefault="00E758DA" w:rsidP="00E62EA2">
      <w:pPr>
        <w:pStyle w:val="ListParagraph"/>
        <w:numPr>
          <w:ilvl w:val="0"/>
          <w:numId w:val="86"/>
        </w:numPr>
      </w:pPr>
      <w:r>
        <w:t>Unsafe casts</w:t>
      </w:r>
      <w:r w:rsidR="008D5C8B">
        <w:t xml:space="preserve">, which include C-style casts and </w:t>
      </w:r>
      <w:proofErr w:type="spellStart"/>
      <w:r w:rsidR="00000658" w:rsidRPr="007215F8">
        <w:rPr>
          <w:rStyle w:val="apple-converted-space"/>
          <w:rFonts w:ascii="Courier New" w:hAnsi="Courier New" w:cs="Courier New"/>
          <w:sz w:val="20"/>
          <w:szCs w:val="20"/>
        </w:rPr>
        <w:t>reinterpret_cast</w:t>
      </w:r>
      <w:proofErr w:type="spellEnd"/>
      <w:r w:rsidR="008D5C8B">
        <w:t>,</w:t>
      </w:r>
      <w:r w:rsidR="0006393A">
        <w:t xml:space="preserve"> can cast</w:t>
      </w:r>
      <w:r>
        <w:t xml:space="preserve"> to</w:t>
      </w:r>
      <w:r w:rsidR="0006393A">
        <w:t xml:space="preserve"> unrelated</w:t>
      </w:r>
      <w:r>
        <w:t xml:space="preserve"> </w:t>
      </w:r>
      <w:r w:rsidR="0006393A">
        <w:t>arbitrarily structured types. This</w:t>
      </w:r>
      <w:r>
        <w:t xml:space="preserve"> allow</w:t>
      </w:r>
      <w:r w:rsidR="0006393A">
        <w:t>s</w:t>
      </w:r>
      <w:r>
        <w:t xml:space="preserve"> reading and modifying arbitrary memory areas. See subclause </w:t>
      </w:r>
      <w:hyperlink w:anchor="_6.11_Pointer_type_1" w:history="1">
        <w:r>
          <w:rPr>
            <w:rStyle w:val="Hyperlink"/>
          </w:rPr>
          <w:t>6.11</w:t>
        </w:r>
        <w:r w:rsidRPr="00644834">
          <w:rPr>
            <w:rStyle w:val="Hyperlink"/>
          </w:rPr>
          <w:t xml:space="preserve"> </w:t>
        </w:r>
        <w:r w:rsidRPr="00644834">
          <w:rPr>
            <w:rStyle w:val="Hyperlink"/>
            <w:rFonts w:cstheme="minorHAnsi"/>
          </w:rPr>
          <w:t>Pointer Casting and Pointer Type Changes</w:t>
        </w:r>
      </w:hyperlink>
      <w:r>
        <w:t xml:space="preserve"> [HFC] for more details.</w:t>
      </w:r>
    </w:p>
    <w:p w14:paraId="3EFD1971" w14:textId="77777777" w:rsidR="00210C8F" w:rsidRDefault="00210C8F" w:rsidP="00210C8F">
      <w:pPr>
        <w:ind w:left="360"/>
      </w:pPr>
    </w:p>
    <w:p w14:paraId="0EC5E769" w14:textId="77777777" w:rsidR="00210C8F" w:rsidRPr="0004746D" w:rsidRDefault="00210C8F" w:rsidP="004B2D03">
      <w:pPr>
        <w:ind w:left="360"/>
      </w:pPr>
      <w:r>
        <w:t>Developers should be aware that virtual member functions can be overridden in derived classes, even if they are private.</w:t>
      </w:r>
    </w:p>
    <w:p w14:paraId="594B5513" w14:textId="77777777" w:rsidR="0004746D" w:rsidRPr="0004746D" w:rsidRDefault="0004746D" w:rsidP="004B2D03"/>
    <w:p w14:paraId="3A0BA101" w14:textId="77777777" w:rsidR="0004746D" w:rsidRPr="0004746D" w:rsidRDefault="0004746D" w:rsidP="004B2D03">
      <w:r w:rsidRPr="0004746D">
        <w:t>Given the following:</w:t>
      </w:r>
    </w:p>
    <w:p w14:paraId="6B2C7ACD"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struct Z </w:t>
      </w:r>
      <w:proofErr w:type="gramStart"/>
      <w:r w:rsidRPr="0004746D">
        <w:rPr>
          <w:rFonts w:ascii="Courier New" w:hAnsi="Courier New" w:cs="Courier New"/>
          <w:sz w:val="20"/>
          <w:szCs w:val="20"/>
        </w:rPr>
        <w:t xml:space="preserve">{ </w:t>
      </w:r>
      <w:proofErr w:type="spellStart"/>
      <w:r w:rsidRPr="0004746D">
        <w:rPr>
          <w:rFonts w:ascii="Courier New" w:hAnsi="Courier New" w:cs="Courier New"/>
          <w:sz w:val="20"/>
          <w:szCs w:val="20"/>
        </w:rPr>
        <w:t>int</w:t>
      </w:r>
      <w:proofErr w:type="spellEnd"/>
      <w:proofErr w:type="gramEnd"/>
      <w:r w:rsidRPr="0004746D">
        <w:rPr>
          <w:rFonts w:ascii="Courier New" w:hAnsi="Courier New" w:cs="Courier New"/>
          <w:sz w:val="20"/>
          <w:szCs w:val="20"/>
        </w:rPr>
        <w:t xml:space="preserve"> z; virtual ~Z() { } };</w:t>
      </w:r>
    </w:p>
    <w:p w14:paraId="247009B4"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struct Y </w:t>
      </w:r>
      <w:proofErr w:type="gramStart"/>
      <w:r w:rsidRPr="0004746D">
        <w:rPr>
          <w:rFonts w:ascii="Courier New" w:hAnsi="Courier New" w:cs="Courier New"/>
          <w:sz w:val="20"/>
          <w:szCs w:val="20"/>
        </w:rPr>
        <w:t xml:space="preserve">{ </w:t>
      </w:r>
      <w:proofErr w:type="spellStart"/>
      <w:r w:rsidRPr="0004746D">
        <w:rPr>
          <w:rFonts w:ascii="Courier New" w:hAnsi="Courier New" w:cs="Courier New"/>
          <w:sz w:val="20"/>
          <w:szCs w:val="20"/>
        </w:rPr>
        <w:t>int</w:t>
      </w:r>
      <w:proofErr w:type="spellEnd"/>
      <w:proofErr w:type="gramEnd"/>
      <w:r w:rsidRPr="0004746D">
        <w:rPr>
          <w:rFonts w:ascii="Courier New" w:hAnsi="Courier New" w:cs="Courier New"/>
          <w:sz w:val="20"/>
          <w:szCs w:val="20"/>
        </w:rPr>
        <w:t xml:space="preserve"> y; virtual ~Y() { } };</w:t>
      </w:r>
    </w:p>
    <w:p w14:paraId="79310259"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struct </w:t>
      </w:r>
      <w:proofErr w:type="gramStart"/>
      <w:r w:rsidRPr="0004746D">
        <w:rPr>
          <w:rFonts w:ascii="Courier New" w:hAnsi="Courier New" w:cs="Courier New"/>
          <w:sz w:val="20"/>
          <w:szCs w:val="20"/>
        </w:rPr>
        <w:t>A :</w:t>
      </w:r>
      <w:proofErr w:type="gramEnd"/>
      <w:r w:rsidRPr="0004746D">
        <w:rPr>
          <w:rFonts w:ascii="Courier New" w:hAnsi="Courier New" w:cs="Courier New"/>
          <w:sz w:val="20"/>
          <w:szCs w:val="20"/>
        </w:rPr>
        <w:t xml:space="preserve"> Z { </w:t>
      </w:r>
      <w:proofErr w:type="spellStart"/>
      <w:r w:rsidRPr="0004746D">
        <w:rPr>
          <w:rFonts w:ascii="Courier New" w:hAnsi="Courier New" w:cs="Courier New"/>
          <w:sz w:val="20"/>
          <w:szCs w:val="20"/>
        </w:rPr>
        <w:t>int</w:t>
      </w:r>
      <w:proofErr w:type="spellEnd"/>
      <w:r w:rsidRPr="0004746D">
        <w:rPr>
          <w:rFonts w:ascii="Courier New" w:hAnsi="Courier New" w:cs="Courier New"/>
          <w:sz w:val="20"/>
          <w:szCs w:val="20"/>
        </w:rPr>
        <w:t xml:space="preserve"> a; };</w:t>
      </w:r>
    </w:p>
    <w:p w14:paraId="683406DE"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struct </w:t>
      </w:r>
      <w:proofErr w:type="gramStart"/>
      <w:r w:rsidRPr="0004746D">
        <w:rPr>
          <w:rFonts w:ascii="Courier New" w:hAnsi="Courier New" w:cs="Courier New"/>
          <w:sz w:val="20"/>
          <w:szCs w:val="20"/>
        </w:rPr>
        <w:t>B :</w:t>
      </w:r>
      <w:proofErr w:type="gramEnd"/>
      <w:r w:rsidRPr="0004746D">
        <w:rPr>
          <w:rFonts w:ascii="Courier New" w:hAnsi="Courier New" w:cs="Courier New"/>
          <w:sz w:val="20"/>
          <w:szCs w:val="20"/>
        </w:rPr>
        <w:t xml:space="preserve"> virtual A { </w:t>
      </w:r>
      <w:proofErr w:type="spellStart"/>
      <w:r w:rsidRPr="0004746D">
        <w:rPr>
          <w:rFonts w:ascii="Courier New" w:hAnsi="Courier New" w:cs="Courier New"/>
          <w:sz w:val="20"/>
          <w:szCs w:val="20"/>
        </w:rPr>
        <w:t>int</w:t>
      </w:r>
      <w:proofErr w:type="spellEnd"/>
      <w:r w:rsidRPr="0004746D">
        <w:rPr>
          <w:rFonts w:ascii="Courier New" w:hAnsi="Courier New" w:cs="Courier New"/>
          <w:sz w:val="20"/>
          <w:szCs w:val="20"/>
        </w:rPr>
        <w:t xml:space="preserve"> b; };</w:t>
      </w:r>
    </w:p>
    <w:p w14:paraId="2EF85A47"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struct </w:t>
      </w:r>
      <w:proofErr w:type="gramStart"/>
      <w:r w:rsidRPr="0004746D">
        <w:rPr>
          <w:rFonts w:ascii="Courier New" w:hAnsi="Courier New" w:cs="Courier New"/>
          <w:sz w:val="20"/>
          <w:szCs w:val="20"/>
        </w:rPr>
        <w:t>C :</w:t>
      </w:r>
      <w:proofErr w:type="gramEnd"/>
      <w:r w:rsidRPr="0004746D">
        <w:rPr>
          <w:rFonts w:ascii="Courier New" w:hAnsi="Courier New" w:cs="Courier New"/>
          <w:sz w:val="20"/>
          <w:szCs w:val="20"/>
        </w:rPr>
        <w:t xml:space="preserve"> virtual A, Y { </w:t>
      </w:r>
      <w:proofErr w:type="spellStart"/>
      <w:r w:rsidRPr="0004746D">
        <w:rPr>
          <w:rFonts w:ascii="Courier New" w:hAnsi="Courier New" w:cs="Courier New"/>
          <w:sz w:val="20"/>
          <w:szCs w:val="20"/>
        </w:rPr>
        <w:t>int</w:t>
      </w:r>
      <w:proofErr w:type="spellEnd"/>
      <w:r w:rsidRPr="0004746D">
        <w:rPr>
          <w:rFonts w:ascii="Courier New" w:hAnsi="Courier New" w:cs="Courier New"/>
          <w:sz w:val="20"/>
          <w:szCs w:val="20"/>
        </w:rPr>
        <w:t xml:space="preserve"> c; };</w:t>
      </w:r>
    </w:p>
    <w:p w14:paraId="08AC114A" w14:textId="77777777" w:rsidR="00E62EA2" w:rsidRDefault="0004746D" w:rsidP="00E62EA2">
      <w:pPr>
        <w:ind w:left="403"/>
        <w:rPr>
          <w:rFonts w:ascii="Courier New" w:hAnsi="Courier New" w:cs="Courier New"/>
          <w:sz w:val="20"/>
          <w:szCs w:val="20"/>
        </w:rPr>
      </w:pPr>
      <w:r w:rsidRPr="0004746D">
        <w:rPr>
          <w:rFonts w:ascii="Courier New" w:hAnsi="Courier New" w:cs="Courier New"/>
          <w:sz w:val="20"/>
          <w:szCs w:val="20"/>
        </w:rPr>
        <w:t xml:space="preserve">struct </w:t>
      </w:r>
      <w:proofErr w:type="gramStart"/>
      <w:r w:rsidRPr="0004746D">
        <w:rPr>
          <w:rFonts w:ascii="Courier New" w:hAnsi="Courier New" w:cs="Courier New"/>
          <w:sz w:val="20"/>
          <w:szCs w:val="20"/>
        </w:rPr>
        <w:t>D :</w:t>
      </w:r>
      <w:proofErr w:type="gramEnd"/>
      <w:r w:rsidRPr="0004746D">
        <w:rPr>
          <w:rFonts w:ascii="Courier New" w:hAnsi="Courier New" w:cs="Courier New"/>
          <w:sz w:val="20"/>
          <w:szCs w:val="20"/>
        </w:rPr>
        <w:t xml:space="preserve"> B, C { </w:t>
      </w:r>
      <w:proofErr w:type="spellStart"/>
      <w:r w:rsidRPr="0004746D">
        <w:rPr>
          <w:rFonts w:ascii="Courier New" w:hAnsi="Courier New" w:cs="Courier New"/>
          <w:sz w:val="20"/>
          <w:szCs w:val="20"/>
        </w:rPr>
        <w:t>int</w:t>
      </w:r>
      <w:proofErr w:type="spellEnd"/>
      <w:r w:rsidRPr="0004746D">
        <w:rPr>
          <w:rFonts w:ascii="Courier New" w:hAnsi="Courier New" w:cs="Courier New"/>
          <w:sz w:val="20"/>
          <w:szCs w:val="20"/>
        </w:rPr>
        <w:t xml:space="preserve"> d; };</w:t>
      </w:r>
    </w:p>
    <w:p w14:paraId="4C1FFFE6" w14:textId="77777777" w:rsidR="0004746D" w:rsidRPr="0004746D" w:rsidRDefault="0004746D" w:rsidP="004B2D03">
      <w:pPr>
        <w:ind w:left="403"/>
        <w:rPr>
          <w:rFonts w:ascii="Courier New" w:hAnsi="Courier New" w:cs="Courier New"/>
          <w:sz w:val="20"/>
          <w:szCs w:val="20"/>
        </w:rPr>
      </w:pPr>
      <w:r w:rsidRPr="0004746D">
        <w:rPr>
          <w:rFonts w:ascii="Courier New" w:hAnsi="Courier New" w:cs="Courier New"/>
          <w:sz w:val="20"/>
          <w:szCs w:val="20"/>
        </w:rPr>
        <w:t xml:space="preserve">D </w:t>
      </w:r>
      <w:proofErr w:type="spellStart"/>
      <w:r w:rsidRPr="0004746D">
        <w:rPr>
          <w:rFonts w:ascii="Courier New" w:hAnsi="Courier New" w:cs="Courier New"/>
          <w:sz w:val="20"/>
          <w:szCs w:val="20"/>
        </w:rPr>
        <w:t>d_inst</w:t>
      </w:r>
      <w:proofErr w:type="spellEnd"/>
      <w:r w:rsidRPr="0004746D">
        <w:rPr>
          <w:rFonts w:ascii="Courier New" w:hAnsi="Courier New" w:cs="Courier New"/>
          <w:sz w:val="20"/>
          <w:szCs w:val="20"/>
        </w:rPr>
        <w:t>;</w:t>
      </w:r>
    </w:p>
    <w:p w14:paraId="02A9075B" w14:textId="77777777" w:rsidR="00E758DA" w:rsidRDefault="00E758DA" w:rsidP="0004746D"/>
    <w:p w14:paraId="298BD7A5" w14:textId="77777777" w:rsidR="0004746D" w:rsidRDefault="0004746D" w:rsidP="0004746D">
      <w:r w:rsidRPr="0004746D">
        <w:t xml:space="preserve">then these examples demonstrate </w:t>
      </w:r>
      <w:proofErr w:type="spellStart"/>
      <w:r w:rsidRPr="0004746D">
        <w:t>up</w:t>
      </w:r>
      <w:r w:rsidR="0006393A">
        <w:t>casts</w:t>
      </w:r>
      <w:proofErr w:type="spellEnd"/>
      <w:r w:rsidRPr="0004746D">
        <w:t xml:space="preserve">, </w:t>
      </w:r>
      <w:proofErr w:type="spellStart"/>
      <w:r w:rsidRPr="0004746D">
        <w:t>down</w:t>
      </w:r>
      <w:r w:rsidR="0006393A">
        <w:t>casts</w:t>
      </w:r>
      <w:proofErr w:type="spellEnd"/>
      <w:r w:rsidRPr="0004746D">
        <w:t xml:space="preserve">, and </w:t>
      </w:r>
      <w:proofErr w:type="spellStart"/>
      <w:r w:rsidRPr="0004746D">
        <w:t>crosscasts</w:t>
      </w:r>
      <w:proofErr w:type="spellEnd"/>
      <w:r w:rsidRPr="0004746D">
        <w:t>:</w:t>
      </w:r>
    </w:p>
    <w:p w14:paraId="74DCA783" w14:textId="77777777" w:rsidR="004963F4" w:rsidRPr="0004746D" w:rsidRDefault="004963F4" w:rsidP="004B2D03"/>
    <w:p w14:paraId="501343E0" w14:textId="77777777" w:rsidR="0004746D" w:rsidRPr="004B2D03" w:rsidRDefault="00E62EA2" w:rsidP="004B2D03">
      <w:pPr>
        <w:rPr>
          <w:b/>
        </w:rPr>
      </w:pPr>
      <w:proofErr w:type="spellStart"/>
      <w:r>
        <w:rPr>
          <w:b/>
        </w:rPr>
        <w:t>U</w:t>
      </w:r>
      <w:r w:rsidR="0004746D" w:rsidRPr="004B2D03">
        <w:rPr>
          <w:b/>
        </w:rPr>
        <w:t>pcasts</w:t>
      </w:r>
      <w:proofErr w:type="spellEnd"/>
      <w:r w:rsidR="0004746D" w:rsidRPr="004B2D03">
        <w:rPr>
          <w:b/>
        </w:rPr>
        <w:t>:</w:t>
      </w:r>
    </w:p>
    <w:p w14:paraId="0E1FC8D0"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B* </w:t>
      </w:r>
      <w:proofErr w:type="spellStart"/>
      <w:r w:rsidRPr="004B2D03">
        <w:rPr>
          <w:rFonts w:ascii="Courier New" w:hAnsi="Courier New" w:cs="Courier New"/>
          <w:sz w:val="20"/>
          <w:szCs w:val="20"/>
        </w:rPr>
        <w:t>b_ptr</w:t>
      </w:r>
      <w:proofErr w:type="spellEnd"/>
      <w:r w:rsidRPr="004B2D03">
        <w:rPr>
          <w:rFonts w:ascii="Courier New" w:hAnsi="Courier New" w:cs="Courier New"/>
          <w:sz w:val="20"/>
          <w:szCs w:val="20"/>
        </w:rPr>
        <w:t xml:space="preserve"> = &amp;</w:t>
      </w:r>
      <w:proofErr w:type="spellStart"/>
      <w:r w:rsidRPr="004B2D03">
        <w:rPr>
          <w:rFonts w:ascii="Courier New" w:hAnsi="Courier New" w:cs="Courier New"/>
          <w:sz w:val="20"/>
          <w:szCs w:val="20"/>
        </w:rPr>
        <w:t>d_inst</w:t>
      </w:r>
      <w:proofErr w:type="spellEnd"/>
      <w:r w:rsidRPr="004B2D03">
        <w:rPr>
          <w:rFonts w:ascii="Courier New" w:hAnsi="Courier New" w:cs="Courier New"/>
          <w:sz w:val="20"/>
          <w:szCs w:val="20"/>
        </w:rPr>
        <w:t>; // implicit</w:t>
      </w:r>
    </w:p>
    <w:p w14:paraId="74677E45"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C&amp; </w:t>
      </w:r>
      <w:proofErr w:type="spellStart"/>
      <w:r w:rsidRPr="004B2D03">
        <w:rPr>
          <w:rFonts w:ascii="Courier New" w:hAnsi="Courier New" w:cs="Courier New"/>
          <w:sz w:val="20"/>
          <w:szCs w:val="20"/>
        </w:rPr>
        <w:t>c_ref</w:t>
      </w:r>
      <w:proofErr w:type="spellEnd"/>
      <w:r w:rsidRPr="004B2D03">
        <w:rPr>
          <w:rFonts w:ascii="Courier New" w:hAnsi="Courier New" w:cs="Courier New"/>
          <w:sz w:val="20"/>
          <w:szCs w:val="20"/>
        </w:rPr>
        <w:t xml:space="preserve"> = </w:t>
      </w:r>
      <w:proofErr w:type="spellStart"/>
      <w:r w:rsidRPr="004B2D03">
        <w:rPr>
          <w:rFonts w:ascii="Courier New" w:hAnsi="Courier New" w:cs="Courier New"/>
          <w:sz w:val="20"/>
          <w:szCs w:val="20"/>
        </w:rPr>
        <w:t>d_inst</w:t>
      </w:r>
      <w:proofErr w:type="spellEnd"/>
      <w:r w:rsidRPr="004B2D03">
        <w:rPr>
          <w:rFonts w:ascii="Courier New" w:hAnsi="Courier New" w:cs="Courier New"/>
          <w:sz w:val="20"/>
          <w:szCs w:val="20"/>
        </w:rPr>
        <w:t>; // implicit</w:t>
      </w:r>
    </w:p>
    <w:p w14:paraId="41640B70"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Z* </w:t>
      </w:r>
      <w:proofErr w:type="spellStart"/>
      <w:r w:rsidRPr="004B2D03">
        <w:rPr>
          <w:rFonts w:ascii="Courier New" w:hAnsi="Courier New" w:cs="Courier New"/>
          <w:sz w:val="20"/>
          <w:szCs w:val="20"/>
        </w:rPr>
        <w:t>z_ptr</w:t>
      </w:r>
      <w:proofErr w:type="spellEnd"/>
      <w:r w:rsidRPr="004B2D03">
        <w:rPr>
          <w:rFonts w:ascii="Courier New" w:hAnsi="Courier New" w:cs="Courier New"/>
          <w:sz w:val="20"/>
          <w:szCs w:val="20"/>
        </w:rPr>
        <w:t xml:space="preserve"> = </w:t>
      </w:r>
      <w:proofErr w:type="spellStart"/>
      <w:r w:rsidRPr="004B2D03">
        <w:rPr>
          <w:rFonts w:ascii="Courier New" w:hAnsi="Courier New" w:cs="Courier New"/>
          <w:sz w:val="20"/>
          <w:szCs w:val="20"/>
        </w:rPr>
        <w:t>static_cast</w:t>
      </w:r>
      <w:proofErr w:type="spellEnd"/>
      <w:r w:rsidRPr="004B2D03">
        <w:rPr>
          <w:rFonts w:ascii="Courier New" w:hAnsi="Courier New" w:cs="Courier New"/>
          <w:sz w:val="20"/>
          <w:szCs w:val="20"/>
        </w:rPr>
        <w:t>&lt;Z*&gt;(&amp;</w:t>
      </w:r>
      <w:proofErr w:type="spellStart"/>
      <w:r w:rsidRPr="004B2D03">
        <w:rPr>
          <w:rFonts w:ascii="Courier New" w:hAnsi="Courier New" w:cs="Courier New"/>
          <w:sz w:val="20"/>
          <w:szCs w:val="20"/>
        </w:rPr>
        <w:t>d_inst</w:t>
      </w:r>
      <w:proofErr w:type="spellEnd"/>
      <w:r w:rsidRPr="004B2D03">
        <w:rPr>
          <w:rFonts w:ascii="Courier New" w:hAnsi="Courier New" w:cs="Courier New"/>
          <w:sz w:val="20"/>
          <w:szCs w:val="20"/>
        </w:rPr>
        <w:t>);</w:t>
      </w:r>
    </w:p>
    <w:p w14:paraId="36179098"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Y* </w:t>
      </w:r>
      <w:proofErr w:type="spellStart"/>
      <w:r w:rsidRPr="004B2D03">
        <w:rPr>
          <w:rFonts w:ascii="Courier New" w:hAnsi="Courier New" w:cs="Courier New"/>
          <w:sz w:val="20"/>
          <w:szCs w:val="20"/>
        </w:rPr>
        <w:t>y_ptr</w:t>
      </w:r>
      <w:proofErr w:type="spellEnd"/>
      <w:r w:rsidRPr="004B2D03">
        <w:rPr>
          <w:rFonts w:ascii="Courier New" w:hAnsi="Courier New" w:cs="Courier New"/>
          <w:sz w:val="20"/>
          <w:szCs w:val="20"/>
        </w:rPr>
        <w:t xml:space="preserve"> = </w:t>
      </w:r>
      <w:proofErr w:type="spellStart"/>
      <w:r w:rsidRPr="004B2D03">
        <w:rPr>
          <w:rFonts w:ascii="Courier New" w:hAnsi="Courier New" w:cs="Courier New"/>
          <w:sz w:val="20"/>
          <w:szCs w:val="20"/>
        </w:rPr>
        <w:t>dynamic_cast</w:t>
      </w:r>
      <w:proofErr w:type="spellEnd"/>
      <w:r w:rsidRPr="004B2D03">
        <w:rPr>
          <w:rFonts w:ascii="Courier New" w:hAnsi="Courier New" w:cs="Courier New"/>
          <w:sz w:val="20"/>
          <w:szCs w:val="20"/>
        </w:rPr>
        <w:t>&lt;Y*&gt;(&amp;</w:t>
      </w:r>
      <w:proofErr w:type="spellStart"/>
      <w:r w:rsidRPr="004B2D03">
        <w:rPr>
          <w:rFonts w:ascii="Courier New" w:hAnsi="Courier New" w:cs="Courier New"/>
          <w:sz w:val="20"/>
          <w:szCs w:val="20"/>
        </w:rPr>
        <w:t>d_inst</w:t>
      </w:r>
      <w:proofErr w:type="spellEnd"/>
      <w:r w:rsidRPr="004B2D03">
        <w:rPr>
          <w:rFonts w:ascii="Courier New" w:hAnsi="Courier New" w:cs="Courier New"/>
          <w:sz w:val="20"/>
          <w:szCs w:val="20"/>
        </w:rPr>
        <w:t>);</w:t>
      </w:r>
    </w:p>
    <w:p w14:paraId="4112E6F1" w14:textId="77777777" w:rsidR="0006393A" w:rsidRPr="007215F8" w:rsidRDefault="00E62EA2" w:rsidP="004B2D03">
      <w:pPr>
        <w:rPr>
          <w:rFonts w:ascii="Courier New" w:hAnsi="Courier New" w:cs="Courier New"/>
          <w:sz w:val="20"/>
          <w:szCs w:val="20"/>
        </w:rPr>
      </w:pPr>
      <w:proofErr w:type="spellStart"/>
      <w:r>
        <w:rPr>
          <w:b/>
        </w:rPr>
        <w:t>D</w:t>
      </w:r>
      <w:r w:rsidR="0004746D" w:rsidRPr="004B2D03">
        <w:rPr>
          <w:b/>
        </w:rPr>
        <w:t>owncasts</w:t>
      </w:r>
      <w:proofErr w:type="spellEnd"/>
      <w:r w:rsidR="0004746D" w:rsidRPr="004B2D03">
        <w:rPr>
          <w:b/>
        </w:rPr>
        <w:t>:</w:t>
      </w:r>
      <w:r w:rsidR="0006393A" w:rsidRPr="0006393A">
        <w:rPr>
          <w:rFonts w:ascii="Courier New" w:hAnsi="Courier New" w:cs="Courier New"/>
          <w:sz w:val="20"/>
          <w:szCs w:val="20"/>
        </w:rPr>
        <w:t xml:space="preserve"> </w:t>
      </w:r>
    </w:p>
    <w:p w14:paraId="0D328F95" w14:textId="77777777" w:rsidR="0004746D" w:rsidRPr="004B2D03" w:rsidRDefault="0006393A" w:rsidP="004B2D03">
      <w:pPr>
        <w:ind w:left="403"/>
        <w:rPr>
          <w:b/>
        </w:rPr>
      </w:pPr>
      <w:r w:rsidRPr="007215F8">
        <w:rPr>
          <w:rFonts w:ascii="Courier New" w:hAnsi="Courier New" w:cs="Courier New"/>
          <w:sz w:val="20"/>
          <w:szCs w:val="20"/>
        </w:rPr>
        <w:lastRenderedPageBreak/>
        <w:t xml:space="preserve">D&amp; </w:t>
      </w:r>
      <w:proofErr w:type="spellStart"/>
      <w:r w:rsidRPr="007215F8">
        <w:rPr>
          <w:rFonts w:ascii="Courier New" w:hAnsi="Courier New" w:cs="Courier New"/>
          <w:sz w:val="20"/>
          <w:szCs w:val="20"/>
        </w:rPr>
        <w:t>d_ref</w:t>
      </w:r>
      <w:proofErr w:type="spellEnd"/>
      <w:r w:rsidRPr="007215F8">
        <w:rPr>
          <w:rFonts w:ascii="Courier New" w:hAnsi="Courier New" w:cs="Courier New"/>
          <w:sz w:val="20"/>
          <w:szCs w:val="20"/>
        </w:rPr>
        <w:t xml:space="preserve"> = </w:t>
      </w:r>
      <w:proofErr w:type="spellStart"/>
      <w:r w:rsidRPr="007215F8">
        <w:rPr>
          <w:rFonts w:ascii="Courier New" w:hAnsi="Courier New" w:cs="Courier New"/>
          <w:sz w:val="20"/>
          <w:szCs w:val="20"/>
        </w:rPr>
        <w:t>dynamic_cast</w:t>
      </w:r>
      <w:proofErr w:type="spellEnd"/>
      <w:r w:rsidRPr="007215F8">
        <w:rPr>
          <w:rFonts w:ascii="Courier New" w:hAnsi="Courier New" w:cs="Courier New"/>
          <w:sz w:val="20"/>
          <w:szCs w:val="20"/>
        </w:rPr>
        <w:t>&lt;D&amp;&gt;(*</w:t>
      </w:r>
      <w:proofErr w:type="spellStart"/>
      <w:r w:rsidRPr="007215F8">
        <w:rPr>
          <w:rFonts w:ascii="Courier New" w:hAnsi="Courier New" w:cs="Courier New"/>
          <w:sz w:val="20"/>
          <w:szCs w:val="20"/>
        </w:rPr>
        <w:t>y_ptr</w:t>
      </w:r>
      <w:proofErr w:type="spellEnd"/>
      <w:r w:rsidRPr="007215F8">
        <w:rPr>
          <w:rFonts w:ascii="Courier New" w:hAnsi="Courier New" w:cs="Courier New"/>
          <w:sz w:val="20"/>
          <w:szCs w:val="20"/>
        </w:rPr>
        <w:t>);</w:t>
      </w:r>
    </w:p>
    <w:p w14:paraId="67BB0D69"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D* </w:t>
      </w:r>
      <w:proofErr w:type="spellStart"/>
      <w:r w:rsidRPr="004B2D03">
        <w:rPr>
          <w:rFonts w:ascii="Courier New" w:hAnsi="Courier New" w:cs="Courier New"/>
          <w:sz w:val="20"/>
          <w:szCs w:val="20"/>
        </w:rPr>
        <w:t>d_ptr</w:t>
      </w:r>
      <w:proofErr w:type="spellEnd"/>
      <w:r w:rsidRPr="004B2D03">
        <w:rPr>
          <w:rFonts w:ascii="Courier New" w:hAnsi="Courier New" w:cs="Courier New"/>
          <w:sz w:val="20"/>
          <w:szCs w:val="20"/>
        </w:rPr>
        <w:t xml:space="preserve"> = </w:t>
      </w:r>
      <w:proofErr w:type="spellStart"/>
      <w:r w:rsidRPr="004B2D03">
        <w:rPr>
          <w:rFonts w:ascii="Courier New" w:hAnsi="Courier New" w:cs="Courier New"/>
          <w:sz w:val="20"/>
          <w:szCs w:val="20"/>
        </w:rPr>
        <w:t>static_cast</w:t>
      </w:r>
      <w:proofErr w:type="spellEnd"/>
      <w:r w:rsidRPr="004B2D03">
        <w:rPr>
          <w:rFonts w:ascii="Courier New" w:hAnsi="Courier New" w:cs="Courier New"/>
          <w:sz w:val="20"/>
          <w:szCs w:val="20"/>
        </w:rPr>
        <w:t>&lt;D*&gt;(</w:t>
      </w:r>
      <w:proofErr w:type="spellStart"/>
      <w:r w:rsidRPr="004B2D03">
        <w:rPr>
          <w:rFonts w:ascii="Courier New" w:hAnsi="Courier New" w:cs="Courier New"/>
          <w:sz w:val="20"/>
          <w:szCs w:val="20"/>
        </w:rPr>
        <w:t>b_ptr</w:t>
      </w:r>
      <w:proofErr w:type="spellEnd"/>
      <w:r w:rsidRPr="004B2D03">
        <w:rPr>
          <w:rFonts w:ascii="Courier New" w:hAnsi="Courier New" w:cs="Courier New"/>
          <w:sz w:val="20"/>
          <w:szCs w:val="20"/>
        </w:rPr>
        <w:t>);</w:t>
      </w:r>
    </w:p>
    <w:p w14:paraId="0DFE5D86" w14:textId="77777777" w:rsidR="0004746D" w:rsidRPr="004B2D03" w:rsidRDefault="00E62EA2" w:rsidP="004B2D03">
      <w:pPr>
        <w:rPr>
          <w:b/>
        </w:rPr>
      </w:pPr>
      <w:proofErr w:type="spellStart"/>
      <w:r>
        <w:rPr>
          <w:b/>
        </w:rPr>
        <w:t>C</w:t>
      </w:r>
      <w:r w:rsidR="0004746D" w:rsidRPr="004B2D03">
        <w:rPr>
          <w:b/>
        </w:rPr>
        <w:t>rosscasts</w:t>
      </w:r>
      <w:proofErr w:type="spellEnd"/>
      <w:r w:rsidR="0004746D" w:rsidRPr="004B2D03">
        <w:rPr>
          <w:b/>
        </w:rPr>
        <w:t>:</w:t>
      </w:r>
    </w:p>
    <w:p w14:paraId="72569220" w14:textId="77777777" w:rsidR="0004746D" w:rsidRPr="004B2D03" w:rsidRDefault="0004746D" w:rsidP="004B2D03">
      <w:pPr>
        <w:ind w:left="403"/>
        <w:rPr>
          <w:rFonts w:ascii="Courier New" w:hAnsi="Courier New" w:cs="Courier New"/>
          <w:sz w:val="20"/>
          <w:szCs w:val="20"/>
        </w:rPr>
      </w:pPr>
      <w:r w:rsidRPr="004B2D03">
        <w:rPr>
          <w:rFonts w:ascii="Courier New" w:hAnsi="Courier New" w:cs="Courier New"/>
          <w:sz w:val="20"/>
          <w:szCs w:val="20"/>
        </w:rPr>
        <w:t xml:space="preserve">C* </w:t>
      </w:r>
      <w:proofErr w:type="spellStart"/>
      <w:r w:rsidRPr="004B2D03">
        <w:rPr>
          <w:rFonts w:ascii="Courier New" w:hAnsi="Courier New" w:cs="Courier New"/>
          <w:sz w:val="20"/>
          <w:szCs w:val="20"/>
        </w:rPr>
        <w:t>c_ptr</w:t>
      </w:r>
      <w:proofErr w:type="spellEnd"/>
      <w:r w:rsidRPr="004B2D03">
        <w:rPr>
          <w:rFonts w:ascii="Courier New" w:hAnsi="Courier New" w:cs="Courier New"/>
          <w:sz w:val="20"/>
          <w:szCs w:val="20"/>
        </w:rPr>
        <w:t xml:space="preserve"> = </w:t>
      </w:r>
      <w:proofErr w:type="spellStart"/>
      <w:r w:rsidRPr="004B2D03">
        <w:rPr>
          <w:rFonts w:ascii="Courier New" w:hAnsi="Courier New" w:cs="Courier New"/>
          <w:sz w:val="20"/>
          <w:szCs w:val="20"/>
        </w:rPr>
        <w:t>dynamic_cast</w:t>
      </w:r>
      <w:proofErr w:type="spellEnd"/>
      <w:r w:rsidRPr="004B2D03">
        <w:rPr>
          <w:rFonts w:ascii="Courier New" w:hAnsi="Courier New" w:cs="Courier New"/>
          <w:sz w:val="20"/>
          <w:szCs w:val="20"/>
        </w:rPr>
        <w:t>&lt;C*&gt;(</w:t>
      </w:r>
      <w:proofErr w:type="spellStart"/>
      <w:r w:rsidRPr="004B2D03">
        <w:rPr>
          <w:rFonts w:ascii="Courier New" w:hAnsi="Courier New" w:cs="Courier New"/>
          <w:sz w:val="20"/>
          <w:szCs w:val="20"/>
        </w:rPr>
        <w:t>b_ptr</w:t>
      </w:r>
      <w:proofErr w:type="spellEnd"/>
      <w:r w:rsidRPr="004B2D03">
        <w:rPr>
          <w:rFonts w:ascii="Courier New" w:hAnsi="Courier New" w:cs="Courier New"/>
          <w:sz w:val="20"/>
          <w:szCs w:val="20"/>
        </w:rPr>
        <w:t>);</w:t>
      </w:r>
    </w:p>
    <w:p w14:paraId="7E30DB85" w14:textId="77777777" w:rsidR="0004746D" w:rsidRDefault="0004746D" w:rsidP="00E62EA2">
      <w:pPr>
        <w:ind w:left="403"/>
        <w:rPr>
          <w:rFonts w:ascii="Courier New" w:hAnsi="Courier New" w:cs="Courier New"/>
          <w:sz w:val="20"/>
          <w:szCs w:val="20"/>
        </w:rPr>
      </w:pPr>
      <w:r w:rsidRPr="004B2D03">
        <w:rPr>
          <w:rFonts w:ascii="Courier New" w:hAnsi="Courier New" w:cs="Courier New"/>
          <w:sz w:val="20"/>
          <w:szCs w:val="20"/>
        </w:rPr>
        <w:t xml:space="preserve">Y* y_ptr2 = </w:t>
      </w:r>
      <w:proofErr w:type="spellStart"/>
      <w:r w:rsidRPr="004B2D03">
        <w:rPr>
          <w:rFonts w:ascii="Courier New" w:hAnsi="Courier New" w:cs="Courier New"/>
          <w:sz w:val="20"/>
          <w:szCs w:val="20"/>
        </w:rPr>
        <w:t>dynamic_cast</w:t>
      </w:r>
      <w:proofErr w:type="spellEnd"/>
      <w:r w:rsidRPr="004B2D03">
        <w:rPr>
          <w:rFonts w:ascii="Courier New" w:hAnsi="Courier New" w:cs="Courier New"/>
          <w:sz w:val="20"/>
          <w:szCs w:val="20"/>
        </w:rPr>
        <w:t>&lt;Y*&gt;(</w:t>
      </w:r>
      <w:proofErr w:type="spellStart"/>
      <w:r w:rsidRPr="004B2D03">
        <w:rPr>
          <w:rFonts w:ascii="Courier New" w:hAnsi="Courier New" w:cs="Courier New"/>
          <w:sz w:val="20"/>
          <w:szCs w:val="20"/>
        </w:rPr>
        <w:t>b_ptr</w:t>
      </w:r>
      <w:proofErr w:type="spellEnd"/>
      <w:r w:rsidRPr="004B2D03">
        <w:rPr>
          <w:rFonts w:ascii="Courier New" w:hAnsi="Courier New" w:cs="Courier New"/>
          <w:sz w:val="20"/>
          <w:szCs w:val="20"/>
        </w:rPr>
        <w:t>);</w:t>
      </w:r>
    </w:p>
    <w:p w14:paraId="33626DEF" w14:textId="77777777" w:rsidR="0006393A" w:rsidRDefault="0006393A" w:rsidP="00E62EA2">
      <w:pPr>
        <w:ind w:left="403"/>
        <w:rPr>
          <w:rFonts w:ascii="Courier New" w:hAnsi="Courier New" w:cs="Courier New"/>
          <w:sz w:val="20"/>
          <w:szCs w:val="20"/>
        </w:rPr>
      </w:pPr>
      <w:r w:rsidRPr="007215F8">
        <w:rPr>
          <w:rFonts w:ascii="Courier New" w:hAnsi="Courier New" w:cs="Courier New"/>
          <w:sz w:val="20"/>
          <w:szCs w:val="20"/>
        </w:rPr>
        <w:t xml:space="preserve">C* </w:t>
      </w:r>
      <w:proofErr w:type="spellStart"/>
      <w:r w:rsidRPr="007215F8">
        <w:rPr>
          <w:rFonts w:ascii="Courier New" w:hAnsi="Courier New" w:cs="Courier New"/>
          <w:sz w:val="20"/>
          <w:szCs w:val="20"/>
        </w:rPr>
        <w:t>c_ptr</w:t>
      </w:r>
      <w:proofErr w:type="spellEnd"/>
      <w:r w:rsidRPr="007215F8">
        <w:rPr>
          <w:rFonts w:ascii="Courier New" w:hAnsi="Courier New" w:cs="Courier New"/>
          <w:sz w:val="20"/>
          <w:szCs w:val="20"/>
        </w:rPr>
        <w:t xml:space="preserve"> = </w:t>
      </w:r>
      <w:proofErr w:type="spellStart"/>
      <w:r>
        <w:rPr>
          <w:rFonts w:ascii="Courier New" w:hAnsi="Courier New" w:cs="Courier New"/>
          <w:sz w:val="20"/>
          <w:szCs w:val="20"/>
        </w:rPr>
        <w:t>static</w:t>
      </w:r>
      <w:r w:rsidRPr="007215F8">
        <w:rPr>
          <w:rFonts w:ascii="Courier New" w:hAnsi="Courier New" w:cs="Courier New"/>
          <w:sz w:val="20"/>
          <w:szCs w:val="20"/>
        </w:rPr>
        <w:t>_cast</w:t>
      </w:r>
      <w:proofErr w:type="spellEnd"/>
      <w:r w:rsidRPr="007215F8">
        <w:rPr>
          <w:rFonts w:ascii="Courier New" w:hAnsi="Courier New" w:cs="Courier New"/>
          <w:sz w:val="20"/>
          <w:szCs w:val="20"/>
        </w:rPr>
        <w:t>&lt;C*&gt;</w:t>
      </w:r>
      <w:r>
        <w:rPr>
          <w:rFonts w:ascii="Courier New" w:hAnsi="Courier New" w:cs="Courier New"/>
          <w:sz w:val="20"/>
          <w:szCs w:val="20"/>
        </w:rPr>
        <w:t xml:space="preserve"> </w:t>
      </w:r>
      <w:r w:rsidR="004963F4">
        <w:rPr>
          <w:rFonts w:ascii="Courier New" w:hAnsi="Courier New" w:cs="Courier New"/>
          <w:sz w:val="20"/>
          <w:szCs w:val="20"/>
        </w:rPr>
        <w:t>(</w:t>
      </w:r>
      <w:proofErr w:type="spellStart"/>
      <w:r>
        <w:rPr>
          <w:rFonts w:ascii="Courier New" w:hAnsi="Courier New" w:cs="Courier New"/>
          <w:sz w:val="20"/>
          <w:szCs w:val="20"/>
        </w:rPr>
        <w:t>static_cast</w:t>
      </w:r>
      <w:proofErr w:type="spellEnd"/>
      <w:r w:rsidR="004963F4">
        <w:rPr>
          <w:rFonts w:ascii="Courier New" w:hAnsi="Courier New" w:cs="Courier New"/>
          <w:sz w:val="20"/>
          <w:szCs w:val="20"/>
        </w:rPr>
        <w:t>&lt;D*&gt;</w:t>
      </w:r>
      <w:r w:rsidRPr="007215F8">
        <w:rPr>
          <w:rFonts w:ascii="Courier New" w:hAnsi="Courier New" w:cs="Courier New"/>
          <w:sz w:val="20"/>
          <w:szCs w:val="20"/>
        </w:rPr>
        <w:t>(</w:t>
      </w:r>
      <w:proofErr w:type="spellStart"/>
      <w:r w:rsidRPr="007215F8">
        <w:rPr>
          <w:rFonts w:ascii="Courier New" w:hAnsi="Courier New" w:cs="Courier New"/>
          <w:sz w:val="20"/>
          <w:szCs w:val="20"/>
        </w:rPr>
        <w:t>b_ptr</w:t>
      </w:r>
      <w:proofErr w:type="spellEnd"/>
      <w:r w:rsidRPr="007215F8">
        <w:rPr>
          <w:rFonts w:ascii="Courier New" w:hAnsi="Courier New" w:cs="Courier New"/>
          <w:sz w:val="20"/>
          <w:szCs w:val="20"/>
        </w:rPr>
        <w:t>)</w:t>
      </w:r>
      <w:r w:rsidR="004963F4">
        <w:rPr>
          <w:rFonts w:ascii="Courier New" w:hAnsi="Courier New" w:cs="Courier New"/>
          <w:sz w:val="20"/>
          <w:szCs w:val="20"/>
        </w:rPr>
        <w:t>)</w:t>
      </w:r>
      <w:r w:rsidRPr="007215F8">
        <w:rPr>
          <w:rFonts w:ascii="Courier New" w:hAnsi="Courier New" w:cs="Courier New"/>
          <w:sz w:val="20"/>
          <w:szCs w:val="20"/>
        </w:rPr>
        <w:t>;</w:t>
      </w:r>
    </w:p>
    <w:p w14:paraId="622043F6" w14:textId="77777777" w:rsidR="00E62EA2" w:rsidRPr="004B2D03" w:rsidRDefault="00E62EA2" w:rsidP="006923D9">
      <w:pPr>
        <w:ind w:left="403"/>
        <w:rPr>
          <w:rFonts w:ascii="Courier New" w:hAnsi="Courier New" w:cs="Courier New"/>
          <w:sz w:val="20"/>
          <w:szCs w:val="20"/>
        </w:rPr>
      </w:pPr>
    </w:p>
    <w:p w14:paraId="0ADC21EA" w14:textId="77777777" w:rsidR="0004746D" w:rsidRDefault="0004746D" w:rsidP="0004746D">
      <w:r w:rsidRPr="0004746D">
        <w:t>and note</w:t>
      </w:r>
      <w:r w:rsidR="00E62EA2">
        <w:t>s</w:t>
      </w:r>
      <w:r w:rsidRPr="0004746D">
        <w:t xml:space="preserve"> the following about such:</w:t>
      </w:r>
    </w:p>
    <w:p w14:paraId="3A0DD6EA" w14:textId="77777777" w:rsidR="00B67712" w:rsidRPr="0004746D" w:rsidRDefault="00B67712" w:rsidP="004B2D03"/>
    <w:p w14:paraId="3FFA9EBB" w14:textId="77777777" w:rsidR="0004746D" w:rsidRPr="004B2D03" w:rsidRDefault="0004746D" w:rsidP="004B2D03">
      <w:pPr>
        <w:rPr>
          <w:b/>
        </w:rPr>
      </w:pPr>
      <w:proofErr w:type="spellStart"/>
      <w:r w:rsidRPr="00C276A0">
        <w:t>Upcasts</w:t>
      </w:r>
      <w:proofErr w:type="spellEnd"/>
      <w:r w:rsidRPr="004B2D03">
        <w:rPr>
          <w:b/>
        </w:rPr>
        <w:t>:</w:t>
      </w:r>
    </w:p>
    <w:p w14:paraId="0CA84FF7" w14:textId="77777777" w:rsidR="0004746D" w:rsidRPr="0004746D" w:rsidRDefault="0004746D" w:rsidP="004B2D03">
      <w:pPr>
        <w:pStyle w:val="ListParagraph"/>
        <w:numPr>
          <w:ilvl w:val="0"/>
          <w:numId w:val="84"/>
        </w:numPr>
      </w:pPr>
      <w:r w:rsidRPr="0004746D">
        <w:t xml:space="preserve">are the only ones that can be performed implicitly </w:t>
      </w:r>
    </w:p>
    <w:p w14:paraId="30107D04" w14:textId="77777777" w:rsidR="0004746D" w:rsidRPr="0004746D" w:rsidRDefault="0004746D" w:rsidP="004B2D03">
      <w:pPr>
        <w:pStyle w:val="ListParagraph"/>
        <w:numPr>
          <w:ilvl w:val="0"/>
          <w:numId w:val="84"/>
        </w:numPr>
      </w:pPr>
      <w:r w:rsidRPr="0004746D">
        <w:t xml:space="preserve">can </w:t>
      </w:r>
      <w:r w:rsidR="008D5C8B">
        <w:t xml:space="preserve">also </w:t>
      </w:r>
      <w:r w:rsidRPr="0004746D">
        <w:t xml:space="preserve">be done with </w:t>
      </w:r>
      <w:proofErr w:type="spellStart"/>
      <w:r w:rsidRPr="004B2D03">
        <w:rPr>
          <w:rStyle w:val="apple-converted-space"/>
          <w:rFonts w:ascii="Courier New" w:hAnsi="Courier New" w:cs="Courier New"/>
          <w:sz w:val="20"/>
          <w:szCs w:val="20"/>
        </w:rPr>
        <w:t>dynamic_cast</w:t>
      </w:r>
      <w:proofErr w:type="spellEnd"/>
      <w:r w:rsidR="00E758DA">
        <w:t xml:space="preserve"> or </w:t>
      </w:r>
      <w:proofErr w:type="spellStart"/>
      <w:r w:rsidR="00E758DA" w:rsidRPr="004B2D03">
        <w:rPr>
          <w:rStyle w:val="apple-converted-space"/>
          <w:rFonts w:ascii="Courier New" w:hAnsi="Courier New" w:cs="Courier New"/>
          <w:sz w:val="20"/>
          <w:szCs w:val="20"/>
        </w:rPr>
        <w:t>static_cast</w:t>
      </w:r>
      <w:proofErr w:type="spellEnd"/>
    </w:p>
    <w:p w14:paraId="0398C478" w14:textId="77777777" w:rsidR="00B67712" w:rsidRPr="0004746D" w:rsidRDefault="00B67712" w:rsidP="004B2D03"/>
    <w:p w14:paraId="16B5E40C" w14:textId="77777777" w:rsidR="0004746D" w:rsidRPr="0004746D" w:rsidRDefault="0004746D" w:rsidP="004B2D03">
      <w:proofErr w:type="spellStart"/>
      <w:r w:rsidRPr="0004746D">
        <w:t>Downcasts</w:t>
      </w:r>
      <w:proofErr w:type="spellEnd"/>
    </w:p>
    <w:p w14:paraId="5AFA5987" w14:textId="77777777" w:rsidR="0004746D" w:rsidRPr="0004746D" w:rsidRDefault="0004746D" w:rsidP="004B2D03">
      <w:pPr>
        <w:pStyle w:val="ListParagraph"/>
        <w:numPr>
          <w:ilvl w:val="0"/>
          <w:numId w:val="83"/>
        </w:numPr>
      </w:pPr>
      <w:r w:rsidRPr="0004746D">
        <w:t>are explicit</w:t>
      </w:r>
      <w:r w:rsidR="00C276A0">
        <w:t>;</w:t>
      </w:r>
    </w:p>
    <w:p w14:paraId="51498096" w14:textId="77777777" w:rsidR="0004746D" w:rsidRPr="0004746D" w:rsidRDefault="0004746D" w:rsidP="004B2D03">
      <w:pPr>
        <w:pStyle w:val="ListParagraph"/>
        <w:numPr>
          <w:ilvl w:val="0"/>
          <w:numId w:val="83"/>
        </w:numPr>
      </w:pPr>
      <w:r w:rsidRPr="0004746D">
        <w:t xml:space="preserve">can be done safely with </w:t>
      </w:r>
      <w:proofErr w:type="spellStart"/>
      <w:r w:rsidRPr="004B2D03">
        <w:rPr>
          <w:rStyle w:val="apple-converted-space"/>
          <w:rFonts w:ascii="Courier New" w:hAnsi="Courier New" w:cs="Courier New"/>
          <w:sz w:val="20"/>
          <w:szCs w:val="20"/>
        </w:rPr>
        <w:t>dynamic_cast</w:t>
      </w:r>
      <w:proofErr w:type="spellEnd"/>
      <w:r w:rsidR="00C276A0">
        <w:t>;</w:t>
      </w:r>
    </w:p>
    <w:p w14:paraId="0BD6CD97" w14:textId="77777777" w:rsidR="0004746D" w:rsidRPr="0004746D" w:rsidRDefault="00E758DA" w:rsidP="004B2D03">
      <w:pPr>
        <w:pStyle w:val="ListParagraph"/>
        <w:numPr>
          <w:ilvl w:val="0"/>
          <w:numId w:val="83"/>
        </w:numPr>
      </w:pPr>
      <w:proofErr w:type="spellStart"/>
      <w:r w:rsidRPr="004B2D03">
        <w:rPr>
          <w:rStyle w:val="apple-converted-space"/>
          <w:rFonts w:ascii="Courier New" w:hAnsi="Courier New" w:cs="Courier New"/>
          <w:sz w:val="20"/>
          <w:szCs w:val="20"/>
        </w:rPr>
        <w:t>dynamic_cast</w:t>
      </w:r>
      <w:proofErr w:type="spellEnd"/>
      <w:r>
        <w:t xml:space="preserve"> </w:t>
      </w:r>
      <w:r w:rsidR="0004746D" w:rsidRPr="0004746D">
        <w:t xml:space="preserve">requires appropriate portions of inheritance to be polymorphic </w:t>
      </w:r>
      <w:r w:rsidR="008D5C8B" w:rsidRPr="0004746D">
        <w:t>(</w:t>
      </w:r>
      <w:r w:rsidR="008D5C8B">
        <w:t xml:space="preserve">i.e. has </w:t>
      </w:r>
      <w:r w:rsidR="008D5C8B" w:rsidRPr="0004746D">
        <w:t xml:space="preserve">virtual </w:t>
      </w:r>
      <w:r w:rsidR="008D5C8B">
        <w:t>members)</w:t>
      </w:r>
      <w:r w:rsidR="00C276A0">
        <w:t>;</w:t>
      </w:r>
    </w:p>
    <w:p w14:paraId="4A99DE31" w14:textId="77777777" w:rsidR="0004746D" w:rsidRDefault="0004746D" w:rsidP="004B2D03">
      <w:pPr>
        <w:pStyle w:val="ListParagraph"/>
        <w:numPr>
          <w:ilvl w:val="0"/>
          <w:numId w:val="83"/>
        </w:numPr>
      </w:pPr>
      <w:r w:rsidRPr="0004746D">
        <w:t xml:space="preserve">can be done using </w:t>
      </w:r>
      <w:proofErr w:type="spellStart"/>
      <w:r w:rsidRPr="004B2D03">
        <w:rPr>
          <w:rStyle w:val="apple-converted-space"/>
          <w:rFonts w:ascii="Courier New" w:hAnsi="Courier New" w:cs="Courier New"/>
          <w:sz w:val="20"/>
          <w:szCs w:val="20"/>
        </w:rPr>
        <w:t>static_cast</w:t>
      </w:r>
      <w:proofErr w:type="spellEnd"/>
      <w:r w:rsidR="008D5C8B">
        <w:t xml:space="preserve"> which is unchecked and may be </w:t>
      </w:r>
      <w:r w:rsidRPr="0004746D">
        <w:t>unsafe</w:t>
      </w:r>
      <w:r w:rsidR="00C276A0">
        <w:t>;</w:t>
      </w:r>
    </w:p>
    <w:p w14:paraId="0BEDCA75" w14:textId="77777777" w:rsidR="00B67712" w:rsidRPr="0004746D" w:rsidRDefault="00B67712" w:rsidP="004B2D03"/>
    <w:p w14:paraId="3C7C9703" w14:textId="77777777" w:rsidR="0004746D" w:rsidRPr="0004746D" w:rsidRDefault="0004746D" w:rsidP="004B2D03">
      <w:proofErr w:type="spellStart"/>
      <w:r w:rsidRPr="0004746D">
        <w:t>Crosscasts</w:t>
      </w:r>
      <w:proofErr w:type="spellEnd"/>
      <w:r w:rsidRPr="0004746D">
        <w:t>:</w:t>
      </w:r>
    </w:p>
    <w:p w14:paraId="12BA23E3" w14:textId="77777777" w:rsidR="0004746D" w:rsidRPr="0004746D" w:rsidRDefault="0004746D" w:rsidP="004B2D03">
      <w:pPr>
        <w:pStyle w:val="ListParagraph"/>
        <w:numPr>
          <w:ilvl w:val="0"/>
          <w:numId w:val="85"/>
        </w:numPr>
      </w:pPr>
      <w:r w:rsidRPr="0004746D">
        <w:t>are explicit</w:t>
      </w:r>
    </w:p>
    <w:p w14:paraId="09FF6E1F" w14:textId="77777777" w:rsidR="0004746D" w:rsidRPr="0004746D" w:rsidRDefault="0004746D" w:rsidP="004B2D03">
      <w:pPr>
        <w:pStyle w:val="ListParagraph"/>
        <w:numPr>
          <w:ilvl w:val="0"/>
          <w:numId w:val="85"/>
        </w:numPr>
      </w:pPr>
      <w:r w:rsidRPr="0004746D">
        <w:t xml:space="preserve">can be done safely with a single call to </w:t>
      </w:r>
      <w:proofErr w:type="spellStart"/>
      <w:r w:rsidRPr="004B2D03">
        <w:rPr>
          <w:rStyle w:val="apple-converted-space"/>
          <w:rFonts w:ascii="Courier New" w:hAnsi="Courier New" w:cs="Courier New"/>
          <w:sz w:val="20"/>
          <w:szCs w:val="20"/>
        </w:rPr>
        <w:t>dynamic_cast</w:t>
      </w:r>
      <w:proofErr w:type="spellEnd"/>
      <w:r w:rsidR="008D5C8B">
        <w:t xml:space="preserve"> which </w:t>
      </w:r>
      <w:r w:rsidRPr="0004746D">
        <w:t>requires appropriate portions of inheritance to be polymorphic (</w:t>
      </w:r>
      <w:r w:rsidR="008D5C8B">
        <w:t xml:space="preserve">i.e. has </w:t>
      </w:r>
      <w:r w:rsidRPr="0004746D">
        <w:t xml:space="preserve">virtual </w:t>
      </w:r>
      <w:r w:rsidR="008D5C8B">
        <w:t>members</w:t>
      </w:r>
      <w:r w:rsidRPr="0004746D">
        <w:t>)</w:t>
      </w:r>
      <w:r w:rsidR="008D5C8B">
        <w:t>.</w:t>
      </w:r>
    </w:p>
    <w:p w14:paraId="273046A6" w14:textId="77777777" w:rsidR="0004746D" w:rsidRPr="0004746D" w:rsidRDefault="0004746D" w:rsidP="004B2D03">
      <w:pPr>
        <w:pStyle w:val="ListParagraph"/>
        <w:numPr>
          <w:ilvl w:val="0"/>
          <w:numId w:val="85"/>
        </w:numPr>
      </w:pPr>
      <w:r w:rsidRPr="0004746D">
        <w:t xml:space="preserve">can </w:t>
      </w:r>
      <w:r w:rsidR="004963F4">
        <w:t xml:space="preserve">often </w:t>
      </w:r>
      <w:r w:rsidRPr="0004746D">
        <w:t xml:space="preserve">be done with a chain of </w:t>
      </w:r>
      <w:proofErr w:type="spellStart"/>
      <w:r w:rsidRPr="004B2D03">
        <w:rPr>
          <w:rStyle w:val="apple-converted-space"/>
          <w:rFonts w:ascii="Courier New" w:hAnsi="Courier New" w:cs="Courier New"/>
          <w:sz w:val="20"/>
          <w:szCs w:val="20"/>
        </w:rPr>
        <w:t>static_casts</w:t>
      </w:r>
      <w:proofErr w:type="spellEnd"/>
      <w:r w:rsidRPr="0004746D">
        <w:t xml:space="preserve"> traversing the inheritance hierarchy</w:t>
      </w:r>
      <w:r w:rsidR="008D5C8B">
        <w:t>, which is almost always unsafe.</w:t>
      </w:r>
      <w:r w:rsidR="00C276A0">
        <w:t xml:space="preserve"> </w:t>
      </w:r>
    </w:p>
    <w:p w14:paraId="0213084E" w14:textId="77777777" w:rsidR="004E392F" w:rsidRDefault="004E392F" w:rsidP="004E392F">
      <w:pPr>
        <w:pStyle w:val="Heading2"/>
        <w:rPr>
          <w:lang w:bidi="en-US"/>
        </w:rPr>
      </w:pPr>
    </w:p>
    <w:p w14:paraId="2F323C14" w14:textId="77777777" w:rsidR="004E392F" w:rsidRDefault="004E392F" w:rsidP="004E392F">
      <w:pPr>
        <w:pStyle w:val="Heading2"/>
        <w:rPr>
          <w:lang w:bidi="en-US"/>
        </w:rPr>
      </w:pPr>
      <w:bookmarkStart w:id="1186" w:name="_Toc1165280"/>
      <w:r>
        <w:rPr>
          <w:lang w:bidi="en-US"/>
        </w:rPr>
        <w:t xml:space="preserve">6.44.2 </w:t>
      </w:r>
      <w:r w:rsidRPr="00CD6A7E">
        <w:rPr>
          <w:lang w:bidi="en-US"/>
        </w:rPr>
        <w:t>Guidance to language users</w:t>
      </w:r>
      <w:bookmarkEnd w:id="1186"/>
    </w:p>
    <w:p w14:paraId="35379765" w14:textId="487C0637" w:rsidR="0006393A" w:rsidRDefault="0006393A" w:rsidP="00757FF3">
      <w:pPr>
        <w:pStyle w:val="ListParagraph"/>
        <w:numPr>
          <w:ilvl w:val="0"/>
          <w:numId w:val="76"/>
        </w:numPr>
      </w:pPr>
      <w:r>
        <w:t xml:space="preserve">Follow the advice provided in </w:t>
      </w:r>
      <w:r w:rsidR="004F694A">
        <w:t xml:space="preserve">ISO/IEC </w:t>
      </w:r>
      <w:r>
        <w:t xml:space="preserve">TR 24772-1 </w:t>
      </w:r>
      <w:r w:rsidR="004F694A">
        <w:t>:2019</w:t>
      </w:r>
      <w:r>
        <w:t>clause 6.44.5.</w:t>
      </w:r>
    </w:p>
    <w:p w14:paraId="30B7DD27" w14:textId="77777777" w:rsidR="004963F4" w:rsidRDefault="004963F4" w:rsidP="004963F4">
      <w:pPr>
        <w:pStyle w:val="ListParagraph"/>
        <w:numPr>
          <w:ilvl w:val="0"/>
          <w:numId w:val="76"/>
        </w:numPr>
      </w:pPr>
      <w:r w:rsidRPr="0004746D">
        <w:t xml:space="preserve">If an </w:t>
      </w:r>
      <w:proofErr w:type="spellStart"/>
      <w:r w:rsidRPr="0004746D">
        <w:t>upcast</w:t>
      </w:r>
      <w:proofErr w:type="spellEnd"/>
      <w:r w:rsidRPr="0004746D">
        <w:t xml:space="preserve"> is needed, prefer using implicit c</w:t>
      </w:r>
      <w:r>
        <w:t xml:space="preserve">onversion, since an explicit </w:t>
      </w:r>
      <w:proofErr w:type="spellStart"/>
      <w:r>
        <w:t>upcast</w:t>
      </w:r>
      <w:proofErr w:type="spellEnd"/>
      <w:r>
        <w:t xml:space="preserve"> adds unnecessary complexity</w:t>
      </w:r>
      <w:r w:rsidR="00C276A0">
        <w:t xml:space="preserve"> for the reader</w:t>
      </w:r>
      <w:r w:rsidRPr="0004746D">
        <w:t>.</w:t>
      </w:r>
    </w:p>
    <w:p w14:paraId="18ABE462" w14:textId="5DA7EA18" w:rsidR="004963F4" w:rsidRDefault="004963F4" w:rsidP="00757FF3">
      <w:pPr>
        <w:pStyle w:val="ListParagraph"/>
        <w:numPr>
          <w:ilvl w:val="0"/>
          <w:numId w:val="76"/>
        </w:numPr>
      </w:pPr>
      <w:r w:rsidRPr="0004746D">
        <w:t xml:space="preserve">If a downcast </w:t>
      </w:r>
      <w:r w:rsidR="00C276A0">
        <w:t xml:space="preserve">or a </w:t>
      </w:r>
      <w:proofErr w:type="spellStart"/>
      <w:r w:rsidR="00C276A0">
        <w:t>crosscast</w:t>
      </w:r>
      <w:proofErr w:type="spellEnd"/>
      <w:r w:rsidR="00C276A0">
        <w:t xml:space="preserve"> </w:t>
      </w:r>
      <w:r w:rsidRPr="0004746D">
        <w:t xml:space="preserve">is needed, prefer using </w:t>
      </w:r>
      <w:proofErr w:type="spellStart"/>
      <w:r w:rsidRPr="004B2D03">
        <w:rPr>
          <w:rStyle w:val="apple-converted-space"/>
          <w:rFonts w:ascii="Courier New" w:hAnsi="Courier New" w:cs="Courier New"/>
          <w:sz w:val="20"/>
          <w:szCs w:val="20"/>
        </w:rPr>
        <w:t>dynamic_cast</w:t>
      </w:r>
      <w:proofErr w:type="spellEnd"/>
      <w:r w:rsidR="00C276A0" w:rsidRPr="004B2D03">
        <w:rPr>
          <w:rStyle w:val="apple-converted-space"/>
          <w:rFonts w:ascii="Courier New" w:hAnsi="Courier New" w:cs="Courier New"/>
          <w:sz w:val="20"/>
          <w:szCs w:val="20"/>
        </w:rPr>
        <w:t xml:space="preserve"> </w:t>
      </w:r>
      <w:commentRangeStart w:id="1187"/>
      <w:r w:rsidR="00164D85">
        <w:t xml:space="preserve">since </w:t>
      </w:r>
      <w:r w:rsidR="00C276A0">
        <w:t>it is checked</w:t>
      </w:r>
      <w:r w:rsidRPr="0004746D">
        <w:t>.</w:t>
      </w:r>
      <w:commentRangeEnd w:id="1187"/>
      <w:r w:rsidR="00164D85">
        <w:rPr>
          <w:rStyle w:val="CommentReference"/>
        </w:rPr>
        <w:commentReference w:id="1187"/>
      </w:r>
    </w:p>
    <w:p w14:paraId="15653475" w14:textId="77777777" w:rsidR="00757FF3" w:rsidRPr="004B2D03" w:rsidRDefault="00C276A0" w:rsidP="00C276A0">
      <w:pPr>
        <w:pStyle w:val="ListParagraph"/>
        <w:numPr>
          <w:ilvl w:val="0"/>
          <w:numId w:val="76"/>
        </w:numPr>
        <w:spacing w:after="200" w:line="276" w:lineRule="auto"/>
      </w:pPr>
      <w:r w:rsidRPr="007215F8">
        <w:rPr>
          <w:color w:val="000000"/>
        </w:rPr>
        <w:t>Ensure that all invariants of a derived class are preserved by all public operations on its public base classes. If this cannot be ensured, make the base class private, or avoid inheritance.</w:t>
      </w:r>
    </w:p>
    <w:p w14:paraId="669A3076" w14:textId="77777777" w:rsidR="00CC2EA2" w:rsidRPr="004B2D03" w:rsidRDefault="00000658" w:rsidP="00A81848">
      <w:pPr>
        <w:pStyle w:val="ListParagraph"/>
        <w:numPr>
          <w:ilvl w:val="0"/>
          <w:numId w:val="76"/>
        </w:numPr>
        <w:spacing w:after="200" w:line="276" w:lineRule="auto"/>
      </w:pPr>
      <w:r>
        <w:rPr>
          <w:rStyle w:val="apple-converted-space"/>
        </w:rPr>
        <w:t xml:space="preserve">Do not attempt to navigate class hierarchies using C-style casts or </w:t>
      </w:r>
      <w:proofErr w:type="spellStart"/>
      <w:r w:rsidRPr="004B2D03">
        <w:rPr>
          <w:rStyle w:val="apple-converted-space"/>
          <w:rFonts w:ascii="Courier New" w:hAnsi="Courier New" w:cs="Courier New"/>
          <w:sz w:val="20"/>
          <w:szCs w:val="20"/>
        </w:rPr>
        <w:t>reinterpret_cast</w:t>
      </w:r>
      <w:proofErr w:type="spellEnd"/>
      <w:r>
        <w:rPr>
          <w:rStyle w:val="apple-converted-space"/>
        </w:rPr>
        <w:t>.</w:t>
      </w:r>
    </w:p>
    <w:p w14:paraId="44421567" w14:textId="77777777" w:rsidR="00CC2EA2" w:rsidRDefault="00210C8F" w:rsidP="00CC2EA2">
      <w:pPr>
        <w:pStyle w:val="ListParagraph"/>
        <w:numPr>
          <w:ilvl w:val="0"/>
          <w:numId w:val="76"/>
        </w:numPr>
        <w:spacing w:after="200" w:line="276" w:lineRule="auto"/>
      </w:pPr>
      <w:r>
        <w:t>F</w:t>
      </w:r>
      <w:r w:rsidR="00CC2EA2" w:rsidRPr="004B2D03">
        <w:t>or any class that implements a virtual member function</w:t>
      </w:r>
      <w:r>
        <w:t>,</w:t>
      </w:r>
      <w:r w:rsidR="00CC2EA2" w:rsidRPr="004B2D03">
        <w:t xml:space="preserve"> </w:t>
      </w:r>
      <w:r>
        <w:t xml:space="preserve">consider </w:t>
      </w:r>
      <w:r w:rsidR="00CC2EA2" w:rsidRPr="004B2D03">
        <w:t>mark</w:t>
      </w:r>
      <w:r>
        <w:t>ing</w:t>
      </w:r>
      <w:r w:rsidR="00CC2EA2" w:rsidRPr="004B2D03">
        <w:t xml:space="preserve"> that </w:t>
      </w:r>
      <w:r w:rsidR="00A81848">
        <w:t xml:space="preserve">member </w:t>
      </w:r>
      <w:r w:rsidR="00CC2EA2" w:rsidRPr="004B2D03">
        <w:t xml:space="preserve">function final in the definition of that class. </w:t>
      </w:r>
    </w:p>
    <w:p w14:paraId="363BF7E5" w14:textId="262E5345" w:rsidR="00CC2EA2" w:rsidRDefault="00CC2EA2" w:rsidP="00CC2EA2">
      <w:pPr>
        <w:pStyle w:val="ListParagraph"/>
        <w:spacing w:after="200" w:line="276" w:lineRule="auto"/>
        <w:ind w:left="1209"/>
      </w:pPr>
      <w:r>
        <w:t xml:space="preserve">NOTE: </w:t>
      </w:r>
      <w:r w:rsidRPr="004B2D03">
        <w:t xml:space="preserve">This forbids any derived class </w:t>
      </w:r>
      <w:r w:rsidR="00164D85">
        <w:t>from</w:t>
      </w:r>
      <w:r w:rsidR="00164D85" w:rsidRPr="004B2D03">
        <w:t xml:space="preserve"> </w:t>
      </w:r>
      <w:r w:rsidRPr="004B2D03">
        <w:t>redefin</w:t>
      </w:r>
      <w:r w:rsidR="00164D85">
        <w:t>ing</w:t>
      </w:r>
      <w:r w:rsidRPr="004B2D03">
        <w:t xml:space="preserve"> the implementation and thereby precludes ambiguity, regardless of whether a call is qualified or not.</w:t>
      </w:r>
    </w:p>
    <w:p w14:paraId="35A1E01D" w14:textId="77777777" w:rsidR="001A35BE" w:rsidRDefault="001A35BE" w:rsidP="004B2D03">
      <w:pPr>
        <w:pStyle w:val="ListParagraph"/>
        <w:spacing w:after="200" w:line="276" w:lineRule="auto"/>
        <w:ind w:left="1209"/>
      </w:pPr>
      <w:r>
        <w:t>NOTE: Making instead the class final contradicts C++ Core Guideline C.139, so is not recommended here.</w:t>
      </w:r>
    </w:p>
    <w:p w14:paraId="1E1F7CCC" w14:textId="77777777" w:rsidR="00000658" w:rsidRDefault="00210C8F" w:rsidP="00CC2EA2">
      <w:pPr>
        <w:pStyle w:val="ListParagraph"/>
        <w:numPr>
          <w:ilvl w:val="0"/>
          <w:numId w:val="76"/>
        </w:numPr>
        <w:spacing w:after="200" w:line="276" w:lineRule="auto"/>
      </w:pPr>
      <w:r>
        <w:t>Consider</w:t>
      </w:r>
      <w:r w:rsidR="00CC2EA2" w:rsidRPr="00CC2EA2">
        <w:t xml:space="preserve"> declar</w:t>
      </w:r>
      <w:r>
        <w:t>ing</w:t>
      </w:r>
      <w:r w:rsidR="00CC2EA2" w:rsidRPr="00CC2EA2">
        <w:t xml:space="preserve"> virtual methods with protected or private visibility to preclude code from outside of the class hierarchy calling any specific implementation directly. </w:t>
      </w:r>
    </w:p>
    <w:p w14:paraId="390363CB" w14:textId="77777777" w:rsidR="00CC2EA2" w:rsidRDefault="00000658" w:rsidP="00000658">
      <w:pPr>
        <w:pStyle w:val="ListParagraph"/>
        <w:spacing w:after="200" w:line="276" w:lineRule="auto"/>
        <w:ind w:left="1209"/>
      </w:pPr>
      <w:r>
        <w:t>NOTE: This a</w:t>
      </w:r>
      <w:r w:rsidR="00CC2EA2" w:rsidRPr="00CC2EA2">
        <w:t>ssum</w:t>
      </w:r>
      <w:r>
        <w:t>es</w:t>
      </w:r>
      <w:r w:rsidR="00CC2EA2" w:rsidRPr="00CC2EA2">
        <w:t xml:space="preserve"> that within the class hierarchy any qualified call is intentional</w:t>
      </w:r>
      <w:r>
        <w:t xml:space="preserve"> and </w:t>
      </w:r>
      <w:r w:rsidR="00CC2EA2" w:rsidRPr="00CC2EA2">
        <w:t>is the pattern of a non-public virtual interface</w:t>
      </w:r>
      <w:r>
        <w:t>.</w:t>
      </w:r>
    </w:p>
    <w:p w14:paraId="521839BD" w14:textId="77777777" w:rsidR="00C2330D" w:rsidRPr="00FE4C80" w:rsidRDefault="00C2330D" w:rsidP="0005251B">
      <w:pPr>
        <w:pStyle w:val="ListParagraph"/>
        <w:numPr>
          <w:ilvl w:val="0"/>
          <w:numId w:val="76"/>
        </w:numPr>
        <w:spacing w:after="200" w:line="276" w:lineRule="auto"/>
      </w:pPr>
      <w:r w:rsidRPr="0005251B">
        <w:lastRenderedPageBreak/>
        <w:t>OOP52-CPP. Do not delete a polymorphic object without a virtual destructor (-&gt;6.44)</w:t>
      </w:r>
    </w:p>
    <w:p w14:paraId="066BDD15" w14:textId="77777777" w:rsidR="00C2330D" w:rsidRDefault="00C2330D" w:rsidP="00000658">
      <w:pPr>
        <w:pStyle w:val="ListParagraph"/>
        <w:spacing w:after="200" w:line="276" w:lineRule="auto"/>
        <w:ind w:left="1209"/>
      </w:pPr>
    </w:p>
    <w:p w14:paraId="730D24CD" w14:textId="77777777" w:rsidR="00C276A0" w:rsidRPr="00757FF3" w:rsidRDefault="00C276A0" w:rsidP="004B2D03">
      <w:pPr>
        <w:ind w:left="360"/>
      </w:pPr>
      <w:r>
        <w:t>See also C++ Core Guidelines ES.48, ES.49, C.146, C.147, C.148 and C.153</w:t>
      </w:r>
      <w:r w:rsidR="00296C1F">
        <w:t>.</w:t>
      </w:r>
    </w:p>
    <w:p w14:paraId="5A49B2D3" w14:textId="77777777" w:rsidR="007A5FC1" w:rsidRPr="00DA1D9E" w:rsidRDefault="007A5FC1" w:rsidP="00A373F3">
      <w:pPr>
        <w:rPr>
          <w:lang w:bidi="en-US"/>
        </w:rPr>
      </w:pPr>
    </w:p>
    <w:p w14:paraId="585E2749" w14:textId="77777777" w:rsidR="004C770C" w:rsidRDefault="001858A2" w:rsidP="00A373F3">
      <w:pPr>
        <w:pStyle w:val="Heading2"/>
        <w:spacing w:before="0" w:after="0"/>
        <w:rPr>
          <w:lang w:bidi="en-US"/>
        </w:rPr>
      </w:pPr>
      <w:bookmarkStart w:id="1188" w:name="_Toc310518197"/>
      <w:bookmarkStart w:id="1189" w:name="_Ref420410974"/>
      <w:bookmarkStart w:id="1190" w:name="_Toc1165281"/>
      <w:r>
        <w:rPr>
          <w:lang w:bidi="en-US"/>
        </w:rPr>
        <w:t>6.4</w:t>
      </w:r>
      <w:r w:rsidR="00C90312">
        <w:rPr>
          <w:lang w:bidi="en-US"/>
        </w:rPr>
        <w:t>5</w:t>
      </w:r>
      <w:r w:rsidR="00AD5842">
        <w:rPr>
          <w:lang w:bidi="en-US"/>
        </w:rPr>
        <w:t xml:space="preserve"> </w:t>
      </w:r>
      <w:r w:rsidR="004C770C" w:rsidRPr="00CD6A7E">
        <w:rPr>
          <w:lang w:bidi="en-US"/>
        </w:rPr>
        <w:t xml:space="preserve">Extra </w:t>
      </w:r>
      <w:proofErr w:type="spellStart"/>
      <w:r w:rsidR="004C770C" w:rsidRPr="00CD6A7E">
        <w:rPr>
          <w:lang w:bidi="en-US"/>
        </w:rPr>
        <w:t>Intrinsics</w:t>
      </w:r>
      <w:proofErr w:type="spellEnd"/>
      <w:r w:rsidR="004C770C" w:rsidRPr="00CD6A7E">
        <w:rPr>
          <w:lang w:bidi="en-US"/>
        </w:rPr>
        <w:t xml:space="preserve"> [LRM]</w:t>
      </w:r>
      <w:bookmarkEnd w:id="1188"/>
      <w:bookmarkEnd w:id="1189"/>
      <w:bookmarkEnd w:id="1190"/>
    </w:p>
    <w:p w14:paraId="2F16052B" w14:textId="77777777" w:rsidR="00DA1D9E" w:rsidRPr="000F3603" w:rsidRDefault="00DA1D9E" w:rsidP="004B2D03">
      <w:pPr>
        <w:rPr>
          <w:lang w:bidi="en-US"/>
        </w:rPr>
      </w:pPr>
    </w:p>
    <w:p w14:paraId="7AD120CD" w14:textId="77777777" w:rsidR="00DA1D9E" w:rsidRDefault="00DA1D9E" w:rsidP="00757FF3">
      <w:pPr>
        <w:rPr>
          <w:lang w:val="en-US" w:bidi="en-US"/>
        </w:rPr>
      </w:pPr>
      <w:r>
        <w:rPr>
          <w:lang w:val="en-US" w:bidi="en-US"/>
        </w:rPr>
        <w:t>This vulnerability does not apply to C++ for the following reasons:</w:t>
      </w:r>
    </w:p>
    <w:p w14:paraId="43E4650A" w14:textId="77777777" w:rsidR="00DA1D9E" w:rsidRDefault="00DA1D9E" w:rsidP="003124E1">
      <w:pPr>
        <w:pStyle w:val="ListParagraph"/>
        <w:numPr>
          <w:ilvl w:val="0"/>
          <w:numId w:val="76"/>
        </w:numPr>
        <w:rPr>
          <w:lang w:val="en-US" w:bidi="en-US"/>
        </w:rPr>
      </w:pPr>
      <w:r>
        <w:rPr>
          <w:lang w:val="en-US" w:bidi="en-US"/>
        </w:rPr>
        <w:t xml:space="preserve">When adding </w:t>
      </w:r>
      <w:proofErr w:type="spellStart"/>
      <w:r>
        <w:rPr>
          <w:lang w:val="en-US" w:bidi="en-US"/>
        </w:rPr>
        <w:t>intrinsics</w:t>
      </w:r>
      <w:proofErr w:type="spellEnd"/>
      <w:r>
        <w:rPr>
          <w:lang w:val="en-US" w:bidi="en-US"/>
        </w:rPr>
        <w:t xml:space="preserve">, </w:t>
      </w:r>
      <w:proofErr w:type="gramStart"/>
      <w:r>
        <w:rPr>
          <w:lang w:val="en-US" w:bidi="en-US"/>
        </w:rPr>
        <w:t>i</w:t>
      </w:r>
      <w:r w:rsidR="004E7482" w:rsidRPr="00DA1D9E">
        <w:rPr>
          <w:lang w:val="en-US" w:bidi="en-US"/>
        </w:rPr>
        <w:t xml:space="preserve">mplementors  </w:t>
      </w:r>
      <w:r>
        <w:rPr>
          <w:lang w:val="en-US" w:bidi="en-US"/>
        </w:rPr>
        <w:t>are</w:t>
      </w:r>
      <w:proofErr w:type="gramEnd"/>
      <w:r>
        <w:rPr>
          <w:lang w:val="en-US" w:bidi="en-US"/>
        </w:rPr>
        <w:t xml:space="preserve"> required to follow a specific name pattern that users are not allowed to use in definitions. See C++ standard clause 5.10 [Lex.name]. </w:t>
      </w:r>
    </w:p>
    <w:p w14:paraId="2C05012F" w14:textId="77777777" w:rsidR="00C84FCC" w:rsidRPr="00C84FCC" w:rsidRDefault="00C84FCC" w:rsidP="006923D9">
      <w:pPr>
        <w:rPr>
          <w:lang w:val="en-US" w:bidi="en-US"/>
        </w:rPr>
      </w:pPr>
      <w:r>
        <w:rPr>
          <w:lang w:val="en-US" w:bidi="en-US"/>
        </w:rPr>
        <w:t xml:space="preserve">Operations for swap, sin, cos, conversions float &lt;-&gt; double, saturation, </w:t>
      </w:r>
    </w:p>
    <w:p w14:paraId="570B25AA" w14:textId="77777777" w:rsidR="00DA1D9E" w:rsidRDefault="00DA1D9E" w:rsidP="00757FF3">
      <w:pPr>
        <w:rPr>
          <w:lang w:val="en-US" w:bidi="en-US"/>
        </w:rPr>
      </w:pPr>
    </w:p>
    <w:p w14:paraId="61B0D06F" w14:textId="77777777" w:rsidR="00A373F3" w:rsidRPr="00A373F3" w:rsidRDefault="00A373F3" w:rsidP="00A373F3">
      <w:pPr>
        <w:rPr>
          <w:lang w:bidi="en-US"/>
        </w:rPr>
      </w:pPr>
    </w:p>
    <w:p w14:paraId="57391ED2" w14:textId="77777777" w:rsidR="004C770C" w:rsidRPr="00CD6A7E" w:rsidRDefault="001858A2" w:rsidP="00A373F3">
      <w:pPr>
        <w:pStyle w:val="Heading2"/>
        <w:spacing w:before="0" w:after="0"/>
        <w:rPr>
          <w:lang w:bidi="en-US"/>
        </w:rPr>
      </w:pPr>
      <w:bookmarkStart w:id="1191" w:name="_Toc310518198"/>
      <w:bookmarkStart w:id="1192" w:name="_Toc1165282"/>
      <w:r>
        <w:rPr>
          <w:lang w:bidi="en-US"/>
        </w:rPr>
        <w:t>6.4</w:t>
      </w:r>
      <w:r w:rsidR="00C90312">
        <w:rPr>
          <w:lang w:bidi="en-US"/>
        </w:rPr>
        <w:t>6</w:t>
      </w:r>
      <w:r w:rsidR="00AD5842">
        <w:rPr>
          <w:lang w:bidi="en-US"/>
        </w:rPr>
        <w:t xml:space="preserve"> </w:t>
      </w:r>
      <w:r w:rsidR="004C770C" w:rsidRPr="00CD6A7E">
        <w:rPr>
          <w:lang w:bidi="en-US"/>
        </w:rPr>
        <w:t>Argument Passing to Library Functions [TRJ]</w:t>
      </w:r>
      <w:bookmarkEnd w:id="1191"/>
      <w:bookmarkEnd w:id="1192"/>
    </w:p>
    <w:p w14:paraId="456038BA" w14:textId="77777777" w:rsidR="00DA1D9E" w:rsidRDefault="00DA1D9E" w:rsidP="00DA1D9E"/>
    <w:p w14:paraId="35EA3DBE" w14:textId="77777777" w:rsidR="000A73C6" w:rsidRPr="00CD6A7E" w:rsidRDefault="000A73C6" w:rsidP="000A73C6">
      <w:pPr>
        <w:pStyle w:val="Heading3"/>
        <w:numPr>
          <w:ilvl w:val="2"/>
          <w:numId w:val="77"/>
        </w:numPr>
        <w:rPr>
          <w:lang w:bidi="en-US"/>
        </w:rPr>
      </w:pPr>
      <w:r w:rsidRPr="00CD6A7E">
        <w:rPr>
          <w:lang w:bidi="en-US"/>
        </w:rPr>
        <w:t>Applicability to language</w:t>
      </w:r>
    </w:p>
    <w:p w14:paraId="09299A36" w14:textId="1C84ED0E" w:rsidR="000A73C6" w:rsidRDefault="000A73C6" w:rsidP="000A73C6">
      <w:r>
        <w:t xml:space="preserve">The vulnerability as described in </w:t>
      </w:r>
      <w:r w:rsidRPr="000A73C6">
        <w:rPr>
          <w:rFonts w:ascii="Calibri" w:hAnsi="Calibri"/>
          <w:bCs/>
        </w:rPr>
        <w:t xml:space="preserve">ISO/IEC </w:t>
      </w:r>
      <w:r w:rsidRPr="004F694A">
        <w:rPr>
          <w:rFonts w:ascii="Calibri" w:hAnsi="Calibri"/>
          <w:bCs/>
        </w:rPr>
        <w:t>TR 24772-1:2019</w:t>
      </w:r>
      <w:r>
        <w:t xml:space="preserve"> clause 6.46 is applicable to C++.</w:t>
      </w:r>
    </w:p>
    <w:p w14:paraId="3286FC31" w14:textId="77777777" w:rsidR="004F694A" w:rsidRDefault="004F694A" w:rsidP="0005251B">
      <w:pPr>
        <w:rPr>
          <w:lang w:bidi="en-US"/>
        </w:rPr>
      </w:pPr>
    </w:p>
    <w:p w14:paraId="176D1AA1" w14:textId="77777777" w:rsidR="00DA1D9E" w:rsidRDefault="00DA1D9E" w:rsidP="00DA1D9E">
      <w:r w:rsidRPr="00D7244E">
        <w:t>Libraries that supply objects or functions are in most cases not required to check the validity of parameters passed to them.</w:t>
      </w:r>
      <w:r>
        <w:t xml:space="preserve"> </w:t>
      </w:r>
      <w:r w:rsidRPr="00D7244E">
        <w:t>In those cases where parameter validation is required there might not be adequate parameter validation.</w:t>
      </w:r>
    </w:p>
    <w:p w14:paraId="4FA34AE9" w14:textId="77777777" w:rsidR="00DA1D9E" w:rsidRPr="00D7244E" w:rsidRDefault="00DA1D9E" w:rsidP="00DA1D9E"/>
    <w:p w14:paraId="46BB05EB" w14:textId="550E759E" w:rsidR="004F694A" w:rsidRPr="00421637" w:rsidRDefault="00DA1D9E" w:rsidP="00DA1D9E">
      <w:r w:rsidRPr="00421637">
        <w:t>When calling a library, either the calling function or the library may make assumptions about parameters.</w:t>
      </w:r>
      <w:r>
        <w:t xml:space="preserve"> </w:t>
      </w:r>
      <w:r w:rsidRPr="00421637">
        <w:t>For example, it may be assumed by a library that a parameter is non-zero so division by that parameter is performed without checking the value.</w:t>
      </w:r>
      <w:r>
        <w:t xml:space="preserve"> </w:t>
      </w:r>
      <w:r w:rsidRPr="00421637">
        <w:t>Sometimes some validation is performed by the calling function, but the library may use the parameters in ways that were unanticipated by the calling function resulting in a potential vulnerability.</w:t>
      </w:r>
      <w:r>
        <w:t xml:space="preserve"> </w:t>
      </w:r>
      <w:r w:rsidRPr="00421637">
        <w:t>Even when libraries do validate parameters, their response to an invalid parameter is usually undefined and can cause unanticipated results.</w:t>
      </w:r>
    </w:p>
    <w:p w14:paraId="56BE3128" w14:textId="77777777" w:rsidR="000A73C6" w:rsidRDefault="000A73C6" w:rsidP="00E6199C">
      <w:pPr>
        <w:rPr>
          <w:lang w:bidi="en-US"/>
        </w:rPr>
      </w:pPr>
    </w:p>
    <w:p w14:paraId="6D9E54B4" w14:textId="77777777" w:rsidR="00A57E1D" w:rsidRDefault="00A57E1D" w:rsidP="00A57E1D">
      <w:pPr>
        <w:rPr>
          <w:lang w:bidi="en-US"/>
        </w:rPr>
      </w:pPr>
      <w:r>
        <w:rPr>
          <w:lang w:bidi="en-US"/>
        </w:rPr>
        <w:t xml:space="preserve">This vulnerability applies in particular to C++ libraries which are designed for high efficiency; responsibility for satisfying the preconditions for most </w:t>
      </w:r>
      <w:proofErr w:type="gramStart"/>
      <w:r>
        <w:rPr>
          <w:lang w:bidi="en-US"/>
        </w:rPr>
        <w:t>functions</w:t>
      </w:r>
      <w:proofErr w:type="gramEnd"/>
      <w:r>
        <w:rPr>
          <w:lang w:bidi="en-US"/>
        </w:rPr>
        <w:t xml:space="preserve"> rests with the caller. When these preconditions are not met, the result will be undefined behaviour. In addition, error conditions are specified by the language for specific functions, such as raising an exception, returning an error code or a known value, such as </w:t>
      </w:r>
      <w:proofErr w:type="spellStart"/>
      <w:r>
        <w:rPr>
          <w:lang w:bidi="en-US"/>
        </w:rPr>
        <w:t>NaN</w:t>
      </w:r>
      <w:proofErr w:type="spellEnd"/>
      <w:r>
        <w:rPr>
          <w:lang w:bidi="en-US"/>
        </w:rPr>
        <w:t>.</w:t>
      </w:r>
    </w:p>
    <w:p w14:paraId="6E245E7F" w14:textId="77777777" w:rsidR="00A57E1D" w:rsidRDefault="00A57E1D" w:rsidP="00A57E1D">
      <w:pPr>
        <w:rPr>
          <w:lang w:bidi="en-US"/>
        </w:rPr>
      </w:pPr>
    </w:p>
    <w:p w14:paraId="044A1791" w14:textId="77777777" w:rsidR="00DA1D9E" w:rsidRPr="00CD6A7E" w:rsidRDefault="00DA1D9E" w:rsidP="00AC0CB9"/>
    <w:p w14:paraId="2976B8AB" w14:textId="77777777" w:rsidR="002510C5" w:rsidRPr="002510C5" w:rsidRDefault="001858A2" w:rsidP="00504DC3">
      <w:pPr>
        <w:pStyle w:val="Heading3"/>
        <w:spacing w:before="0" w:after="120"/>
        <w:rPr>
          <w:lang w:bidi="en-US"/>
        </w:rPr>
      </w:pPr>
      <w:r>
        <w:rPr>
          <w:lang w:bidi="en-US"/>
        </w:rPr>
        <w:t>6.4</w:t>
      </w:r>
      <w:r w:rsidR="00C90312">
        <w:rPr>
          <w:lang w:bidi="en-US"/>
        </w:rPr>
        <w:t>6</w:t>
      </w:r>
      <w:r w:rsidR="004C770C">
        <w:rPr>
          <w:lang w:bidi="en-US"/>
        </w:rPr>
        <w:t>.2</w:t>
      </w:r>
      <w:r w:rsidR="00AD5842">
        <w:rPr>
          <w:lang w:bidi="en-US"/>
        </w:rPr>
        <w:t xml:space="preserve"> </w:t>
      </w:r>
      <w:r w:rsidR="004C770C" w:rsidRPr="00CD6A7E">
        <w:rPr>
          <w:lang w:bidi="en-US"/>
        </w:rPr>
        <w:t>Guidance to language users</w:t>
      </w:r>
    </w:p>
    <w:p w14:paraId="4A974B4B" w14:textId="77777777" w:rsidR="008E0F18" w:rsidRPr="006923D9" w:rsidRDefault="008E0F18" w:rsidP="004B2D03">
      <w:pPr>
        <w:widowControl w:val="0"/>
        <w:suppressLineNumbers/>
        <w:overflowPunct w:val="0"/>
        <w:adjustRightInd w:val="0"/>
        <w:rPr>
          <w:rFonts w:ascii="Calibri" w:hAnsi="Calibri"/>
          <w:bCs/>
        </w:rPr>
      </w:pPr>
    </w:p>
    <w:p w14:paraId="2930478D" w14:textId="77777777" w:rsidR="00A57E1D" w:rsidRDefault="00E57AAD" w:rsidP="009424F4">
      <w:pPr>
        <w:pStyle w:val="ListParagraph"/>
        <w:widowControl w:val="0"/>
        <w:numPr>
          <w:ilvl w:val="0"/>
          <w:numId w:val="40"/>
        </w:numPr>
        <w:suppressLineNumbers/>
        <w:overflowPunct w:val="0"/>
        <w:adjustRightInd w:val="0"/>
        <w:rPr>
          <w:lang w:bidi="en-US"/>
        </w:rPr>
      </w:pPr>
      <w:r>
        <w:rPr>
          <w:rFonts w:ascii="Calibri" w:hAnsi="Calibri"/>
          <w:bCs/>
        </w:rPr>
        <w:t>Follow the guidelines of TR 24772-1 clause 6.4</w:t>
      </w:r>
      <w:r w:rsidR="007A5FC1">
        <w:rPr>
          <w:rFonts w:ascii="Calibri" w:hAnsi="Calibri"/>
          <w:bCs/>
        </w:rPr>
        <w:t>7</w:t>
      </w:r>
      <w:r>
        <w:rPr>
          <w:rFonts w:ascii="Calibri" w:hAnsi="Calibri"/>
          <w:bCs/>
        </w:rPr>
        <w:t>.5.</w:t>
      </w:r>
    </w:p>
    <w:p w14:paraId="3C35B4C1" w14:textId="77777777" w:rsidR="00AC0CB9" w:rsidRDefault="00C737AC" w:rsidP="00CA551E">
      <w:pPr>
        <w:pStyle w:val="ListParagraph"/>
        <w:numPr>
          <w:ilvl w:val="0"/>
          <w:numId w:val="40"/>
        </w:numPr>
        <w:rPr>
          <w:lang w:bidi="en-US"/>
        </w:rPr>
      </w:pPr>
      <w:r>
        <w:rPr>
          <w:lang w:bidi="en-US"/>
        </w:rPr>
        <w:t xml:space="preserve">Use translation modes provided the implementation to perform addition analysis or checking, such as contracts checks, </w:t>
      </w:r>
      <w:r w:rsidR="00CA551E">
        <w:rPr>
          <w:lang w:bidi="en-US"/>
        </w:rPr>
        <w:t xml:space="preserve">or </w:t>
      </w:r>
      <w:r>
        <w:rPr>
          <w:lang w:bidi="en-US"/>
        </w:rPr>
        <w:t>instrumentation of executing code</w:t>
      </w:r>
      <w:r w:rsidR="00CA551E">
        <w:rPr>
          <w:lang w:bidi="en-US"/>
        </w:rPr>
        <w:t>.</w:t>
      </w:r>
      <w:r>
        <w:rPr>
          <w:lang w:bidi="en-US"/>
        </w:rPr>
        <w:t xml:space="preserve">  </w:t>
      </w:r>
    </w:p>
    <w:p w14:paraId="7364235B" w14:textId="77777777" w:rsidR="00AC0CB9" w:rsidRPr="00AC0CB9" w:rsidRDefault="00CA551E" w:rsidP="004B2D03">
      <w:pPr>
        <w:pStyle w:val="ListParagraph"/>
        <w:numPr>
          <w:ilvl w:val="0"/>
          <w:numId w:val="40"/>
        </w:numPr>
        <w:rPr>
          <w:lang w:bidi="en-US"/>
        </w:rPr>
      </w:pPr>
      <w:r>
        <w:rPr>
          <w:lang w:bidi="en-US"/>
        </w:rPr>
        <w:t>Pay attention to the distinction between precondition violation and error conditions in library documentation. The former results in undefined behaviour; the latter results in defined but possibly unwanted behaviour.</w:t>
      </w:r>
    </w:p>
    <w:p w14:paraId="63AD52B1" w14:textId="77777777" w:rsidR="00CA551E" w:rsidRDefault="00CA551E" w:rsidP="00AC0CB9">
      <w:pPr>
        <w:pStyle w:val="Heading2"/>
        <w:spacing w:before="0"/>
        <w:rPr>
          <w:lang w:bidi="en-US"/>
        </w:rPr>
      </w:pPr>
    </w:p>
    <w:p w14:paraId="0B4A3B3A" w14:textId="77777777" w:rsidR="00C90312" w:rsidRDefault="001858A2" w:rsidP="004B2D03">
      <w:pPr>
        <w:pStyle w:val="Heading2"/>
        <w:rPr>
          <w:lang w:bidi="en-US"/>
        </w:rPr>
      </w:pPr>
      <w:bookmarkStart w:id="1193" w:name="_Toc1165283"/>
      <w:r>
        <w:rPr>
          <w:lang w:bidi="en-US"/>
        </w:rPr>
        <w:t>6.4</w:t>
      </w:r>
      <w:r w:rsidR="00C90312">
        <w:rPr>
          <w:lang w:bidi="en-US"/>
        </w:rPr>
        <w:t>7</w:t>
      </w:r>
      <w:r w:rsidR="00AD5842">
        <w:rPr>
          <w:lang w:bidi="en-US"/>
        </w:rPr>
        <w:t xml:space="preserve"> </w:t>
      </w:r>
      <w:r w:rsidR="004C770C" w:rsidRPr="00CD6A7E">
        <w:rPr>
          <w:lang w:bidi="en-US"/>
        </w:rPr>
        <w:t>Inter-language Calling [DJS]</w:t>
      </w:r>
      <w:bookmarkEnd w:id="1193"/>
      <w:r w:rsidR="008B304A" w:rsidDel="008B304A">
        <w:rPr>
          <w:lang w:bidi="en-US"/>
        </w:rPr>
        <w:t xml:space="preserve"> </w:t>
      </w:r>
    </w:p>
    <w:p w14:paraId="39CEDB44" w14:textId="77777777" w:rsidR="00F30837" w:rsidRDefault="00F30837" w:rsidP="00F30837">
      <w:pPr>
        <w:pStyle w:val="Heading3"/>
        <w:rPr>
          <w:lang w:bidi="en-US"/>
        </w:rPr>
      </w:pPr>
      <w:r>
        <w:rPr>
          <w:lang w:bidi="en-US"/>
        </w:rPr>
        <w:t xml:space="preserve">6.47.1 </w:t>
      </w:r>
      <w:r w:rsidRPr="00CD6A7E">
        <w:rPr>
          <w:lang w:bidi="en-US"/>
        </w:rPr>
        <w:t>Applicability to language</w:t>
      </w:r>
    </w:p>
    <w:p w14:paraId="14174959" w14:textId="32175BA3" w:rsidR="000A73C6" w:rsidRDefault="000A73C6" w:rsidP="000A73C6">
      <w:pPr>
        <w:rPr>
          <w:lang w:bidi="en-US"/>
        </w:rPr>
      </w:pPr>
      <w:r>
        <w:t xml:space="preserve">The vulnerability as described in </w:t>
      </w:r>
      <w:r>
        <w:rPr>
          <w:rFonts w:ascii="Calibri" w:hAnsi="Calibri"/>
          <w:bCs/>
        </w:rPr>
        <w:t>ISO/IEC TR 24772-1:2019</w:t>
      </w:r>
      <w:r>
        <w:t xml:space="preserve"> clause 6.47 is applicable to C++.</w:t>
      </w:r>
    </w:p>
    <w:p w14:paraId="794549B2" w14:textId="77777777" w:rsidR="000A73C6" w:rsidRDefault="000A73C6" w:rsidP="0081665F">
      <w:pPr>
        <w:rPr>
          <w:lang w:bidi="en-US"/>
        </w:rPr>
      </w:pPr>
    </w:p>
    <w:p w14:paraId="4FBE8636" w14:textId="3FA0074F" w:rsidR="006A36D9" w:rsidRDefault="00E40BF8" w:rsidP="0081665F">
      <w:pPr>
        <w:rPr>
          <w:lang w:bidi="en-US"/>
        </w:rPr>
      </w:pPr>
      <w:r>
        <w:rPr>
          <w:lang w:bidi="en-US"/>
        </w:rPr>
        <w:t xml:space="preserve">C++ is a </w:t>
      </w:r>
      <w:r w:rsidR="006A36D9">
        <w:rPr>
          <w:lang w:bidi="en-US"/>
        </w:rPr>
        <w:t>multi-paradigm</w:t>
      </w:r>
      <w:r>
        <w:rPr>
          <w:lang w:bidi="en-US"/>
        </w:rPr>
        <w:t xml:space="preserve"> language </w:t>
      </w:r>
      <w:r w:rsidR="006A36D9">
        <w:rPr>
          <w:lang w:bidi="en-US"/>
        </w:rPr>
        <w:t xml:space="preserve">with a number of features that do not interface simply with other language systems. It is left to the implementation team the task of converting the results of these paradigms to constructs that can cross an interface for further processing in other languages. </w:t>
      </w:r>
    </w:p>
    <w:p w14:paraId="5B2F9C88" w14:textId="77777777" w:rsidR="006A36D9" w:rsidRDefault="006A36D9" w:rsidP="0081665F">
      <w:pPr>
        <w:rPr>
          <w:lang w:bidi="en-US"/>
        </w:rPr>
      </w:pPr>
    </w:p>
    <w:p w14:paraId="4C950238" w14:textId="77777777" w:rsidR="009A1AFB" w:rsidRDefault="006A36D9" w:rsidP="0081665F">
      <w:pPr>
        <w:rPr>
          <w:lang w:bidi="en-US"/>
        </w:rPr>
      </w:pPr>
      <w:r>
        <w:rPr>
          <w:lang w:bidi="en-US"/>
        </w:rPr>
        <w:t xml:space="preserve">C++ compilers provide an application binary interface </w:t>
      </w:r>
      <w:r w:rsidR="00573F2D">
        <w:rPr>
          <w:lang w:bidi="en-US"/>
        </w:rPr>
        <w:t xml:space="preserve">(ABI) </w:t>
      </w:r>
      <w:r>
        <w:rPr>
          <w:lang w:bidi="en-US"/>
        </w:rPr>
        <w:t xml:space="preserve">that delineates areas of interoperability with other languages or other C++ compiler/runtime systems. </w:t>
      </w:r>
      <w:r w:rsidR="00573F2D">
        <w:rPr>
          <w:lang w:bidi="en-US"/>
        </w:rPr>
        <w:t xml:space="preserve">An </w:t>
      </w:r>
      <w:r w:rsidR="009A1AFB">
        <w:rPr>
          <w:lang w:bidi="en-US"/>
        </w:rPr>
        <w:t xml:space="preserve">ABI includes </w:t>
      </w:r>
      <w:r w:rsidR="009A1AFB" w:rsidRPr="003265AD">
        <w:rPr>
          <w:lang w:bidi="en-US"/>
        </w:rPr>
        <w:t xml:space="preserve">calling conventions, data layout, error </w:t>
      </w:r>
      <w:r w:rsidR="009A1AFB">
        <w:rPr>
          <w:lang w:bidi="en-US"/>
        </w:rPr>
        <w:t xml:space="preserve">and exception </w:t>
      </w:r>
      <w:r w:rsidR="009A1AFB" w:rsidRPr="003265AD">
        <w:rPr>
          <w:lang w:bidi="en-US"/>
        </w:rPr>
        <w:t>hand</w:t>
      </w:r>
      <w:r w:rsidR="009A1AFB">
        <w:rPr>
          <w:lang w:bidi="en-US"/>
        </w:rPr>
        <w:t>l</w:t>
      </w:r>
      <w:r w:rsidR="009A1AFB" w:rsidRPr="003265AD">
        <w:rPr>
          <w:lang w:bidi="en-US"/>
        </w:rPr>
        <w:t>ing and return conventions</w:t>
      </w:r>
      <w:r w:rsidR="009A1AFB">
        <w:rPr>
          <w:lang w:bidi="en-US"/>
        </w:rPr>
        <w:t xml:space="preserve">, name mangling, data model, initialization of memory, </w:t>
      </w:r>
      <w:r w:rsidR="00573F2D">
        <w:rPr>
          <w:lang w:bidi="en-US"/>
        </w:rPr>
        <w:t>and linkage to operating systems and libraries.</w:t>
      </w:r>
    </w:p>
    <w:p w14:paraId="0B82FF01" w14:textId="77777777" w:rsidR="00573F2D" w:rsidRDefault="00573F2D" w:rsidP="0081665F">
      <w:pPr>
        <w:rPr>
          <w:lang w:bidi="en-US"/>
        </w:rPr>
      </w:pPr>
    </w:p>
    <w:p w14:paraId="3B7D88FA" w14:textId="77777777" w:rsidR="009A1AFB" w:rsidRDefault="009A1AFB" w:rsidP="0081665F">
      <w:pPr>
        <w:rPr>
          <w:lang w:bidi="en-US"/>
        </w:rPr>
      </w:pPr>
      <w:r>
        <w:rPr>
          <w:lang w:bidi="en-US"/>
        </w:rPr>
        <w:t>C++ compilers implement a C++ language linkage and a C language linkage. It is implementation-defined what other languages the implementation supports.</w:t>
      </w:r>
      <w:r w:rsidR="00573F2D">
        <w:rPr>
          <w:lang w:bidi="en-US"/>
        </w:rPr>
        <w:t xml:space="preserve"> Alternatively, other language systems provide linkages to C systems</w:t>
      </w:r>
      <w:r w:rsidR="00B01A42">
        <w:rPr>
          <w:rStyle w:val="FootnoteReference"/>
          <w:lang w:bidi="en-US"/>
        </w:rPr>
        <w:footnoteReference w:id="3"/>
      </w:r>
      <w:r w:rsidR="00573F2D">
        <w:rPr>
          <w:lang w:bidi="en-US"/>
        </w:rPr>
        <w:t>, leaving the developer the task of channeling everything through this common language system.</w:t>
      </w:r>
    </w:p>
    <w:p w14:paraId="59FCC0D3" w14:textId="77777777" w:rsidR="009A1AFB" w:rsidRDefault="009A1AFB" w:rsidP="0081665F">
      <w:pPr>
        <w:rPr>
          <w:lang w:bidi="en-US"/>
        </w:rPr>
      </w:pPr>
    </w:p>
    <w:p w14:paraId="507E4EF8" w14:textId="77777777" w:rsidR="002510C5" w:rsidRPr="002510C5" w:rsidRDefault="001916FC" w:rsidP="004B2D03">
      <w:pPr>
        <w:pStyle w:val="Heading3"/>
        <w:rPr>
          <w:lang w:bidi="en-US"/>
        </w:rPr>
      </w:pPr>
      <w:r>
        <w:rPr>
          <w:lang w:bidi="en-US"/>
        </w:rPr>
        <w:t>6.4</w:t>
      </w:r>
      <w:r w:rsidR="00C90312">
        <w:rPr>
          <w:lang w:bidi="en-US"/>
        </w:rPr>
        <w:t>7</w:t>
      </w:r>
      <w:r>
        <w:rPr>
          <w:lang w:bidi="en-US"/>
        </w:rPr>
        <w:t xml:space="preserve">.2 </w:t>
      </w:r>
      <w:r w:rsidRPr="00CD6A7E">
        <w:rPr>
          <w:lang w:bidi="en-US"/>
        </w:rPr>
        <w:t>Guidance to language users</w:t>
      </w:r>
    </w:p>
    <w:p w14:paraId="18A864A6" w14:textId="1ADF0DBE" w:rsidR="00E40BF8" w:rsidRDefault="00E40BF8" w:rsidP="006C72CF">
      <w:pPr>
        <w:pStyle w:val="ListParagraph"/>
        <w:numPr>
          <w:ilvl w:val="0"/>
          <w:numId w:val="48"/>
        </w:numPr>
        <w:rPr>
          <w:lang w:bidi="en-US"/>
        </w:rPr>
      </w:pPr>
      <w:r>
        <w:rPr>
          <w:lang w:bidi="en-US"/>
        </w:rPr>
        <w:t xml:space="preserve">Follow the guidance contained in </w:t>
      </w:r>
      <w:r w:rsidR="000A73C6">
        <w:rPr>
          <w:rFonts w:ascii="Calibri" w:hAnsi="Calibri"/>
          <w:bCs/>
        </w:rPr>
        <w:t>ISO/IEC TR 24772-1:2019</w:t>
      </w:r>
      <w:r>
        <w:rPr>
          <w:lang w:bidi="en-US"/>
        </w:rPr>
        <w:t xml:space="preserve"> clause 6.47.5</w:t>
      </w:r>
    </w:p>
    <w:p w14:paraId="0F2A0501" w14:textId="77777777" w:rsidR="00317813" w:rsidRDefault="006C72CF" w:rsidP="006C72CF">
      <w:pPr>
        <w:pStyle w:val="ListParagraph"/>
        <w:numPr>
          <w:ilvl w:val="0"/>
          <w:numId w:val="48"/>
        </w:numPr>
        <w:rPr>
          <w:lang w:bidi="en-US"/>
        </w:rPr>
      </w:pPr>
      <w:r>
        <w:rPr>
          <w:lang w:bidi="en-US"/>
        </w:rPr>
        <w:t>Use standard layout types for</w:t>
      </w:r>
      <w:r w:rsidR="000B6DE3">
        <w:rPr>
          <w:lang w:bidi="en-US"/>
        </w:rPr>
        <w:t xml:space="preserve"> the</w:t>
      </w:r>
      <w:r>
        <w:rPr>
          <w:lang w:bidi="en-US"/>
        </w:rPr>
        <w:t xml:space="preserve"> interoperab</w:t>
      </w:r>
      <w:r w:rsidR="000B6DE3">
        <w:rPr>
          <w:lang w:bidi="en-US"/>
        </w:rPr>
        <w:t>le interfaces.</w:t>
      </w:r>
    </w:p>
    <w:p w14:paraId="03578245" w14:textId="77777777" w:rsidR="00317813" w:rsidRDefault="006C72CF" w:rsidP="00317813">
      <w:pPr>
        <w:pStyle w:val="ListParagraph"/>
        <w:numPr>
          <w:ilvl w:val="1"/>
          <w:numId w:val="48"/>
        </w:numPr>
      </w:pPr>
      <w:r>
        <w:rPr>
          <w:lang w:bidi="en-US"/>
        </w:rPr>
        <w:t>Use language linkage facilities that support the languages being used</w:t>
      </w:r>
      <w:r w:rsidR="00317813">
        <w:rPr>
          <w:lang w:bidi="en-US"/>
        </w:rPr>
        <w:t>.</w:t>
      </w:r>
    </w:p>
    <w:p w14:paraId="4F2D3196" w14:textId="77777777" w:rsidR="00317813" w:rsidRPr="006923D9" w:rsidRDefault="00317813" w:rsidP="00317813">
      <w:pPr>
        <w:pStyle w:val="ListParagraph"/>
        <w:numPr>
          <w:ilvl w:val="1"/>
          <w:numId w:val="48"/>
        </w:numPr>
        <w:rPr>
          <w:lang w:bidi="en-US"/>
        </w:rPr>
      </w:pPr>
      <w:r w:rsidRPr="006923D9">
        <w:rPr>
          <w:lang w:bidi="en-US"/>
        </w:rPr>
        <w:t>EXP56-CPP. Do not call a function with a mismatched language linkage (-&gt; 6.47)</w:t>
      </w:r>
    </w:p>
    <w:p w14:paraId="7FC1E703" w14:textId="610B7B15" w:rsidR="00317813" w:rsidRDefault="00317813" w:rsidP="0005251B">
      <w:pPr>
        <w:pStyle w:val="ListParagraph"/>
        <w:numPr>
          <w:ilvl w:val="1"/>
          <w:numId w:val="48"/>
        </w:numPr>
        <w:rPr>
          <w:lang w:bidi="en-US"/>
        </w:rPr>
      </w:pPr>
      <w:r w:rsidRPr="006923D9">
        <w:rPr>
          <w:lang w:bidi="en-US"/>
        </w:rPr>
        <w:t>EXP60-CPP. Do not pass a nonstandard-layout type object across (-&gt; 6.47 ?)</w:t>
      </w:r>
      <w:r w:rsidRPr="006923D9">
        <w:rPr>
          <w:lang w:bidi="en-US"/>
        </w:rPr>
        <w:br/>
        <w:t>execution boundaries</w:t>
      </w:r>
    </w:p>
    <w:p w14:paraId="4CC858D2" w14:textId="77777777" w:rsidR="006C72CF" w:rsidRDefault="006C72CF" w:rsidP="006C72CF">
      <w:pPr>
        <w:pStyle w:val="ListParagraph"/>
        <w:numPr>
          <w:ilvl w:val="0"/>
          <w:numId w:val="48"/>
        </w:numPr>
        <w:rPr>
          <w:lang w:bidi="en-US"/>
        </w:rPr>
      </w:pPr>
      <w:r>
        <w:rPr>
          <w:lang w:bidi="en-US"/>
        </w:rPr>
        <w:t>Be aware that the static initialization phase and dynamic initialization for every language system are required before the system begins execution</w:t>
      </w:r>
    </w:p>
    <w:p w14:paraId="3D045E82" w14:textId="77777777" w:rsidR="006C72CF" w:rsidRDefault="006C72CF" w:rsidP="006C72CF">
      <w:pPr>
        <w:pStyle w:val="ListParagraph"/>
        <w:numPr>
          <w:ilvl w:val="0"/>
          <w:numId w:val="48"/>
        </w:numPr>
        <w:rPr>
          <w:lang w:bidi="en-US"/>
        </w:rPr>
      </w:pPr>
      <w:r>
        <w:rPr>
          <w:lang w:bidi="en-US"/>
        </w:rPr>
        <w:t xml:space="preserve">Be aware that C++ exceptions are not usually compatible with exceptions in other languages. </w:t>
      </w:r>
    </w:p>
    <w:p w14:paraId="6BAA827B" w14:textId="77777777" w:rsidR="000B6DE3" w:rsidRDefault="000B6DE3" w:rsidP="006C72CF">
      <w:pPr>
        <w:pStyle w:val="ListParagraph"/>
        <w:numPr>
          <w:ilvl w:val="0"/>
          <w:numId w:val="48"/>
        </w:numPr>
        <w:rPr>
          <w:lang w:bidi="en-US"/>
        </w:rPr>
      </w:pPr>
      <w:r>
        <w:rPr>
          <w:lang w:bidi="en-US"/>
        </w:rPr>
        <w:t xml:space="preserve">Segregate </w:t>
      </w:r>
      <w:r w:rsidR="00E40BF8">
        <w:rPr>
          <w:lang w:bidi="en-US"/>
        </w:rPr>
        <w:t xml:space="preserve">outgoing </w:t>
      </w:r>
      <w:r>
        <w:rPr>
          <w:lang w:bidi="en-US"/>
        </w:rPr>
        <w:t>cross-language interfacing code into functions that present a C++ interface to the C++ code and implements that interface by calling code compatible with the other language system. Similarly implement incoming cross-language interfaces by providing simplified functions that presents a simplified (C or other language) interface and is implemented by calling C++ code</w:t>
      </w:r>
      <w:r w:rsidR="00E40BF8">
        <w:rPr>
          <w:lang w:bidi="en-US"/>
        </w:rPr>
        <w:t xml:space="preserve"> with the correct style.</w:t>
      </w:r>
    </w:p>
    <w:p w14:paraId="075CA00C" w14:textId="77777777" w:rsidR="006C72CF" w:rsidRDefault="000B6DE3" w:rsidP="006C72CF">
      <w:pPr>
        <w:pStyle w:val="ListParagraph"/>
        <w:numPr>
          <w:ilvl w:val="0"/>
          <w:numId w:val="48"/>
        </w:numPr>
        <w:rPr>
          <w:lang w:bidi="en-US"/>
        </w:rPr>
      </w:pPr>
      <w:r>
        <w:rPr>
          <w:lang w:bidi="en-US"/>
        </w:rPr>
        <w:t xml:space="preserve">Separate the interfacing code from the code containing the main functionality </w:t>
      </w:r>
    </w:p>
    <w:p w14:paraId="0774AD7A" w14:textId="77777777" w:rsidR="001E310B" w:rsidRDefault="001E310B" w:rsidP="004B2D03">
      <w:pPr>
        <w:pStyle w:val="ListParagraph"/>
        <w:rPr>
          <w:lang w:bidi="en-US"/>
        </w:rPr>
      </w:pPr>
    </w:p>
    <w:p w14:paraId="222FCEE1" w14:textId="77777777" w:rsidR="00884DA4" w:rsidRDefault="001E310B" w:rsidP="000B3309">
      <w:pPr>
        <w:rPr>
          <w:rFonts w:ascii="Calibri" w:hAnsi="Calibri"/>
          <w:bCs/>
        </w:rPr>
      </w:pPr>
      <w:r>
        <w:rPr>
          <w:rFonts w:ascii="Calibri" w:hAnsi="Calibri"/>
          <w:bCs/>
        </w:rPr>
        <w:t>See also the C++ Core Guidelines CPL.3.</w:t>
      </w:r>
    </w:p>
    <w:p w14:paraId="1F205200" w14:textId="77777777" w:rsidR="009424F4" w:rsidRDefault="009424F4" w:rsidP="000B3309">
      <w:pPr>
        <w:rPr>
          <w:rFonts w:ascii="Calibri" w:hAnsi="Calibri"/>
          <w:bCs/>
        </w:rPr>
      </w:pPr>
    </w:p>
    <w:p w14:paraId="35F68FAF" w14:textId="77777777" w:rsidR="001E310B" w:rsidRPr="004B2D03" w:rsidRDefault="001E310B" w:rsidP="000B3309">
      <w:pPr>
        <w:rPr>
          <w:rFonts w:ascii="Calibri" w:hAnsi="Calibri"/>
          <w:bCs/>
          <w:i/>
        </w:rPr>
      </w:pPr>
      <w:r w:rsidRPr="004B2D03">
        <w:rPr>
          <w:rFonts w:ascii="Calibri" w:hAnsi="Calibri"/>
          <w:bCs/>
          <w:i/>
        </w:rPr>
        <w:t>AI</w:t>
      </w:r>
      <w:r w:rsidR="003124E1">
        <w:rPr>
          <w:rFonts w:ascii="Calibri" w:hAnsi="Calibri"/>
          <w:bCs/>
          <w:i/>
        </w:rPr>
        <w:t xml:space="preserve"> 63-6</w:t>
      </w:r>
      <w:r w:rsidRPr="004B2D03">
        <w:rPr>
          <w:rFonts w:ascii="Calibri" w:hAnsi="Calibri"/>
          <w:bCs/>
          <w:i/>
        </w:rPr>
        <w:t xml:space="preserve"> – group – add the guidance from 6.47</w:t>
      </w:r>
      <w:r w:rsidR="003124E1">
        <w:rPr>
          <w:rFonts w:ascii="Calibri" w:hAnsi="Calibri"/>
          <w:bCs/>
          <w:i/>
        </w:rPr>
        <w:t>.2</w:t>
      </w:r>
      <w:r w:rsidRPr="004B2D03">
        <w:rPr>
          <w:rFonts w:ascii="Calibri" w:hAnsi="Calibri"/>
          <w:bCs/>
          <w:i/>
        </w:rPr>
        <w:t xml:space="preserve"> Interoperability into the Core Guidelines.</w:t>
      </w:r>
    </w:p>
    <w:p w14:paraId="4EF30391" w14:textId="77777777" w:rsidR="00055686" w:rsidRDefault="001858A2" w:rsidP="004B2D03">
      <w:pPr>
        <w:pStyle w:val="Heading2"/>
        <w:rPr>
          <w:lang w:bidi="en-US"/>
        </w:rPr>
      </w:pPr>
      <w:bookmarkStart w:id="1194" w:name="_Toc310518199"/>
      <w:bookmarkStart w:id="1195" w:name="_Ref312066365"/>
      <w:bookmarkStart w:id="1196" w:name="_Ref357014475"/>
      <w:bookmarkStart w:id="1197" w:name="_Toc1165284"/>
      <w:r>
        <w:rPr>
          <w:lang w:bidi="en-US"/>
        </w:rPr>
        <w:lastRenderedPageBreak/>
        <w:t>6.4</w:t>
      </w:r>
      <w:r w:rsidR="00C90312">
        <w:rPr>
          <w:lang w:bidi="en-US"/>
        </w:rPr>
        <w:t>8</w:t>
      </w:r>
      <w:r w:rsidR="00AD5842">
        <w:rPr>
          <w:lang w:bidi="en-US"/>
        </w:rPr>
        <w:t xml:space="preserve"> </w:t>
      </w:r>
      <w:r w:rsidR="004C770C" w:rsidRPr="00CD6A7E">
        <w:rPr>
          <w:lang w:bidi="en-US"/>
        </w:rPr>
        <w:t>Dynamically-linked Code and Self-modifying Code [NYY]</w:t>
      </w:r>
      <w:bookmarkEnd w:id="1194"/>
      <w:bookmarkEnd w:id="1195"/>
      <w:bookmarkEnd w:id="1196"/>
      <w:bookmarkEnd w:id="1197"/>
    </w:p>
    <w:p w14:paraId="5BDCA718" w14:textId="77777777" w:rsidR="004C770C" w:rsidRDefault="001858A2" w:rsidP="004C770C">
      <w:pPr>
        <w:pStyle w:val="Heading3"/>
        <w:rPr>
          <w:lang w:bidi="en-US"/>
        </w:rPr>
      </w:pPr>
      <w:r>
        <w:rPr>
          <w:lang w:bidi="en-US"/>
        </w:rPr>
        <w:t>6.4</w:t>
      </w:r>
      <w:r w:rsidR="00C90312">
        <w:rPr>
          <w:lang w:bidi="en-US"/>
        </w:rPr>
        <w:t>8</w:t>
      </w:r>
      <w:r w:rsidR="004C770C">
        <w:rPr>
          <w:lang w:bidi="en-US"/>
        </w:rPr>
        <w:t>.1</w:t>
      </w:r>
      <w:r w:rsidR="00AD5842">
        <w:rPr>
          <w:lang w:bidi="en-US"/>
        </w:rPr>
        <w:t xml:space="preserve"> </w:t>
      </w:r>
      <w:r w:rsidR="004C770C" w:rsidRPr="00CD6A7E">
        <w:rPr>
          <w:lang w:bidi="en-US"/>
        </w:rPr>
        <w:t>Applicability to language</w:t>
      </w:r>
    </w:p>
    <w:p w14:paraId="3B032041" w14:textId="282E46C8" w:rsidR="00381A86" w:rsidRDefault="00381A86" w:rsidP="00C90312">
      <w:pPr>
        <w:rPr>
          <w:lang w:bidi="en-US"/>
        </w:rPr>
      </w:pPr>
      <w:r>
        <w:t xml:space="preserve">The vulnerability as </w:t>
      </w:r>
      <w:r w:rsidR="000A73C6">
        <w:t xml:space="preserve">described </w:t>
      </w:r>
      <w:r>
        <w:t xml:space="preserve">in </w:t>
      </w:r>
      <w:r w:rsidR="000A73C6">
        <w:rPr>
          <w:rFonts w:ascii="Calibri" w:hAnsi="Calibri"/>
          <w:bCs/>
        </w:rPr>
        <w:t>ISO/IEC TR 24772-1:2019</w:t>
      </w:r>
      <w:r>
        <w:t xml:space="preserve"> clause 6.48 is applicable to C++.</w:t>
      </w:r>
    </w:p>
    <w:p w14:paraId="01F943F8" w14:textId="77777777" w:rsidR="00C90312" w:rsidRDefault="00C90312" w:rsidP="00C90312">
      <w:pPr>
        <w:rPr>
          <w:lang w:bidi="en-US"/>
        </w:rPr>
      </w:pPr>
    </w:p>
    <w:p w14:paraId="52B13937" w14:textId="77777777" w:rsidR="002510C5" w:rsidRDefault="004C770C" w:rsidP="004B2D03">
      <w:pPr>
        <w:pStyle w:val="Heading3"/>
        <w:numPr>
          <w:ilvl w:val="2"/>
          <w:numId w:val="90"/>
        </w:numPr>
        <w:spacing w:before="0" w:after="120"/>
        <w:rPr>
          <w:lang w:bidi="en-US"/>
        </w:rPr>
      </w:pPr>
      <w:r w:rsidRPr="00CD6A7E">
        <w:rPr>
          <w:lang w:bidi="en-US"/>
        </w:rPr>
        <w:t>Guidance to language users</w:t>
      </w:r>
    </w:p>
    <w:p w14:paraId="73ECCEB1" w14:textId="33F524DC" w:rsidR="00055686" w:rsidRDefault="00381A86" w:rsidP="00055686">
      <w:pPr>
        <w:rPr>
          <w:rFonts w:cs="ArialMT"/>
          <w:color w:val="000000"/>
        </w:rPr>
      </w:pPr>
      <w:r>
        <w:rPr>
          <w:rFonts w:cs="ArialMT"/>
          <w:color w:val="000000"/>
        </w:rPr>
        <w:t xml:space="preserve">Follow the guidance of </w:t>
      </w:r>
      <w:r w:rsidR="000A73C6">
        <w:rPr>
          <w:rFonts w:ascii="Calibri" w:hAnsi="Calibri"/>
          <w:bCs/>
        </w:rPr>
        <w:t>ISO/IEC TR 24772-1:2019</w:t>
      </w:r>
      <w:r>
        <w:rPr>
          <w:rFonts w:cs="ArialMT"/>
          <w:color w:val="000000"/>
        </w:rPr>
        <w:t xml:space="preserve"> clause 6.48.5.</w:t>
      </w:r>
    </w:p>
    <w:p w14:paraId="5EC259BB" w14:textId="77777777" w:rsidR="003265AD" w:rsidRPr="003265AD" w:rsidRDefault="003265AD" w:rsidP="003265AD">
      <w:pPr>
        <w:rPr>
          <w:lang w:bidi="en-US"/>
        </w:rPr>
      </w:pPr>
    </w:p>
    <w:p w14:paraId="60F93778" w14:textId="77777777" w:rsidR="004C770C" w:rsidRPr="00CD6A7E" w:rsidRDefault="001858A2" w:rsidP="004C770C">
      <w:pPr>
        <w:pStyle w:val="Heading2"/>
        <w:rPr>
          <w:lang w:bidi="en-US"/>
        </w:rPr>
      </w:pPr>
      <w:bookmarkStart w:id="1198" w:name="_Toc310518200"/>
      <w:bookmarkStart w:id="1199" w:name="_Toc1165285"/>
      <w:r>
        <w:rPr>
          <w:lang w:bidi="en-US"/>
        </w:rPr>
        <w:t>6.</w:t>
      </w:r>
      <w:r w:rsidR="00C90312">
        <w:rPr>
          <w:lang w:bidi="en-US"/>
        </w:rPr>
        <w:t>49</w:t>
      </w:r>
      <w:r w:rsidR="00AD5842">
        <w:rPr>
          <w:lang w:bidi="en-US"/>
        </w:rPr>
        <w:t xml:space="preserve"> </w:t>
      </w:r>
      <w:r w:rsidR="004C770C" w:rsidRPr="00CD6A7E">
        <w:rPr>
          <w:lang w:bidi="en-US"/>
        </w:rPr>
        <w:t>Library Signature [NSQ]</w:t>
      </w:r>
      <w:bookmarkEnd w:id="1198"/>
      <w:bookmarkEnd w:id="1199"/>
    </w:p>
    <w:p w14:paraId="53D1DCF2" w14:textId="77777777" w:rsidR="004C770C" w:rsidRDefault="001858A2" w:rsidP="00504DC3">
      <w:pPr>
        <w:pStyle w:val="Heading3"/>
        <w:spacing w:before="0" w:after="120"/>
        <w:rPr>
          <w:lang w:bidi="en-US"/>
        </w:rPr>
      </w:pPr>
      <w:r>
        <w:rPr>
          <w:lang w:bidi="en-US"/>
        </w:rPr>
        <w:t>6.</w:t>
      </w:r>
      <w:r w:rsidR="00C90312">
        <w:rPr>
          <w:lang w:bidi="en-US"/>
        </w:rPr>
        <w:t>49</w:t>
      </w:r>
      <w:r w:rsidR="004C770C">
        <w:rPr>
          <w:lang w:bidi="en-US"/>
        </w:rPr>
        <w:t>.1</w:t>
      </w:r>
      <w:r w:rsidR="00AD5842">
        <w:rPr>
          <w:lang w:bidi="en-US"/>
        </w:rPr>
        <w:t xml:space="preserve"> </w:t>
      </w:r>
      <w:r w:rsidR="004C770C" w:rsidRPr="00CD6A7E">
        <w:rPr>
          <w:lang w:bidi="en-US"/>
        </w:rPr>
        <w:t>Applicability to language</w:t>
      </w:r>
    </w:p>
    <w:p w14:paraId="35160E66" w14:textId="0A91467C" w:rsidR="00E34D37" w:rsidRDefault="0020401A" w:rsidP="00C90312">
      <w:pPr>
        <w:rPr>
          <w:lang w:bidi="en-US"/>
        </w:rPr>
      </w:pPr>
      <w:r>
        <w:rPr>
          <w:lang w:bidi="en-US"/>
        </w:rPr>
        <w:t xml:space="preserve">The vulnerability as enumerated in </w:t>
      </w:r>
      <w:r w:rsidR="000A73C6">
        <w:rPr>
          <w:rFonts w:ascii="Calibri" w:hAnsi="Calibri"/>
          <w:bCs/>
        </w:rPr>
        <w:t>ISO/IEC TR 24772-1:2019</w:t>
      </w:r>
      <w:r>
        <w:rPr>
          <w:lang w:bidi="en-US"/>
        </w:rPr>
        <w:t xml:space="preserve"> </w:t>
      </w:r>
      <w:r w:rsidR="0005251B">
        <w:rPr>
          <w:lang w:bidi="en-US"/>
        </w:rPr>
        <w:t xml:space="preserve">clause 6.49 </w:t>
      </w:r>
      <w:r>
        <w:rPr>
          <w:lang w:bidi="en-US"/>
        </w:rPr>
        <w:t xml:space="preserve">applies to C++. </w:t>
      </w:r>
    </w:p>
    <w:p w14:paraId="2A333AC5" w14:textId="77777777" w:rsidR="00E34D37" w:rsidRDefault="00E34D37" w:rsidP="00C90312">
      <w:pPr>
        <w:rPr>
          <w:lang w:bidi="en-US"/>
        </w:rPr>
      </w:pPr>
    </w:p>
    <w:p w14:paraId="0A6257A2" w14:textId="77777777" w:rsidR="0020401A" w:rsidRDefault="00E34D37" w:rsidP="00C90312">
      <w:pPr>
        <w:rPr>
          <w:lang w:bidi="en-US"/>
        </w:rPr>
      </w:pPr>
      <w:r>
        <w:rPr>
          <w:lang w:bidi="en-US"/>
        </w:rPr>
        <w:t>As a mitigation, t</w:t>
      </w:r>
      <w:r w:rsidR="0020401A">
        <w:rPr>
          <w:lang w:bidi="en-US"/>
        </w:rPr>
        <w:t xml:space="preserve">he C++ ‘extern “C”’ </w:t>
      </w:r>
      <w:r w:rsidR="00E15807">
        <w:rPr>
          <w:lang w:bidi="en-US"/>
        </w:rPr>
        <w:t>linkage specifier</w:t>
      </w:r>
      <w:r w:rsidR="0020401A">
        <w:rPr>
          <w:lang w:bidi="en-US"/>
        </w:rPr>
        <w:t xml:space="preserve"> usually provides simple interoperability with libraries </w:t>
      </w:r>
      <w:r w:rsidR="00E15807">
        <w:rPr>
          <w:lang w:bidi="en-US"/>
        </w:rPr>
        <w:t>using the C application binary interface (ABI)</w:t>
      </w:r>
      <w:r>
        <w:rPr>
          <w:lang w:bidi="en-US"/>
        </w:rPr>
        <w:t>.</w:t>
      </w:r>
      <w:r w:rsidR="0020401A">
        <w:rPr>
          <w:lang w:bidi="en-US"/>
        </w:rPr>
        <w:t xml:space="preserve"> </w:t>
      </w:r>
    </w:p>
    <w:p w14:paraId="79C8A0F0" w14:textId="77777777" w:rsidR="0020401A" w:rsidRDefault="0020401A" w:rsidP="00C90312">
      <w:pPr>
        <w:rPr>
          <w:lang w:bidi="en-US"/>
        </w:rPr>
      </w:pPr>
    </w:p>
    <w:p w14:paraId="20D31525" w14:textId="77777777" w:rsidR="0020401A" w:rsidRPr="00AC0CB9" w:rsidRDefault="0020401A" w:rsidP="003265AD">
      <w:pPr>
        <w:rPr>
          <w:lang w:bidi="en-US"/>
        </w:rPr>
      </w:pPr>
    </w:p>
    <w:p w14:paraId="5CDEECF4" w14:textId="77777777" w:rsidR="002510C5" w:rsidRPr="002510C5" w:rsidRDefault="001858A2" w:rsidP="00504DC3">
      <w:pPr>
        <w:pStyle w:val="Heading3"/>
        <w:spacing w:before="0" w:after="120"/>
        <w:rPr>
          <w:lang w:bidi="en-US"/>
        </w:rPr>
      </w:pPr>
      <w:r>
        <w:rPr>
          <w:lang w:bidi="en-US"/>
        </w:rPr>
        <w:t>6.</w:t>
      </w:r>
      <w:r w:rsidR="00C90312">
        <w:rPr>
          <w:lang w:bidi="en-US"/>
        </w:rPr>
        <w:t>49</w:t>
      </w:r>
      <w:r w:rsidR="004C770C">
        <w:rPr>
          <w:lang w:bidi="en-US"/>
        </w:rPr>
        <w:t>.2</w:t>
      </w:r>
      <w:r w:rsidR="00AD5842">
        <w:rPr>
          <w:lang w:bidi="en-US"/>
        </w:rPr>
        <w:t xml:space="preserve"> </w:t>
      </w:r>
      <w:r w:rsidR="004C770C" w:rsidRPr="00CD6A7E">
        <w:rPr>
          <w:lang w:bidi="en-US"/>
        </w:rPr>
        <w:t>Guidance to language users</w:t>
      </w:r>
    </w:p>
    <w:p w14:paraId="6F35358A" w14:textId="77777777" w:rsidR="00055686" w:rsidRDefault="00055686" w:rsidP="004B2D03">
      <w:pPr>
        <w:rPr>
          <w:lang w:bidi="en-US"/>
        </w:rPr>
      </w:pPr>
      <w:r>
        <w:rPr>
          <w:lang w:bidi="en-US"/>
        </w:rPr>
        <w:t>From Part 1, 6.49.5</w:t>
      </w:r>
    </w:p>
    <w:p w14:paraId="6753D45C" w14:textId="1F695630" w:rsidR="00E34D37" w:rsidRDefault="00E34D37" w:rsidP="00E34D37">
      <w:pPr>
        <w:pStyle w:val="ListParagraph"/>
        <w:numPr>
          <w:ilvl w:val="0"/>
          <w:numId w:val="42"/>
        </w:numPr>
        <w:rPr>
          <w:lang w:bidi="en-US"/>
        </w:rPr>
      </w:pPr>
      <w:r>
        <w:rPr>
          <w:lang w:bidi="en-US"/>
        </w:rPr>
        <w:t xml:space="preserve">Follow the guidance of </w:t>
      </w:r>
      <w:r w:rsidR="000A73C6">
        <w:rPr>
          <w:rFonts w:ascii="Calibri" w:hAnsi="Calibri"/>
          <w:bCs/>
        </w:rPr>
        <w:t>ISO/IEC TR 24772-1:2019</w:t>
      </w:r>
      <w:r>
        <w:rPr>
          <w:lang w:bidi="en-US"/>
        </w:rPr>
        <w:t xml:space="preserve"> clause 6.49.5.</w:t>
      </w:r>
    </w:p>
    <w:p w14:paraId="1606B68D" w14:textId="77777777" w:rsidR="00884DA4" w:rsidRDefault="00E15807" w:rsidP="004B2D03">
      <w:pPr>
        <w:pStyle w:val="ListParagraph"/>
        <w:numPr>
          <w:ilvl w:val="0"/>
          <w:numId w:val="42"/>
        </w:numPr>
        <w:rPr>
          <w:lang w:bidi="en-US"/>
        </w:rPr>
      </w:pPr>
      <w:r>
        <w:rPr>
          <w:lang w:bidi="en-US"/>
        </w:rPr>
        <w:t>Follow the advice of clause 6.47.2 as applicable.</w:t>
      </w:r>
      <w:bookmarkStart w:id="1200" w:name="_Toc310518201"/>
    </w:p>
    <w:p w14:paraId="1A95ECA2" w14:textId="77777777" w:rsidR="00A81848" w:rsidRDefault="00381A86" w:rsidP="009424F4">
      <w:pPr>
        <w:pStyle w:val="Heading2"/>
        <w:numPr>
          <w:ilvl w:val="1"/>
          <w:numId w:val="79"/>
        </w:numPr>
        <w:rPr>
          <w:lang w:bidi="en-US"/>
        </w:rPr>
      </w:pPr>
      <w:r>
        <w:rPr>
          <w:lang w:bidi="en-US"/>
        </w:rPr>
        <w:t xml:space="preserve"> </w:t>
      </w:r>
      <w:bookmarkStart w:id="1201" w:name="_Toc1165286"/>
      <w:r w:rsidR="004C770C" w:rsidRPr="00CD6A7E">
        <w:rPr>
          <w:lang w:bidi="en-US"/>
        </w:rPr>
        <w:t>Unanticipated Exceptions from Library Routines [HJW]</w:t>
      </w:r>
      <w:bookmarkEnd w:id="1200"/>
      <w:bookmarkEnd w:id="1201"/>
      <w:r w:rsidR="00621F07" w:rsidRPr="00CD6A7E" w:rsidDel="00621F07">
        <w:rPr>
          <w:lang w:bidi="en-US"/>
        </w:rPr>
        <w:t xml:space="preserve"> </w:t>
      </w:r>
    </w:p>
    <w:p w14:paraId="04A3B92E" w14:textId="77777777" w:rsidR="0004746D" w:rsidRPr="00CD6A7E" w:rsidRDefault="002D7EED" w:rsidP="004B2D03">
      <w:pPr>
        <w:pStyle w:val="Heading3"/>
        <w:rPr>
          <w:lang w:bidi="en-US"/>
        </w:rPr>
      </w:pPr>
      <w:r>
        <w:rPr>
          <w:lang w:bidi="en-US"/>
        </w:rPr>
        <w:t>6.</w:t>
      </w:r>
      <w:r w:rsidR="0004746D">
        <w:rPr>
          <w:lang w:bidi="en-US"/>
        </w:rPr>
        <w:t>50</w:t>
      </w:r>
      <w:r>
        <w:rPr>
          <w:lang w:bidi="en-US"/>
        </w:rPr>
        <w:t xml:space="preserve">.1 </w:t>
      </w:r>
      <w:r w:rsidR="0004746D" w:rsidRPr="00CD6A7E">
        <w:rPr>
          <w:lang w:bidi="en-US"/>
        </w:rPr>
        <w:t>Applicability to language</w:t>
      </w:r>
    </w:p>
    <w:p w14:paraId="1803C147" w14:textId="5381772E" w:rsidR="00B1369E" w:rsidRDefault="00B1369E" w:rsidP="00B1369E">
      <w:pPr>
        <w:rPr>
          <w:lang w:bidi="en-US"/>
        </w:rPr>
      </w:pPr>
      <w:r>
        <w:rPr>
          <w:lang w:bidi="en-US"/>
        </w:rPr>
        <w:t xml:space="preserve">The vulnerability as documented in </w:t>
      </w:r>
      <w:r w:rsidR="000A73C6">
        <w:rPr>
          <w:rFonts w:ascii="Calibri" w:hAnsi="Calibri"/>
          <w:bCs/>
        </w:rPr>
        <w:t>ISO/IEC TR 24772-1:2019</w:t>
      </w:r>
      <w:r>
        <w:rPr>
          <w:lang w:bidi="en-US"/>
        </w:rPr>
        <w:t xml:space="preserve"> </w:t>
      </w:r>
      <w:r w:rsidR="0005251B">
        <w:rPr>
          <w:lang w:bidi="en-US"/>
        </w:rPr>
        <w:t xml:space="preserve">clause 6.50 </w:t>
      </w:r>
      <w:r>
        <w:rPr>
          <w:lang w:bidi="en-US"/>
        </w:rPr>
        <w:t>exists for C++.</w:t>
      </w:r>
      <w:r w:rsidR="00F06602">
        <w:rPr>
          <w:lang w:bidi="en-US"/>
        </w:rPr>
        <w:t xml:space="preserve"> In particular the issue of the failing dynamic initialization of namespace-scope objects exists in C++.</w:t>
      </w:r>
    </w:p>
    <w:p w14:paraId="631A70AC" w14:textId="77777777" w:rsidR="00526626" w:rsidRDefault="00526626" w:rsidP="00B1369E">
      <w:pPr>
        <w:rPr>
          <w:lang w:bidi="en-US"/>
        </w:rPr>
      </w:pPr>
    </w:p>
    <w:p w14:paraId="086152F3" w14:textId="77777777" w:rsidR="001B3EBF" w:rsidRDefault="00526626" w:rsidP="00526626">
      <w:pPr>
        <w:rPr>
          <w:rFonts w:ascii="Courier New" w:hAnsi="Courier New" w:cs="Courier New"/>
          <w:color w:val="000000"/>
          <w:sz w:val="20"/>
          <w:szCs w:val="20"/>
        </w:rPr>
      </w:pPr>
      <w:r w:rsidRPr="004B2D03">
        <w:rPr>
          <w:color w:val="000000"/>
        </w:rPr>
        <w:t xml:space="preserve">When dynamic initialization of a namespace-scope object fails with an exception, the exception cannot be </w:t>
      </w:r>
      <w:proofErr w:type="gramStart"/>
      <w:r w:rsidRPr="004B2D03">
        <w:rPr>
          <w:color w:val="000000"/>
        </w:rPr>
        <w:t>caught</w:t>
      </w:r>
      <w:proofErr w:type="gramEnd"/>
      <w:r w:rsidRPr="004B2D03">
        <w:rPr>
          <w:color w:val="000000"/>
        </w:rPr>
        <w:t xml:space="preserve"> and the program is terminated. Function-scope static objects, in contrast, are initialized the </w:t>
      </w:r>
      <w:proofErr w:type="gramStart"/>
      <w:r w:rsidRPr="004B2D03">
        <w:rPr>
          <w:color w:val="000000"/>
        </w:rPr>
        <w:t>first time</w:t>
      </w:r>
      <w:proofErr w:type="gramEnd"/>
      <w:r w:rsidRPr="004B2D03">
        <w:rPr>
          <w:color w:val="000000"/>
        </w:rPr>
        <w:t xml:space="preserve"> execution passes through the declaration.  Using function-scope static objects in preference to dynamic initialization ensures that there is always an enclosing function that could catch the exception.</w:t>
      </w:r>
      <w:r>
        <w:rPr>
          <w:rFonts w:ascii="Helvetica" w:hAnsi="Helvetica"/>
          <w:color w:val="000000"/>
          <w:sz w:val="18"/>
          <w:szCs w:val="18"/>
        </w:rPr>
        <w:br/>
      </w:r>
      <w:r>
        <w:rPr>
          <w:rFonts w:ascii="Helvetica" w:hAnsi="Helvetica"/>
          <w:color w:val="000000"/>
          <w:sz w:val="18"/>
          <w:szCs w:val="18"/>
        </w:rPr>
        <w:br/>
      </w:r>
      <w:proofErr w:type="spellStart"/>
      <w:r w:rsidRPr="004B2D03">
        <w:rPr>
          <w:rFonts w:ascii="Courier New" w:hAnsi="Courier New" w:cs="Courier New"/>
          <w:color w:val="000000"/>
          <w:sz w:val="20"/>
          <w:szCs w:val="20"/>
        </w:rPr>
        <w:t>exception_prone_type</w:t>
      </w:r>
      <w:proofErr w:type="spellEnd"/>
      <w:r w:rsidRPr="004B2D03">
        <w:rPr>
          <w:rFonts w:ascii="Courier New" w:hAnsi="Courier New" w:cs="Courier New"/>
          <w:color w:val="000000"/>
          <w:sz w:val="20"/>
          <w:szCs w:val="20"/>
        </w:rPr>
        <w:t xml:space="preserve"> </w:t>
      </w:r>
      <w:proofErr w:type="spellStart"/>
      <w:r w:rsidRPr="004B2D03">
        <w:rPr>
          <w:rFonts w:ascii="Courier New" w:hAnsi="Courier New" w:cs="Courier New"/>
          <w:color w:val="000000"/>
          <w:sz w:val="20"/>
          <w:szCs w:val="20"/>
        </w:rPr>
        <w:t>troubling_object</w:t>
      </w:r>
      <w:proofErr w:type="spellEnd"/>
      <w:r w:rsidRPr="004B2D03">
        <w:rPr>
          <w:rFonts w:ascii="Courier New" w:hAnsi="Courier New" w:cs="Courier New"/>
          <w:color w:val="000000"/>
          <w:sz w:val="20"/>
          <w:szCs w:val="20"/>
        </w:rPr>
        <w:t>;</w:t>
      </w:r>
      <w:r w:rsidRPr="004B2D03">
        <w:rPr>
          <w:rFonts w:ascii="Courier New" w:hAnsi="Courier New" w:cs="Courier New"/>
          <w:color w:val="000000"/>
          <w:sz w:val="20"/>
          <w:szCs w:val="20"/>
        </w:rPr>
        <w:br/>
        <w:t>   // An exception from the constructor could cause termination.</w:t>
      </w:r>
      <w:r w:rsidRPr="004B2D03">
        <w:rPr>
          <w:rFonts w:ascii="Courier New" w:hAnsi="Courier New" w:cs="Courier New"/>
          <w:color w:val="000000"/>
          <w:sz w:val="20"/>
          <w:szCs w:val="20"/>
        </w:rPr>
        <w:br/>
      </w:r>
      <w:r w:rsidRPr="004B2D03">
        <w:rPr>
          <w:rFonts w:ascii="Courier New" w:hAnsi="Courier New" w:cs="Courier New"/>
          <w:color w:val="000000"/>
          <w:sz w:val="20"/>
          <w:szCs w:val="20"/>
        </w:rPr>
        <w:br/>
        <w:t>// Th</w:t>
      </w:r>
      <w:r w:rsidR="001B3EBF">
        <w:rPr>
          <w:rFonts w:ascii="Courier New" w:hAnsi="Courier New" w:cs="Courier New"/>
          <w:color w:val="000000"/>
          <w:sz w:val="20"/>
          <w:szCs w:val="20"/>
        </w:rPr>
        <w:t>e following</w:t>
      </w:r>
      <w:r w:rsidRPr="004B2D03">
        <w:rPr>
          <w:rFonts w:ascii="Courier New" w:hAnsi="Courier New" w:cs="Courier New"/>
          <w:color w:val="000000"/>
          <w:sz w:val="20"/>
          <w:szCs w:val="20"/>
        </w:rPr>
        <w:t xml:space="preserve"> function always returns a reference to the same object,</w:t>
      </w:r>
      <w:r w:rsidRPr="004B2D03">
        <w:rPr>
          <w:rFonts w:ascii="Courier New" w:hAnsi="Courier New" w:cs="Courier New"/>
          <w:color w:val="000000"/>
          <w:sz w:val="20"/>
          <w:szCs w:val="20"/>
        </w:rPr>
        <w:br/>
        <w:t>// which is initialized the first time this function is called.</w:t>
      </w:r>
    </w:p>
    <w:p w14:paraId="18B7ED4D" w14:textId="77777777" w:rsidR="00526626" w:rsidRPr="004B2D03" w:rsidRDefault="001B3EBF" w:rsidP="00B1369E">
      <w:pPr>
        <w:rPr>
          <w:rFonts w:ascii="Courier New" w:hAnsi="Courier New" w:cs="Courier New"/>
          <w:sz w:val="20"/>
          <w:szCs w:val="20"/>
        </w:rPr>
      </w:pPr>
      <w:r>
        <w:rPr>
          <w:rFonts w:ascii="Courier New" w:hAnsi="Courier New" w:cs="Courier New"/>
          <w:color w:val="000000"/>
          <w:sz w:val="20"/>
          <w:szCs w:val="20"/>
        </w:rPr>
        <w:t>// If initialization fails, it will be retried on the next call.</w:t>
      </w:r>
      <w:r w:rsidR="00526626" w:rsidRPr="004B2D03">
        <w:rPr>
          <w:rFonts w:ascii="Courier New" w:hAnsi="Courier New" w:cs="Courier New"/>
          <w:color w:val="000000"/>
          <w:sz w:val="20"/>
          <w:szCs w:val="20"/>
        </w:rPr>
        <w:br/>
      </w:r>
      <w:proofErr w:type="spellStart"/>
      <w:r w:rsidR="00526626" w:rsidRPr="004B2D03">
        <w:rPr>
          <w:rFonts w:ascii="Courier New" w:hAnsi="Courier New" w:cs="Courier New"/>
          <w:color w:val="000000"/>
          <w:sz w:val="20"/>
          <w:szCs w:val="20"/>
        </w:rPr>
        <w:t>exception_prone_type</w:t>
      </w:r>
      <w:proofErr w:type="spellEnd"/>
      <w:r w:rsidR="00526626" w:rsidRPr="004B2D03">
        <w:rPr>
          <w:rFonts w:ascii="Courier New" w:hAnsi="Courier New" w:cs="Courier New"/>
          <w:color w:val="000000"/>
          <w:sz w:val="20"/>
          <w:szCs w:val="20"/>
        </w:rPr>
        <w:t xml:space="preserve">&amp; </w:t>
      </w:r>
      <w:proofErr w:type="spellStart"/>
      <w:r w:rsidR="00526626" w:rsidRPr="004B2D03">
        <w:rPr>
          <w:rFonts w:ascii="Courier New" w:hAnsi="Courier New" w:cs="Courier New"/>
          <w:color w:val="000000"/>
          <w:sz w:val="20"/>
          <w:szCs w:val="20"/>
        </w:rPr>
        <w:t>safer_</w:t>
      </w:r>
      <w:proofErr w:type="gramStart"/>
      <w:r w:rsidR="00526626" w:rsidRPr="004B2D03">
        <w:rPr>
          <w:rFonts w:ascii="Courier New" w:hAnsi="Courier New" w:cs="Courier New"/>
          <w:color w:val="000000"/>
          <w:sz w:val="20"/>
          <w:szCs w:val="20"/>
        </w:rPr>
        <w:t>object</w:t>
      </w:r>
      <w:proofErr w:type="spellEnd"/>
      <w:r w:rsidR="00526626" w:rsidRPr="004B2D03">
        <w:rPr>
          <w:rFonts w:ascii="Courier New" w:hAnsi="Courier New" w:cs="Courier New"/>
          <w:color w:val="000000"/>
          <w:sz w:val="20"/>
          <w:szCs w:val="20"/>
        </w:rPr>
        <w:t>(</w:t>
      </w:r>
      <w:proofErr w:type="gramEnd"/>
      <w:r w:rsidR="00526626" w:rsidRPr="004B2D03">
        <w:rPr>
          <w:rFonts w:ascii="Courier New" w:hAnsi="Courier New" w:cs="Courier New"/>
          <w:color w:val="000000"/>
          <w:sz w:val="20"/>
          <w:szCs w:val="20"/>
        </w:rPr>
        <w:t>)</w:t>
      </w:r>
      <w:r w:rsidR="00526626" w:rsidRPr="004B2D03">
        <w:rPr>
          <w:rFonts w:ascii="Courier New" w:hAnsi="Courier New" w:cs="Courier New"/>
          <w:color w:val="000000"/>
          <w:sz w:val="20"/>
          <w:szCs w:val="20"/>
        </w:rPr>
        <w:br/>
        <w:t>  {</w:t>
      </w:r>
      <w:r w:rsidR="00526626" w:rsidRPr="004B2D03">
        <w:rPr>
          <w:rFonts w:ascii="Courier New" w:hAnsi="Courier New" w:cs="Courier New"/>
          <w:color w:val="000000"/>
          <w:sz w:val="20"/>
          <w:szCs w:val="20"/>
        </w:rPr>
        <w:br/>
        <w:t xml:space="preserve">   static </w:t>
      </w:r>
      <w:proofErr w:type="spellStart"/>
      <w:r w:rsidR="00526626" w:rsidRPr="004B2D03">
        <w:rPr>
          <w:rFonts w:ascii="Courier New" w:hAnsi="Courier New" w:cs="Courier New"/>
          <w:color w:val="000000"/>
          <w:sz w:val="20"/>
          <w:szCs w:val="20"/>
        </w:rPr>
        <w:t>exception_prone_type</w:t>
      </w:r>
      <w:proofErr w:type="spellEnd"/>
      <w:r w:rsidR="00526626" w:rsidRPr="004B2D03">
        <w:rPr>
          <w:rFonts w:ascii="Courier New" w:hAnsi="Courier New" w:cs="Courier New"/>
          <w:color w:val="000000"/>
          <w:sz w:val="20"/>
          <w:szCs w:val="20"/>
        </w:rPr>
        <w:t xml:space="preserve"> </w:t>
      </w:r>
      <w:proofErr w:type="spellStart"/>
      <w:r w:rsidR="00526626" w:rsidRPr="004B2D03">
        <w:rPr>
          <w:rFonts w:ascii="Courier New" w:hAnsi="Courier New" w:cs="Courier New"/>
          <w:color w:val="000000"/>
          <w:sz w:val="20"/>
          <w:szCs w:val="20"/>
        </w:rPr>
        <w:t>the_safer_object</w:t>
      </w:r>
      <w:proofErr w:type="spellEnd"/>
      <w:r w:rsidR="00526626" w:rsidRPr="004B2D03">
        <w:rPr>
          <w:rFonts w:ascii="Courier New" w:hAnsi="Courier New" w:cs="Courier New"/>
          <w:color w:val="000000"/>
          <w:sz w:val="20"/>
          <w:szCs w:val="20"/>
        </w:rPr>
        <w:t>;</w:t>
      </w:r>
      <w:r w:rsidR="00526626" w:rsidRPr="004B2D03">
        <w:rPr>
          <w:rFonts w:ascii="Courier New" w:hAnsi="Courier New" w:cs="Courier New"/>
          <w:color w:val="000000"/>
          <w:sz w:val="20"/>
          <w:szCs w:val="20"/>
        </w:rPr>
        <w:br/>
        <w:t xml:space="preserve">   return </w:t>
      </w:r>
      <w:proofErr w:type="spellStart"/>
      <w:r w:rsidR="00526626" w:rsidRPr="004B2D03">
        <w:rPr>
          <w:rFonts w:ascii="Courier New" w:hAnsi="Courier New" w:cs="Courier New"/>
          <w:color w:val="000000"/>
          <w:sz w:val="20"/>
          <w:szCs w:val="20"/>
        </w:rPr>
        <w:t>the_safer_object</w:t>
      </w:r>
      <w:proofErr w:type="spellEnd"/>
      <w:r w:rsidR="00526626" w:rsidRPr="004B2D03">
        <w:rPr>
          <w:rFonts w:ascii="Courier New" w:hAnsi="Courier New" w:cs="Courier New"/>
          <w:color w:val="000000"/>
          <w:sz w:val="20"/>
          <w:szCs w:val="20"/>
        </w:rPr>
        <w:t>;</w:t>
      </w:r>
      <w:r w:rsidR="00526626" w:rsidRPr="004B2D03">
        <w:rPr>
          <w:rFonts w:ascii="Courier New" w:hAnsi="Courier New" w:cs="Courier New"/>
          <w:color w:val="000000"/>
          <w:sz w:val="20"/>
          <w:szCs w:val="20"/>
        </w:rPr>
        <w:br/>
        <w:t>  }</w:t>
      </w:r>
    </w:p>
    <w:p w14:paraId="63175F37" w14:textId="77777777" w:rsidR="00B1369E" w:rsidRDefault="00B1369E">
      <w:pPr>
        <w:pStyle w:val="Heading3"/>
        <w:rPr>
          <w:lang w:bidi="en-US"/>
        </w:rPr>
      </w:pPr>
    </w:p>
    <w:p w14:paraId="12AC9C52" w14:textId="77777777" w:rsidR="0004746D" w:rsidRPr="002510C5" w:rsidRDefault="0004746D" w:rsidP="004B2D03">
      <w:pPr>
        <w:pStyle w:val="Heading3"/>
        <w:rPr>
          <w:lang w:bidi="en-US"/>
        </w:rPr>
      </w:pPr>
      <w:r>
        <w:rPr>
          <w:lang w:bidi="en-US"/>
        </w:rPr>
        <w:t>6.</w:t>
      </w:r>
      <w:r w:rsidR="00A81848">
        <w:rPr>
          <w:lang w:bidi="en-US"/>
        </w:rPr>
        <w:t>50</w:t>
      </w:r>
      <w:r>
        <w:rPr>
          <w:lang w:bidi="en-US"/>
        </w:rPr>
        <w:t xml:space="preserve">.2 </w:t>
      </w:r>
      <w:r w:rsidRPr="00CD6A7E">
        <w:rPr>
          <w:lang w:bidi="en-US"/>
        </w:rPr>
        <w:t xml:space="preserve">Guidance to </w:t>
      </w:r>
      <w:r w:rsidRPr="002D7EED">
        <w:t>language</w:t>
      </w:r>
      <w:r w:rsidRPr="00CD6A7E">
        <w:rPr>
          <w:lang w:bidi="en-US"/>
        </w:rPr>
        <w:t xml:space="preserve"> users</w:t>
      </w:r>
    </w:p>
    <w:p w14:paraId="02F5B961" w14:textId="77777777" w:rsidR="00621F07" w:rsidRDefault="00621F07" w:rsidP="00574F83">
      <w:pPr>
        <w:pStyle w:val="ListParagraph"/>
        <w:numPr>
          <w:ilvl w:val="0"/>
          <w:numId w:val="99"/>
        </w:numPr>
        <w:rPr>
          <w:lang w:bidi="en-US"/>
        </w:rPr>
      </w:pPr>
      <w:r>
        <w:rPr>
          <w:lang w:bidi="en-US"/>
        </w:rPr>
        <w:t xml:space="preserve">Expect functions not marked </w:t>
      </w:r>
      <w:proofErr w:type="spellStart"/>
      <w:r w:rsidRPr="004B2D03">
        <w:rPr>
          <w:rFonts w:ascii="Courier New" w:hAnsi="Courier New" w:cs="Courier New"/>
          <w:sz w:val="20"/>
          <w:szCs w:val="20"/>
          <w:lang w:bidi="en-US"/>
        </w:rPr>
        <w:t>noexcept</w:t>
      </w:r>
      <w:proofErr w:type="spellEnd"/>
      <w:r>
        <w:rPr>
          <w:lang w:bidi="en-US"/>
        </w:rPr>
        <w:t xml:space="preserve"> to throw exceptions of arbitrary type. Note that all destructors are implicitly </w:t>
      </w:r>
      <w:proofErr w:type="spellStart"/>
      <w:r w:rsidRPr="00117A21">
        <w:rPr>
          <w:rFonts w:ascii="Courier New" w:hAnsi="Courier New" w:cs="Courier New"/>
          <w:sz w:val="20"/>
          <w:szCs w:val="20"/>
          <w:lang w:bidi="en-US"/>
        </w:rPr>
        <w:t>noexcept</w:t>
      </w:r>
      <w:proofErr w:type="spellEnd"/>
      <w:r>
        <w:rPr>
          <w:rFonts w:ascii="Courier New" w:hAnsi="Courier New" w:cs="Courier New"/>
          <w:sz w:val="20"/>
          <w:szCs w:val="20"/>
          <w:lang w:bidi="en-US"/>
        </w:rPr>
        <w:t>.</w:t>
      </w:r>
    </w:p>
    <w:p w14:paraId="27D56B92" w14:textId="19696644" w:rsidR="00B1369E" w:rsidRDefault="00621F07" w:rsidP="00574F83">
      <w:pPr>
        <w:pStyle w:val="ListParagraph"/>
        <w:numPr>
          <w:ilvl w:val="0"/>
          <w:numId w:val="99"/>
        </w:numPr>
        <w:rPr>
          <w:lang w:bidi="en-US"/>
        </w:rPr>
      </w:pPr>
      <w:r>
        <w:rPr>
          <w:lang w:bidi="en-US"/>
        </w:rPr>
        <w:t>F</w:t>
      </w:r>
      <w:r w:rsidR="00574F83">
        <w:rPr>
          <w:lang w:bidi="en-US"/>
        </w:rPr>
        <w:t xml:space="preserve">ollow the advice of </w:t>
      </w:r>
      <w:r w:rsidR="000A73C6">
        <w:rPr>
          <w:lang w:bidi="en-US"/>
        </w:rPr>
        <w:t xml:space="preserve">clause </w:t>
      </w:r>
      <w:r w:rsidR="00574F83">
        <w:rPr>
          <w:lang w:bidi="en-US"/>
        </w:rPr>
        <w:t>6.36.2</w:t>
      </w:r>
      <w:r w:rsidR="00B1369E">
        <w:rPr>
          <w:lang w:bidi="en-US"/>
        </w:rPr>
        <w:t xml:space="preserve"> </w:t>
      </w:r>
      <w:r>
        <w:rPr>
          <w:lang w:bidi="en-US"/>
        </w:rPr>
        <w:t>for catching and handling exceptions.</w:t>
      </w:r>
    </w:p>
    <w:p w14:paraId="418C95C2" w14:textId="77777777" w:rsidR="00F06602" w:rsidRDefault="00F06602" w:rsidP="00574F83">
      <w:pPr>
        <w:pStyle w:val="ListParagraph"/>
        <w:numPr>
          <w:ilvl w:val="0"/>
          <w:numId w:val="99"/>
        </w:numPr>
        <w:rPr>
          <w:lang w:bidi="en-US"/>
        </w:rPr>
      </w:pPr>
      <w:r>
        <w:rPr>
          <w:lang w:bidi="en-US"/>
        </w:rPr>
        <w:t>Prefer function-scope static objects to namespace-scope objects for objects needing dynamic initialization.</w:t>
      </w:r>
    </w:p>
    <w:p w14:paraId="495A1C87" w14:textId="77777777" w:rsidR="003265AD" w:rsidRPr="003265AD" w:rsidRDefault="003265AD" w:rsidP="004C5903">
      <w:pPr>
        <w:pStyle w:val="ListParagraph"/>
        <w:ind w:left="0"/>
        <w:rPr>
          <w:lang w:bidi="en-US"/>
        </w:rPr>
      </w:pPr>
    </w:p>
    <w:p w14:paraId="210533D9" w14:textId="77777777" w:rsidR="004C770C" w:rsidRPr="00CD6A7E" w:rsidRDefault="001858A2" w:rsidP="004C770C">
      <w:pPr>
        <w:pStyle w:val="Heading2"/>
        <w:rPr>
          <w:lang w:bidi="en-US"/>
        </w:rPr>
      </w:pPr>
      <w:bookmarkStart w:id="1202" w:name="_Toc310518202"/>
      <w:bookmarkStart w:id="1203" w:name="_Toc1165287"/>
      <w:r>
        <w:rPr>
          <w:lang w:bidi="en-US"/>
        </w:rPr>
        <w:t>6.</w:t>
      </w:r>
      <w:r w:rsidR="007A5FC1">
        <w:rPr>
          <w:lang w:bidi="en-US"/>
        </w:rPr>
        <w:t>5</w:t>
      </w:r>
      <w:r w:rsidR="00C90312">
        <w:rPr>
          <w:lang w:bidi="en-US"/>
        </w:rPr>
        <w:t>1</w:t>
      </w:r>
      <w:r w:rsidR="00AD5842">
        <w:rPr>
          <w:lang w:bidi="en-US"/>
        </w:rPr>
        <w:t xml:space="preserve"> </w:t>
      </w:r>
      <w:r w:rsidR="004C770C" w:rsidRPr="00CD6A7E">
        <w:rPr>
          <w:lang w:bidi="en-US"/>
        </w:rPr>
        <w:t>Pre-processor Directives [NMP]</w:t>
      </w:r>
      <w:bookmarkEnd w:id="1202"/>
      <w:bookmarkEnd w:id="1203"/>
    </w:p>
    <w:p w14:paraId="5FA2C646" w14:textId="77777777" w:rsidR="00AC0CB9" w:rsidRDefault="00AC0CB9" w:rsidP="003265AD">
      <w:pPr>
        <w:pStyle w:val="Heading3"/>
        <w:spacing w:before="0" w:after="0"/>
        <w:rPr>
          <w:lang w:bidi="en-US"/>
        </w:rPr>
      </w:pPr>
      <w:bookmarkStart w:id="1204" w:name="_Toc310518203"/>
      <w:r>
        <w:rPr>
          <w:lang w:bidi="en-US"/>
        </w:rPr>
        <w:t>6.</w:t>
      </w:r>
      <w:r w:rsidR="007A5FC1">
        <w:rPr>
          <w:lang w:bidi="en-US"/>
        </w:rPr>
        <w:t>5</w:t>
      </w:r>
      <w:r w:rsidR="00C90312">
        <w:rPr>
          <w:lang w:bidi="en-US"/>
        </w:rPr>
        <w:t>1</w:t>
      </w:r>
      <w:r>
        <w:rPr>
          <w:lang w:bidi="en-US"/>
        </w:rPr>
        <w:t xml:space="preserve">.1 </w:t>
      </w:r>
      <w:r w:rsidRPr="00CD6A7E">
        <w:rPr>
          <w:lang w:bidi="en-US"/>
        </w:rPr>
        <w:t>Applicability to language</w:t>
      </w:r>
    </w:p>
    <w:p w14:paraId="029D5F59" w14:textId="77777777" w:rsidR="003265AD" w:rsidRDefault="003265AD" w:rsidP="003265AD">
      <w:pPr>
        <w:rPr>
          <w:lang w:bidi="en-US"/>
        </w:rPr>
      </w:pPr>
    </w:p>
    <w:p w14:paraId="6A5F8CBB" w14:textId="380F0F7F" w:rsidR="00F06602" w:rsidRPr="003265AD" w:rsidRDefault="00F06602" w:rsidP="003265AD">
      <w:pPr>
        <w:rPr>
          <w:lang w:bidi="en-US"/>
        </w:rPr>
      </w:pPr>
      <w:r>
        <w:rPr>
          <w:lang w:bidi="en-US"/>
        </w:rPr>
        <w:t xml:space="preserve">The vulnerability as described in </w:t>
      </w:r>
      <w:r w:rsidR="000A73C6">
        <w:rPr>
          <w:rFonts w:ascii="Calibri" w:hAnsi="Calibri"/>
          <w:bCs/>
        </w:rPr>
        <w:t>ISO/IEC TR 24772-1:2019</w:t>
      </w:r>
      <w:r>
        <w:rPr>
          <w:lang w:bidi="en-US"/>
        </w:rPr>
        <w:t xml:space="preserve"> </w:t>
      </w:r>
      <w:r w:rsidR="00526626">
        <w:rPr>
          <w:lang w:bidi="en-US"/>
        </w:rPr>
        <w:t>clause 6.51 applies to C++.</w:t>
      </w:r>
    </w:p>
    <w:p w14:paraId="6EA6D300" w14:textId="77777777" w:rsidR="00F06602" w:rsidRDefault="00F06602" w:rsidP="00C90312">
      <w:pPr>
        <w:rPr>
          <w:lang w:bidi="en-US"/>
        </w:rPr>
      </w:pPr>
    </w:p>
    <w:p w14:paraId="10F99B84" w14:textId="77777777" w:rsidR="003265AD" w:rsidRPr="003265AD" w:rsidRDefault="003265AD" w:rsidP="003265AD">
      <w:pPr>
        <w:widowControl w:val="0"/>
        <w:suppressLineNumbers/>
        <w:overflowPunct w:val="0"/>
        <w:adjustRightInd w:val="0"/>
        <w:rPr>
          <w:rFonts w:ascii="Calibri" w:hAnsi="Calibri"/>
        </w:rPr>
      </w:pPr>
      <w:r w:rsidRPr="003265AD">
        <w:rPr>
          <w:rFonts w:ascii="Calibri" w:hAnsi="Calibri"/>
        </w:rPr>
        <w:t>The C</w:t>
      </w:r>
      <w:r w:rsidR="00526626">
        <w:rPr>
          <w:rFonts w:ascii="Calibri" w:hAnsi="Calibri"/>
        </w:rPr>
        <w:t>++</w:t>
      </w:r>
      <w:r w:rsidRPr="003265AD">
        <w:rPr>
          <w:rFonts w:ascii="Calibri" w:hAnsi="Calibri"/>
        </w:rPr>
        <w:t xml:space="preserve"> pre-processor allows the use of macros that are text-replaced before compilation.  </w:t>
      </w:r>
    </w:p>
    <w:p w14:paraId="52CFDBD0" w14:textId="77777777" w:rsidR="003265AD" w:rsidRDefault="003265AD" w:rsidP="003265AD">
      <w:pPr>
        <w:widowControl w:val="0"/>
        <w:suppressLineNumbers/>
        <w:overflowPunct w:val="0"/>
        <w:adjustRightInd w:val="0"/>
        <w:rPr>
          <w:rFonts w:ascii="Calibri" w:hAnsi="Calibri"/>
        </w:rPr>
      </w:pPr>
      <w:r w:rsidRPr="003265AD">
        <w:rPr>
          <w:rFonts w:ascii="Calibri" w:hAnsi="Calibri"/>
        </w:rPr>
        <w:t>Function-like macros look similar to functions but have different semantics.  Because the arguments are text-replaced, expressions passed to a function-like macro may be evaluated multiple times.  This can result in unintended and undefined behaviour if the arguments have side effects or are pre-processor directives</w:t>
      </w:r>
      <w:r w:rsidR="00526626">
        <w:rPr>
          <w:rFonts w:ascii="Calibri" w:hAnsi="Calibri"/>
        </w:rPr>
        <w:t>.</w:t>
      </w:r>
      <w:r w:rsidRPr="003265AD">
        <w:rPr>
          <w:rFonts w:ascii="Calibri" w:hAnsi="Calibri"/>
        </w:rPr>
        <w:t xml:space="preserve">  Additionally, the arguments and body of function-like macros should be fully parenthesized to avoid unintended and undefined behaviour</w:t>
      </w:r>
      <w:r w:rsidR="00526626">
        <w:rPr>
          <w:rFonts w:ascii="Calibri" w:hAnsi="Calibri"/>
        </w:rPr>
        <w:t>.</w:t>
      </w:r>
    </w:p>
    <w:p w14:paraId="0B3091A2" w14:textId="77777777" w:rsidR="003265AD" w:rsidRPr="003265AD" w:rsidRDefault="003265AD" w:rsidP="003265AD">
      <w:pPr>
        <w:widowControl w:val="0"/>
        <w:suppressLineNumbers/>
        <w:overflowPunct w:val="0"/>
        <w:adjustRightInd w:val="0"/>
        <w:rPr>
          <w:rFonts w:ascii="Calibri" w:hAnsi="Calibri"/>
        </w:rPr>
      </w:pPr>
    </w:p>
    <w:p w14:paraId="614FA9E0" w14:textId="77777777" w:rsidR="003265AD" w:rsidRPr="003265AD" w:rsidRDefault="003265AD" w:rsidP="003265AD">
      <w:pPr>
        <w:widowControl w:val="0"/>
        <w:suppressLineNumbers/>
        <w:overflowPunct w:val="0"/>
        <w:adjustRightInd w:val="0"/>
        <w:rPr>
          <w:rFonts w:ascii="Calibri" w:hAnsi="Calibri"/>
        </w:rPr>
      </w:pPr>
      <w:r w:rsidRPr="003265AD">
        <w:rPr>
          <w:rFonts w:ascii="Calibri" w:hAnsi="Calibri"/>
        </w:rPr>
        <w:t>The following code example demonstrates undefined behaviour when a function-like macro is called with arguments that have side-effects (in this case, the increment operator</w:t>
      </w:r>
      <w:proofErr w:type="gramStart"/>
      <w:r w:rsidRPr="003265AD">
        <w:rPr>
          <w:rFonts w:ascii="Calibri" w:hAnsi="Calibri"/>
        </w:rPr>
        <w:t xml:space="preserve">) </w:t>
      </w:r>
      <w:r w:rsidR="00526626">
        <w:rPr>
          <w:rFonts w:ascii="Calibri" w:hAnsi="Calibri"/>
        </w:rPr>
        <w:t>.</w:t>
      </w:r>
      <w:proofErr w:type="gramEnd"/>
    </w:p>
    <w:p w14:paraId="4834CECA" w14:textId="77777777" w:rsidR="003265AD" w:rsidRPr="00174E1E" w:rsidRDefault="003265AD" w:rsidP="003265AD">
      <w:pPr>
        <w:widowControl w:val="0"/>
        <w:suppressLineNumbers/>
        <w:overflowPunct w:val="0"/>
        <w:adjustRightInd w:val="0"/>
        <w:ind w:left="851"/>
        <w:rPr>
          <w:rFonts w:ascii="Courier New" w:hAnsi="Courier New" w:cs="Courier New"/>
          <w:sz w:val="20"/>
          <w:lang w:val="it-IT"/>
        </w:rPr>
      </w:pPr>
      <w:r w:rsidRPr="00174E1E">
        <w:rPr>
          <w:rFonts w:ascii="Courier New" w:hAnsi="Courier New" w:cs="Courier New"/>
          <w:sz w:val="20"/>
          <w:lang w:val="it-IT"/>
        </w:rPr>
        <w:t>#</w:t>
      </w:r>
      <w:proofErr w:type="spellStart"/>
      <w:r w:rsidRPr="00174E1E">
        <w:rPr>
          <w:rFonts w:ascii="Courier New" w:hAnsi="Courier New" w:cs="Courier New"/>
          <w:sz w:val="20"/>
          <w:lang w:val="it-IT"/>
        </w:rPr>
        <w:t>define</w:t>
      </w:r>
      <w:proofErr w:type="spellEnd"/>
      <w:r w:rsidRPr="00174E1E">
        <w:rPr>
          <w:rFonts w:ascii="Courier New" w:hAnsi="Courier New" w:cs="Courier New"/>
          <w:sz w:val="20"/>
          <w:lang w:val="it-IT"/>
        </w:rPr>
        <w:t xml:space="preserve"> CUBE(X) ((X) * (X) * (X))</w:t>
      </w:r>
    </w:p>
    <w:p w14:paraId="2CEE021C" w14:textId="77777777" w:rsidR="003265AD" w:rsidRPr="003265AD" w:rsidRDefault="003265AD" w:rsidP="003265AD">
      <w:pPr>
        <w:widowControl w:val="0"/>
        <w:suppressLineNumbers/>
        <w:overflowPunct w:val="0"/>
        <w:adjustRightInd w:val="0"/>
        <w:ind w:left="851"/>
        <w:rPr>
          <w:rFonts w:ascii="Courier New" w:hAnsi="Courier New" w:cs="Courier New"/>
          <w:sz w:val="20"/>
        </w:rPr>
      </w:pPr>
      <w:r w:rsidRPr="003265AD">
        <w:rPr>
          <w:rFonts w:ascii="Courier New" w:hAnsi="Courier New" w:cs="Courier New"/>
          <w:sz w:val="20"/>
        </w:rPr>
        <w:t>/</w:t>
      </w:r>
      <w:r w:rsidR="00526626">
        <w:rPr>
          <w:rFonts w:ascii="Courier New" w:hAnsi="Courier New" w:cs="Courier New"/>
          <w:sz w:val="20"/>
        </w:rPr>
        <w:t>/</w:t>
      </w:r>
      <w:r w:rsidRPr="003265AD">
        <w:rPr>
          <w:rFonts w:ascii="Courier New" w:hAnsi="Courier New" w:cs="Courier New"/>
          <w:sz w:val="20"/>
        </w:rPr>
        <w:t xml:space="preserve"> ...</w:t>
      </w:r>
    </w:p>
    <w:p w14:paraId="41D3C723" w14:textId="77777777" w:rsidR="003265AD" w:rsidRPr="003265AD" w:rsidRDefault="003265AD" w:rsidP="003265AD">
      <w:pPr>
        <w:widowControl w:val="0"/>
        <w:suppressLineNumbers/>
        <w:overflowPunct w:val="0"/>
        <w:adjustRightInd w:val="0"/>
        <w:ind w:left="851"/>
        <w:rPr>
          <w:rFonts w:ascii="Courier New" w:hAnsi="Courier New" w:cs="Courier New"/>
          <w:sz w:val="20"/>
        </w:rPr>
      </w:pPr>
      <w:proofErr w:type="spellStart"/>
      <w:r w:rsidRPr="003265AD">
        <w:rPr>
          <w:rFonts w:ascii="Courier New" w:hAnsi="Courier New" w:cs="Courier New"/>
          <w:sz w:val="20"/>
        </w:rPr>
        <w:t>int</w:t>
      </w:r>
      <w:proofErr w:type="spellEnd"/>
      <w:r w:rsidRPr="003265AD">
        <w:rPr>
          <w:rFonts w:ascii="Courier New" w:hAnsi="Courier New" w:cs="Courier New"/>
          <w:sz w:val="20"/>
        </w:rPr>
        <w:t xml:space="preserve"> </w:t>
      </w:r>
      <w:proofErr w:type="spellStart"/>
      <w:r w:rsidRPr="003265AD">
        <w:rPr>
          <w:rFonts w:ascii="Courier New" w:hAnsi="Courier New" w:cs="Courier New"/>
          <w:sz w:val="20"/>
        </w:rPr>
        <w:t>i</w:t>
      </w:r>
      <w:proofErr w:type="spellEnd"/>
      <w:r w:rsidRPr="003265AD">
        <w:rPr>
          <w:rFonts w:ascii="Courier New" w:hAnsi="Courier New" w:cs="Courier New"/>
          <w:sz w:val="20"/>
        </w:rPr>
        <w:t xml:space="preserve"> = 2;</w:t>
      </w:r>
    </w:p>
    <w:p w14:paraId="748B50D2" w14:textId="77777777" w:rsidR="003265AD" w:rsidRDefault="003265AD" w:rsidP="003265AD">
      <w:pPr>
        <w:widowControl w:val="0"/>
        <w:suppressLineNumbers/>
        <w:overflowPunct w:val="0"/>
        <w:adjustRightInd w:val="0"/>
        <w:ind w:left="851"/>
        <w:rPr>
          <w:rFonts w:ascii="Courier New" w:hAnsi="Courier New" w:cs="Courier New"/>
          <w:sz w:val="20"/>
        </w:rPr>
      </w:pPr>
      <w:proofErr w:type="spellStart"/>
      <w:r w:rsidRPr="003265AD">
        <w:rPr>
          <w:rFonts w:ascii="Courier New" w:hAnsi="Courier New" w:cs="Courier New"/>
          <w:sz w:val="20"/>
        </w:rPr>
        <w:t>int</w:t>
      </w:r>
      <w:proofErr w:type="spellEnd"/>
      <w:r w:rsidRPr="003265AD">
        <w:rPr>
          <w:rFonts w:ascii="Courier New" w:hAnsi="Courier New" w:cs="Courier New"/>
          <w:sz w:val="20"/>
        </w:rPr>
        <w:t xml:space="preserve"> a = 81 / CUBE(++</w:t>
      </w:r>
      <w:proofErr w:type="spellStart"/>
      <w:r w:rsidRPr="003265AD">
        <w:rPr>
          <w:rFonts w:ascii="Courier New" w:hAnsi="Courier New" w:cs="Courier New"/>
          <w:sz w:val="20"/>
        </w:rPr>
        <w:t>i</w:t>
      </w:r>
      <w:proofErr w:type="spellEnd"/>
      <w:r w:rsidRPr="003265AD">
        <w:rPr>
          <w:rFonts w:ascii="Courier New" w:hAnsi="Courier New" w:cs="Courier New"/>
          <w:sz w:val="20"/>
        </w:rPr>
        <w:t>);</w:t>
      </w:r>
    </w:p>
    <w:p w14:paraId="1FA87097" w14:textId="77777777" w:rsidR="003265AD" w:rsidRPr="003265AD" w:rsidRDefault="003265AD" w:rsidP="003265AD">
      <w:pPr>
        <w:widowControl w:val="0"/>
        <w:suppressLineNumbers/>
        <w:overflowPunct w:val="0"/>
        <w:adjustRightInd w:val="0"/>
        <w:ind w:left="851"/>
        <w:rPr>
          <w:rFonts w:ascii="Courier New" w:hAnsi="Courier New" w:cs="Courier New"/>
          <w:sz w:val="20"/>
        </w:rPr>
      </w:pPr>
    </w:p>
    <w:p w14:paraId="1BF424B4" w14:textId="77777777" w:rsidR="003265AD" w:rsidRPr="003265AD" w:rsidRDefault="003265AD" w:rsidP="003265AD">
      <w:pPr>
        <w:widowControl w:val="0"/>
        <w:suppressLineNumbers/>
        <w:overflowPunct w:val="0"/>
        <w:adjustRightInd w:val="0"/>
        <w:rPr>
          <w:rFonts w:cs="Courier New"/>
        </w:rPr>
      </w:pPr>
      <w:r w:rsidRPr="003265AD">
        <w:rPr>
          <w:rFonts w:cs="Courier New"/>
        </w:rPr>
        <w:t>The above example could expand to:</w:t>
      </w:r>
    </w:p>
    <w:p w14:paraId="0030CAB0" w14:textId="77777777" w:rsidR="003265AD" w:rsidRDefault="003265AD" w:rsidP="003265AD">
      <w:pPr>
        <w:widowControl w:val="0"/>
        <w:suppressLineNumbers/>
        <w:overflowPunct w:val="0"/>
        <w:adjustRightInd w:val="0"/>
        <w:ind w:left="851"/>
        <w:rPr>
          <w:rFonts w:ascii="Courier New" w:hAnsi="Courier New" w:cs="Courier New"/>
          <w:sz w:val="20"/>
        </w:rPr>
      </w:pPr>
      <w:r w:rsidRPr="003265AD">
        <w:rPr>
          <w:rFonts w:ascii="Courier New" w:hAnsi="Courier New" w:cs="Courier New"/>
          <w:sz w:val="20"/>
        </w:rPr>
        <w:tab/>
      </w:r>
      <w:proofErr w:type="spellStart"/>
      <w:r w:rsidRPr="003265AD">
        <w:rPr>
          <w:rFonts w:ascii="Courier New" w:hAnsi="Courier New" w:cs="Courier New"/>
          <w:sz w:val="20"/>
        </w:rPr>
        <w:t>int</w:t>
      </w:r>
      <w:proofErr w:type="spellEnd"/>
      <w:r w:rsidRPr="003265AD">
        <w:rPr>
          <w:rFonts w:ascii="Courier New" w:hAnsi="Courier New" w:cs="Courier New"/>
          <w:sz w:val="20"/>
        </w:rPr>
        <w:t xml:space="preserve"> a = 81 / ((++</w:t>
      </w:r>
      <w:proofErr w:type="spellStart"/>
      <w:r w:rsidRPr="003265AD">
        <w:rPr>
          <w:rFonts w:ascii="Courier New" w:hAnsi="Courier New" w:cs="Courier New"/>
          <w:sz w:val="20"/>
        </w:rPr>
        <w:t>i</w:t>
      </w:r>
      <w:proofErr w:type="spellEnd"/>
      <w:r w:rsidRPr="003265AD">
        <w:rPr>
          <w:rFonts w:ascii="Courier New" w:hAnsi="Courier New" w:cs="Courier New"/>
          <w:sz w:val="20"/>
        </w:rPr>
        <w:t>) * (++</w:t>
      </w:r>
      <w:proofErr w:type="spellStart"/>
      <w:r w:rsidRPr="003265AD">
        <w:rPr>
          <w:rFonts w:ascii="Courier New" w:hAnsi="Courier New" w:cs="Courier New"/>
          <w:sz w:val="20"/>
        </w:rPr>
        <w:t>i</w:t>
      </w:r>
      <w:proofErr w:type="spellEnd"/>
      <w:r w:rsidRPr="003265AD">
        <w:rPr>
          <w:rFonts w:ascii="Courier New" w:hAnsi="Courier New" w:cs="Courier New"/>
          <w:sz w:val="20"/>
        </w:rPr>
        <w:t>) * (++</w:t>
      </w:r>
      <w:proofErr w:type="spellStart"/>
      <w:r w:rsidRPr="003265AD">
        <w:rPr>
          <w:rFonts w:ascii="Courier New" w:hAnsi="Courier New" w:cs="Courier New"/>
          <w:sz w:val="20"/>
        </w:rPr>
        <w:t>i</w:t>
      </w:r>
      <w:proofErr w:type="spellEnd"/>
      <w:r w:rsidRPr="003265AD">
        <w:rPr>
          <w:rFonts w:ascii="Courier New" w:hAnsi="Courier New" w:cs="Courier New"/>
          <w:sz w:val="20"/>
        </w:rPr>
        <w:t>));</w:t>
      </w:r>
    </w:p>
    <w:p w14:paraId="6ADC6560" w14:textId="77777777" w:rsidR="003265AD" w:rsidRPr="003265AD" w:rsidRDefault="003265AD" w:rsidP="003265AD">
      <w:pPr>
        <w:widowControl w:val="0"/>
        <w:suppressLineNumbers/>
        <w:overflowPunct w:val="0"/>
        <w:adjustRightInd w:val="0"/>
        <w:ind w:left="851"/>
        <w:rPr>
          <w:rFonts w:ascii="Courier New" w:hAnsi="Courier New" w:cs="Courier New"/>
          <w:sz w:val="20"/>
        </w:rPr>
      </w:pPr>
    </w:p>
    <w:p w14:paraId="242A10DC" w14:textId="77777777" w:rsidR="003265AD" w:rsidRDefault="00526626" w:rsidP="003265AD">
      <w:pPr>
        <w:widowControl w:val="0"/>
        <w:suppressLineNumbers/>
        <w:overflowPunct w:val="0"/>
        <w:adjustRightInd w:val="0"/>
        <w:rPr>
          <w:rFonts w:ascii="Calibri" w:hAnsi="Calibri"/>
        </w:rPr>
      </w:pPr>
      <w:r>
        <w:rPr>
          <w:rFonts w:ascii="Calibri" w:hAnsi="Calibri"/>
        </w:rPr>
        <w:t>which</w:t>
      </w:r>
      <w:r w:rsidR="003265AD" w:rsidRPr="003265AD">
        <w:rPr>
          <w:rFonts w:ascii="Calibri" w:hAnsi="Calibri"/>
        </w:rPr>
        <w:t xml:space="preserve"> </w:t>
      </w:r>
      <w:r>
        <w:rPr>
          <w:rFonts w:ascii="Calibri" w:hAnsi="Calibri"/>
        </w:rPr>
        <w:t>has</w:t>
      </w:r>
      <w:r w:rsidRPr="003265AD">
        <w:rPr>
          <w:rFonts w:ascii="Calibri" w:hAnsi="Calibri"/>
        </w:rPr>
        <w:t xml:space="preserve"> </w:t>
      </w:r>
      <w:r w:rsidR="003265AD" w:rsidRPr="003265AD">
        <w:rPr>
          <w:rFonts w:ascii="Calibri" w:hAnsi="Calibri"/>
        </w:rPr>
        <w:t xml:space="preserve">undefined </w:t>
      </w:r>
      <w:proofErr w:type="gramStart"/>
      <w:r w:rsidR="003265AD" w:rsidRPr="003265AD">
        <w:rPr>
          <w:rFonts w:ascii="Calibri" w:hAnsi="Calibri"/>
        </w:rPr>
        <w:t>behaviour</w:t>
      </w:r>
      <w:proofErr w:type="gramEnd"/>
      <w:r w:rsidR="003265AD" w:rsidRPr="003265AD">
        <w:rPr>
          <w:rFonts w:ascii="Calibri" w:hAnsi="Calibri"/>
        </w:rPr>
        <w:t xml:space="preserve"> so this macro expansion is difficult to predict.</w:t>
      </w:r>
    </w:p>
    <w:p w14:paraId="7CD588E2" w14:textId="77777777" w:rsidR="003265AD" w:rsidRPr="003265AD" w:rsidRDefault="003265AD" w:rsidP="003265AD">
      <w:pPr>
        <w:widowControl w:val="0"/>
        <w:suppressLineNumbers/>
        <w:overflowPunct w:val="0"/>
        <w:adjustRightInd w:val="0"/>
        <w:rPr>
          <w:rFonts w:ascii="Calibri" w:hAnsi="Calibri"/>
        </w:rPr>
      </w:pPr>
    </w:p>
    <w:p w14:paraId="26F13273" w14:textId="77777777" w:rsidR="003265AD" w:rsidRPr="003265AD" w:rsidRDefault="003265AD" w:rsidP="003265AD">
      <w:pPr>
        <w:widowControl w:val="0"/>
        <w:suppressLineNumbers/>
        <w:overflowPunct w:val="0"/>
        <w:adjustRightInd w:val="0"/>
        <w:rPr>
          <w:rFonts w:ascii="Calibri" w:hAnsi="Calibri"/>
        </w:rPr>
      </w:pPr>
      <w:r w:rsidRPr="003265AD">
        <w:rPr>
          <w:rFonts w:ascii="Calibri" w:hAnsi="Calibri"/>
        </w:rPr>
        <w:t xml:space="preserve">Another mechanism of failure can occur when the arguments within the body of a function-like macro are not fully parenthesized.  The following example shows the </w:t>
      </w:r>
      <w:r w:rsidR="00515970" w:rsidRPr="003265AD">
        <w:rPr>
          <w:rFonts w:ascii="Courier New" w:hAnsi="Courier New" w:cs="Courier New"/>
          <w:sz w:val="20"/>
        </w:rPr>
        <w:t>CUBE</w:t>
      </w:r>
      <w:r w:rsidRPr="003265AD">
        <w:rPr>
          <w:rFonts w:ascii="Calibri" w:hAnsi="Calibri"/>
        </w:rPr>
        <w:t xml:space="preserve"> macro without parenthesized arguments</w:t>
      </w:r>
      <w:r w:rsidR="00526626">
        <w:rPr>
          <w:rFonts w:ascii="Calibri" w:hAnsi="Calibri"/>
        </w:rPr>
        <w:t>.</w:t>
      </w:r>
    </w:p>
    <w:p w14:paraId="0E29326F" w14:textId="77777777" w:rsidR="003265AD" w:rsidRPr="00174E1E" w:rsidRDefault="003265AD" w:rsidP="003265AD">
      <w:pPr>
        <w:widowControl w:val="0"/>
        <w:suppressLineNumbers/>
        <w:overflowPunct w:val="0"/>
        <w:adjustRightInd w:val="0"/>
        <w:ind w:left="1276"/>
        <w:rPr>
          <w:rFonts w:ascii="Courier New" w:hAnsi="Courier New" w:cs="Courier New"/>
          <w:sz w:val="20"/>
          <w:lang w:val="it-IT"/>
        </w:rPr>
      </w:pPr>
      <w:r w:rsidRPr="00174E1E">
        <w:rPr>
          <w:rFonts w:ascii="Courier New" w:hAnsi="Courier New" w:cs="Courier New"/>
          <w:sz w:val="20"/>
          <w:lang w:val="it-IT"/>
        </w:rPr>
        <w:t>#</w:t>
      </w:r>
      <w:proofErr w:type="spellStart"/>
      <w:r w:rsidRPr="00174E1E">
        <w:rPr>
          <w:rFonts w:ascii="Courier New" w:hAnsi="Courier New" w:cs="Courier New"/>
          <w:sz w:val="20"/>
          <w:lang w:val="it-IT"/>
        </w:rPr>
        <w:t>define</w:t>
      </w:r>
      <w:proofErr w:type="spellEnd"/>
      <w:r w:rsidRPr="00174E1E">
        <w:rPr>
          <w:rFonts w:ascii="Courier New" w:hAnsi="Courier New" w:cs="Courier New"/>
          <w:sz w:val="20"/>
          <w:lang w:val="it-IT"/>
        </w:rPr>
        <w:t xml:space="preserve"> CUBE(X) (X * X * X)</w:t>
      </w:r>
    </w:p>
    <w:p w14:paraId="5D8078D5" w14:textId="77777777" w:rsidR="003265AD" w:rsidRPr="003265AD" w:rsidRDefault="003265AD" w:rsidP="003265AD">
      <w:pPr>
        <w:widowControl w:val="0"/>
        <w:suppressLineNumbers/>
        <w:overflowPunct w:val="0"/>
        <w:adjustRightInd w:val="0"/>
        <w:ind w:left="1276"/>
        <w:rPr>
          <w:rFonts w:ascii="Courier New" w:hAnsi="Courier New" w:cs="Courier New"/>
          <w:sz w:val="20"/>
        </w:rPr>
      </w:pPr>
      <w:r w:rsidRPr="003265AD">
        <w:rPr>
          <w:rFonts w:ascii="Courier New" w:hAnsi="Courier New" w:cs="Courier New"/>
          <w:sz w:val="20"/>
        </w:rPr>
        <w:t>/</w:t>
      </w:r>
      <w:r w:rsidR="00526626">
        <w:rPr>
          <w:rFonts w:ascii="Courier New" w:hAnsi="Courier New" w:cs="Courier New"/>
          <w:sz w:val="20"/>
        </w:rPr>
        <w:t>/</w:t>
      </w:r>
      <w:r w:rsidRPr="003265AD">
        <w:rPr>
          <w:rFonts w:ascii="Courier New" w:hAnsi="Courier New" w:cs="Courier New"/>
          <w:sz w:val="20"/>
        </w:rPr>
        <w:t xml:space="preserve"> ... </w:t>
      </w:r>
    </w:p>
    <w:p w14:paraId="24A8592C" w14:textId="77777777" w:rsidR="003265AD" w:rsidRDefault="003265AD" w:rsidP="003265AD">
      <w:pPr>
        <w:widowControl w:val="0"/>
        <w:suppressLineNumbers/>
        <w:overflowPunct w:val="0"/>
        <w:adjustRightInd w:val="0"/>
        <w:ind w:left="1276"/>
        <w:rPr>
          <w:rFonts w:ascii="Courier New" w:hAnsi="Courier New" w:cs="Courier New"/>
          <w:sz w:val="20"/>
        </w:rPr>
      </w:pPr>
      <w:proofErr w:type="spellStart"/>
      <w:r w:rsidRPr="003265AD">
        <w:rPr>
          <w:rFonts w:ascii="Courier New" w:hAnsi="Courier New" w:cs="Courier New"/>
          <w:sz w:val="20"/>
        </w:rPr>
        <w:t>int</w:t>
      </w:r>
      <w:proofErr w:type="spellEnd"/>
      <w:r w:rsidRPr="003265AD">
        <w:rPr>
          <w:rFonts w:ascii="Courier New" w:hAnsi="Courier New" w:cs="Courier New"/>
          <w:sz w:val="20"/>
        </w:rPr>
        <w:t xml:space="preserve"> a = </w:t>
      </w:r>
      <w:proofErr w:type="gramStart"/>
      <w:r w:rsidRPr="003265AD">
        <w:rPr>
          <w:rFonts w:ascii="Courier New" w:hAnsi="Courier New" w:cs="Courier New"/>
          <w:sz w:val="20"/>
        </w:rPr>
        <w:t>CUBE(</w:t>
      </w:r>
      <w:proofErr w:type="gramEnd"/>
      <w:r w:rsidRPr="003265AD">
        <w:rPr>
          <w:rFonts w:ascii="Courier New" w:hAnsi="Courier New" w:cs="Courier New"/>
          <w:sz w:val="20"/>
        </w:rPr>
        <w:t>2 + 1);</w:t>
      </w:r>
    </w:p>
    <w:p w14:paraId="6971C5FF" w14:textId="77777777" w:rsidR="003265AD" w:rsidRPr="003265AD" w:rsidRDefault="003265AD" w:rsidP="003265AD">
      <w:pPr>
        <w:widowControl w:val="0"/>
        <w:suppressLineNumbers/>
        <w:overflowPunct w:val="0"/>
        <w:adjustRightInd w:val="0"/>
        <w:ind w:left="1276"/>
        <w:rPr>
          <w:rFonts w:ascii="Courier New" w:hAnsi="Courier New" w:cs="Courier New"/>
          <w:sz w:val="20"/>
        </w:rPr>
      </w:pPr>
    </w:p>
    <w:p w14:paraId="4CC5BFBF" w14:textId="77777777" w:rsidR="003265AD" w:rsidRPr="003265AD" w:rsidRDefault="003265AD" w:rsidP="003265AD">
      <w:pPr>
        <w:widowControl w:val="0"/>
        <w:suppressLineNumbers/>
        <w:overflowPunct w:val="0"/>
        <w:adjustRightInd w:val="0"/>
        <w:rPr>
          <w:rFonts w:ascii="Calibri" w:hAnsi="Calibri"/>
        </w:rPr>
      </w:pPr>
      <w:r w:rsidRPr="003265AD">
        <w:rPr>
          <w:rFonts w:ascii="Calibri" w:hAnsi="Calibri"/>
        </w:rPr>
        <w:t>This example expands to:</w:t>
      </w:r>
    </w:p>
    <w:p w14:paraId="5959E2BE" w14:textId="77777777" w:rsidR="003265AD" w:rsidRPr="003265AD" w:rsidRDefault="003265AD" w:rsidP="003265AD">
      <w:pPr>
        <w:widowControl w:val="0"/>
        <w:suppressLineNumbers/>
        <w:overflowPunct w:val="0"/>
        <w:adjustRightInd w:val="0"/>
        <w:rPr>
          <w:rFonts w:ascii="Courier New" w:hAnsi="Courier New" w:cs="Courier New"/>
          <w:sz w:val="20"/>
        </w:rPr>
      </w:pPr>
      <w:r w:rsidRPr="003265AD">
        <w:rPr>
          <w:rFonts w:ascii="Courier New" w:hAnsi="Courier New" w:cs="Courier New"/>
          <w:sz w:val="20"/>
        </w:rPr>
        <w:t xml:space="preserve">       </w:t>
      </w:r>
      <w:proofErr w:type="spellStart"/>
      <w:r w:rsidRPr="003265AD">
        <w:rPr>
          <w:rFonts w:ascii="Courier New" w:hAnsi="Courier New" w:cs="Courier New"/>
          <w:sz w:val="20"/>
        </w:rPr>
        <w:t>int</w:t>
      </w:r>
      <w:proofErr w:type="spellEnd"/>
      <w:r w:rsidRPr="003265AD">
        <w:rPr>
          <w:rFonts w:ascii="Courier New" w:hAnsi="Courier New" w:cs="Courier New"/>
          <w:sz w:val="20"/>
        </w:rPr>
        <w:t xml:space="preserve"> a = (2 + 1 * 2 + 1 * 2 + 1)</w:t>
      </w:r>
    </w:p>
    <w:p w14:paraId="685C837D" w14:textId="77777777" w:rsidR="003265AD" w:rsidRPr="003265AD" w:rsidRDefault="003265AD" w:rsidP="003265AD">
      <w:pPr>
        <w:widowControl w:val="0"/>
        <w:suppressLineNumbers/>
        <w:overflowPunct w:val="0"/>
        <w:adjustRightInd w:val="0"/>
        <w:rPr>
          <w:rFonts w:ascii="Calibri" w:hAnsi="Calibri"/>
        </w:rPr>
      </w:pPr>
    </w:p>
    <w:p w14:paraId="402D44E7" w14:textId="77777777" w:rsidR="003265AD" w:rsidRDefault="003265AD" w:rsidP="003265AD">
      <w:pPr>
        <w:widowControl w:val="0"/>
        <w:suppressLineNumbers/>
        <w:overflowPunct w:val="0"/>
        <w:adjustRightInd w:val="0"/>
        <w:rPr>
          <w:rFonts w:ascii="Calibri" w:hAnsi="Calibri"/>
        </w:rPr>
      </w:pPr>
      <w:r w:rsidRPr="003265AD">
        <w:rPr>
          <w:rFonts w:ascii="Calibri" w:hAnsi="Calibri"/>
        </w:rPr>
        <w:t>which evaluates to 7 instead of the intended 27.</w:t>
      </w:r>
    </w:p>
    <w:p w14:paraId="0F35A128" w14:textId="77777777" w:rsidR="009B615B" w:rsidRDefault="009B615B" w:rsidP="00515970">
      <w:pPr>
        <w:pStyle w:val="Heading3"/>
        <w:spacing w:before="120" w:after="120"/>
        <w:rPr>
          <w:lang w:bidi="en-US"/>
        </w:rPr>
      </w:pPr>
    </w:p>
    <w:p w14:paraId="17742B90" w14:textId="77777777" w:rsidR="00AC0CB9" w:rsidRDefault="00AC0CB9" w:rsidP="00515970">
      <w:pPr>
        <w:pStyle w:val="Heading3"/>
        <w:spacing w:before="120" w:after="120"/>
        <w:rPr>
          <w:lang w:bidi="en-US"/>
        </w:rPr>
      </w:pPr>
      <w:r>
        <w:rPr>
          <w:lang w:bidi="en-US"/>
        </w:rPr>
        <w:t>6.</w:t>
      </w:r>
      <w:r w:rsidR="007A5FC1">
        <w:rPr>
          <w:lang w:bidi="en-US"/>
        </w:rPr>
        <w:t>5</w:t>
      </w:r>
      <w:r w:rsidR="00C90312">
        <w:rPr>
          <w:lang w:bidi="en-US"/>
        </w:rPr>
        <w:t>1</w:t>
      </w:r>
      <w:r>
        <w:rPr>
          <w:lang w:bidi="en-US"/>
        </w:rPr>
        <w:t xml:space="preserve">.2 </w:t>
      </w:r>
      <w:r w:rsidRPr="00CD6A7E">
        <w:rPr>
          <w:lang w:bidi="en-US"/>
        </w:rPr>
        <w:t>Guidance to language users</w:t>
      </w:r>
    </w:p>
    <w:p w14:paraId="5EB7F759" w14:textId="77777777" w:rsidR="003265AD" w:rsidRDefault="003265AD" w:rsidP="003265AD">
      <w:pPr>
        <w:rPr>
          <w:lang w:bidi="en-US"/>
        </w:rPr>
      </w:pPr>
    </w:p>
    <w:p w14:paraId="5298E879" w14:textId="77777777" w:rsidR="003265AD" w:rsidRDefault="003265AD" w:rsidP="000F2A46">
      <w:pPr>
        <w:pStyle w:val="ListParagraph"/>
        <w:numPr>
          <w:ilvl w:val="0"/>
          <w:numId w:val="43"/>
        </w:numPr>
        <w:rPr>
          <w:lang w:bidi="en-US"/>
        </w:rPr>
      </w:pPr>
      <w:r>
        <w:rPr>
          <w:lang w:bidi="en-US"/>
        </w:rPr>
        <w:t xml:space="preserve">Replace macro-like functions with inline functions where possible.  </w:t>
      </w:r>
    </w:p>
    <w:p w14:paraId="4F1B4D50" w14:textId="77777777" w:rsidR="00526626" w:rsidRDefault="003265AD" w:rsidP="000F2A46">
      <w:pPr>
        <w:pStyle w:val="ListParagraph"/>
        <w:numPr>
          <w:ilvl w:val="0"/>
          <w:numId w:val="43"/>
        </w:numPr>
        <w:rPr>
          <w:lang w:bidi="en-US"/>
        </w:rPr>
      </w:pPr>
      <w:r>
        <w:rPr>
          <w:lang w:bidi="en-US"/>
        </w:rPr>
        <w:t>Ensure that if a function-like macro must be used, that its arguments and body are parenthesized.</w:t>
      </w:r>
      <w:r w:rsidR="00526626">
        <w:rPr>
          <w:lang w:bidi="en-US"/>
        </w:rPr>
        <w:t xml:space="preserve"> </w:t>
      </w:r>
    </w:p>
    <w:p w14:paraId="6571CA5B" w14:textId="77777777" w:rsidR="003265AD" w:rsidRDefault="00526626" w:rsidP="000F2A46">
      <w:pPr>
        <w:pStyle w:val="ListParagraph"/>
        <w:numPr>
          <w:ilvl w:val="0"/>
          <w:numId w:val="43"/>
        </w:numPr>
        <w:rPr>
          <w:lang w:bidi="en-US"/>
        </w:rPr>
      </w:pPr>
      <w:r>
        <w:rPr>
          <w:lang w:bidi="en-US"/>
        </w:rPr>
        <w:t>In a function-like macro, ensure that each argument is evaluated at most once.</w:t>
      </w:r>
    </w:p>
    <w:p w14:paraId="596CEC29" w14:textId="77777777" w:rsidR="003265AD" w:rsidRPr="003265AD" w:rsidRDefault="003265AD" w:rsidP="000F2A46">
      <w:pPr>
        <w:pStyle w:val="ListParagraph"/>
        <w:numPr>
          <w:ilvl w:val="0"/>
          <w:numId w:val="43"/>
        </w:numPr>
        <w:rPr>
          <w:lang w:bidi="en-US"/>
        </w:rPr>
      </w:pPr>
      <w:r>
        <w:rPr>
          <w:lang w:bidi="en-US"/>
        </w:rPr>
        <w:t>Do not embed pre-processor directives or side-effects such as an assignment, increment/decrement, volatile access, or function call in a function-like macro.</w:t>
      </w:r>
    </w:p>
    <w:p w14:paraId="42ACB856" w14:textId="77777777" w:rsidR="00AC0CB9" w:rsidRDefault="00AC0CB9" w:rsidP="003265AD">
      <w:pPr>
        <w:pStyle w:val="Heading2"/>
        <w:spacing w:before="0" w:after="0"/>
        <w:rPr>
          <w:lang w:bidi="en-US"/>
        </w:rPr>
      </w:pPr>
    </w:p>
    <w:p w14:paraId="7728941B" w14:textId="77777777" w:rsidR="004C770C" w:rsidRDefault="001858A2" w:rsidP="004C770C">
      <w:pPr>
        <w:pStyle w:val="Heading2"/>
        <w:rPr>
          <w:lang w:bidi="en-US"/>
        </w:rPr>
      </w:pPr>
      <w:bookmarkStart w:id="1205" w:name="_Toc1165288"/>
      <w:r>
        <w:rPr>
          <w:lang w:bidi="en-US"/>
        </w:rPr>
        <w:t>6.</w:t>
      </w:r>
      <w:r w:rsidR="007A5FC1">
        <w:rPr>
          <w:lang w:bidi="en-US"/>
        </w:rPr>
        <w:t>5</w:t>
      </w:r>
      <w:r w:rsidR="00C90312">
        <w:rPr>
          <w:lang w:bidi="en-US"/>
        </w:rPr>
        <w:t>2</w:t>
      </w:r>
      <w:r w:rsidR="00AD5842">
        <w:rPr>
          <w:lang w:bidi="en-US"/>
        </w:rPr>
        <w:t xml:space="preserve"> </w:t>
      </w:r>
      <w:r w:rsidR="004C770C" w:rsidRPr="00CD6A7E">
        <w:rPr>
          <w:lang w:bidi="en-US"/>
        </w:rPr>
        <w:t>Suppression of Language-defined Run-time Checking</w:t>
      </w:r>
      <w:r w:rsidR="004C770C" w:rsidRPr="00CD6A7E">
        <w:rPr>
          <w:bCs/>
          <w:lang w:bidi="en-US"/>
        </w:rPr>
        <w:t xml:space="preserve"> </w:t>
      </w:r>
      <w:r w:rsidR="004C770C" w:rsidRPr="00CD6A7E">
        <w:rPr>
          <w:lang w:bidi="en-US"/>
        </w:rPr>
        <w:t>[MXB]</w:t>
      </w:r>
      <w:bookmarkEnd w:id="1205"/>
    </w:p>
    <w:p w14:paraId="6AC6B9FB" w14:textId="77777777" w:rsidR="001B3EBF" w:rsidRDefault="001B3EBF" w:rsidP="001B3EBF">
      <w:pPr>
        <w:pStyle w:val="Heading3"/>
        <w:spacing w:before="0" w:after="0"/>
        <w:rPr>
          <w:lang w:bidi="en-US"/>
        </w:rPr>
      </w:pPr>
      <w:r>
        <w:rPr>
          <w:lang w:bidi="en-US"/>
        </w:rPr>
        <w:t>6.5</w:t>
      </w:r>
      <w:r w:rsidR="00987CA8">
        <w:rPr>
          <w:lang w:bidi="en-US"/>
        </w:rPr>
        <w:t>2</w:t>
      </w:r>
      <w:r>
        <w:rPr>
          <w:lang w:bidi="en-US"/>
        </w:rPr>
        <w:t xml:space="preserve">.1 </w:t>
      </w:r>
      <w:r w:rsidRPr="00CD6A7E">
        <w:rPr>
          <w:lang w:bidi="en-US"/>
        </w:rPr>
        <w:t>Applicability to language</w:t>
      </w:r>
    </w:p>
    <w:p w14:paraId="64D9BADB" w14:textId="77777777" w:rsidR="001B3EBF" w:rsidRPr="00BE6CDA" w:rsidRDefault="001B3EBF" w:rsidP="004B2D03">
      <w:pPr>
        <w:rPr>
          <w:lang w:bidi="en-US"/>
        </w:rPr>
      </w:pPr>
    </w:p>
    <w:p w14:paraId="0FE25A53" w14:textId="7BF47AA7" w:rsidR="00987CA8" w:rsidRDefault="001B3EBF" w:rsidP="00C90312">
      <w:pPr>
        <w:rPr>
          <w:lang w:bidi="en-US"/>
        </w:rPr>
      </w:pPr>
      <w:r>
        <w:rPr>
          <w:lang w:bidi="en-US"/>
        </w:rPr>
        <w:t>With the exception of the macro assert</w:t>
      </w:r>
      <w:r w:rsidR="00987CA8">
        <w:rPr>
          <w:lang w:bidi="en-US"/>
        </w:rPr>
        <w:t>,</w:t>
      </w:r>
      <w:r>
        <w:rPr>
          <w:lang w:bidi="en-US"/>
        </w:rPr>
        <w:t xml:space="preserve"> the vulnerability as described in </w:t>
      </w:r>
      <w:r w:rsidR="000A73C6">
        <w:rPr>
          <w:rFonts w:ascii="Calibri" w:hAnsi="Calibri"/>
          <w:bCs/>
        </w:rPr>
        <w:t>ISO/IEC TR 24772-1:2019</w:t>
      </w:r>
      <w:r w:rsidR="0005251B">
        <w:rPr>
          <w:rFonts w:ascii="Calibri" w:hAnsi="Calibri"/>
          <w:bCs/>
        </w:rPr>
        <w:t xml:space="preserve"> clause </w:t>
      </w:r>
      <w:proofErr w:type="gramStart"/>
      <w:r w:rsidR="0005251B">
        <w:rPr>
          <w:rFonts w:ascii="Calibri" w:hAnsi="Calibri"/>
          <w:bCs/>
        </w:rPr>
        <w:t xml:space="preserve">6.52 </w:t>
      </w:r>
      <w:r>
        <w:rPr>
          <w:lang w:bidi="en-US"/>
        </w:rPr>
        <w:t xml:space="preserve"> does</w:t>
      </w:r>
      <w:proofErr w:type="gramEnd"/>
      <w:r>
        <w:rPr>
          <w:lang w:bidi="en-US"/>
        </w:rPr>
        <w:t xml:space="preserve"> not apply to C++, because there is no language-defined runtime checking. Macro assert is defined by the standard but is invoked by the programmer, hence is not a language-defined check.</w:t>
      </w:r>
      <w:r w:rsidDel="00526626">
        <w:rPr>
          <w:lang w:bidi="en-US"/>
        </w:rPr>
        <w:t xml:space="preserve"> </w:t>
      </w:r>
    </w:p>
    <w:p w14:paraId="79AFD1CE" w14:textId="77777777" w:rsidR="00C90312" w:rsidRDefault="00C90312" w:rsidP="00C90312">
      <w:pPr>
        <w:rPr>
          <w:lang w:bidi="en-US"/>
        </w:rPr>
      </w:pPr>
    </w:p>
    <w:p w14:paraId="6910B9C1" w14:textId="77777777" w:rsidR="003265AD" w:rsidRPr="003265AD" w:rsidRDefault="00987CA8" w:rsidP="003265AD">
      <w:pPr>
        <w:rPr>
          <w:lang w:bidi="en-US"/>
        </w:rPr>
      </w:pPr>
      <w:r>
        <w:rPr>
          <w:lang w:bidi="en-US"/>
        </w:rPr>
        <w:t xml:space="preserve">C++ libraries, however, often provide run-time checks which meet the criteria of this vulnerability. </w:t>
      </w:r>
      <w:proofErr w:type="gramStart"/>
      <w:r>
        <w:rPr>
          <w:lang w:bidi="en-US"/>
        </w:rPr>
        <w:t>Also</w:t>
      </w:r>
      <w:proofErr w:type="gramEnd"/>
      <w:r>
        <w:rPr>
          <w:lang w:bidi="en-US"/>
        </w:rPr>
        <w:t xml:space="preserve"> compilers and other tools commonly provide means to perform such runtime checks.</w:t>
      </w:r>
    </w:p>
    <w:p w14:paraId="41B30CEF" w14:textId="77777777" w:rsidR="00987CA8" w:rsidRDefault="00987CA8" w:rsidP="00987CA8">
      <w:pPr>
        <w:pStyle w:val="Heading3"/>
        <w:spacing w:before="120" w:after="120"/>
        <w:rPr>
          <w:lang w:bidi="en-US"/>
        </w:rPr>
      </w:pPr>
      <w:bookmarkStart w:id="1206" w:name="_Ref357014743"/>
      <w:r>
        <w:rPr>
          <w:lang w:bidi="en-US"/>
        </w:rPr>
        <w:t xml:space="preserve">6.51.2 </w:t>
      </w:r>
      <w:r w:rsidRPr="00CD6A7E">
        <w:rPr>
          <w:lang w:bidi="en-US"/>
        </w:rPr>
        <w:t>Guidance to language users</w:t>
      </w:r>
    </w:p>
    <w:p w14:paraId="0D041547" w14:textId="51DBEFFF" w:rsidR="00987CA8" w:rsidRPr="00BE6CDA" w:rsidRDefault="00987CA8" w:rsidP="004B2D03">
      <w:pPr>
        <w:rPr>
          <w:lang w:bidi="en-US"/>
        </w:rPr>
      </w:pPr>
      <w:r>
        <w:rPr>
          <w:lang w:val="en-US" w:bidi="en-US"/>
        </w:rPr>
        <w:t xml:space="preserve">Follow the advice provided in </w:t>
      </w:r>
      <w:r w:rsidR="000A73C6">
        <w:rPr>
          <w:rFonts w:ascii="Calibri" w:hAnsi="Calibri"/>
          <w:bCs/>
        </w:rPr>
        <w:t>ISO/IEC TR 24772-1:201</w:t>
      </w:r>
      <w:r w:rsidR="0005251B">
        <w:rPr>
          <w:rFonts w:ascii="Calibri" w:hAnsi="Calibri"/>
          <w:bCs/>
        </w:rPr>
        <w:t>9</w:t>
      </w:r>
      <w:r>
        <w:rPr>
          <w:lang w:val="en-US" w:bidi="en-US"/>
        </w:rPr>
        <w:t xml:space="preserve"> clause 6.52.5 with respect to library and compiler-provided checks. Note that this will almost always require explicitly enabling the checks.</w:t>
      </w:r>
    </w:p>
    <w:p w14:paraId="70B10035" w14:textId="77777777" w:rsidR="00AC0CB9" w:rsidRDefault="00AC0CB9" w:rsidP="003265AD">
      <w:pPr>
        <w:pStyle w:val="Heading2"/>
        <w:spacing w:before="0" w:after="0"/>
        <w:rPr>
          <w:lang w:bidi="en-US"/>
        </w:rPr>
      </w:pPr>
    </w:p>
    <w:p w14:paraId="5161F307" w14:textId="77777777" w:rsidR="004C770C" w:rsidRPr="00CD6A7E" w:rsidRDefault="001858A2" w:rsidP="004C770C">
      <w:pPr>
        <w:pStyle w:val="Heading2"/>
        <w:rPr>
          <w:lang w:bidi="en-US"/>
        </w:rPr>
      </w:pPr>
      <w:bookmarkStart w:id="1207" w:name="_Toc1165289"/>
      <w:r>
        <w:rPr>
          <w:lang w:bidi="en-US"/>
        </w:rPr>
        <w:t>6.</w:t>
      </w:r>
      <w:r w:rsidR="007A5FC1">
        <w:rPr>
          <w:lang w:bidi="en-US"/>
        </w:rPr>
        <w:t>5</w:t>
      </w:r>
      <w:r w:rsidR="00C90312">
        <w:rPr>
          <w:lang w:bidi="en-US"/>
        </w:rPr>
        <w:t>3</w:t>
      </w:r>
      <w:r w:rsidR="00AD5842">
        <w:rPr>
          <w:lang w:bidi="en-US"/>
        </w:rPr>
        <w:t xml:space="preserve"> </w:t>
      </w:r>
      <w:r w:rsidR="004C770C" w:rsidRPr="00CD6A7E">
        <w:rPr>
          <w:lang w:bidi="en-US"/>
        </w:rPr>
        <w:t>Provision of Inherently Unsafe Operations</w:t>
      </w:r>
      <w:r w:rsidR="004C770C" w:rsidRPr="00CD6A7E">
        <w:rPr>
          <w:bCs/>
          <w:lang w:bidi="en-US"/>
        </w:rPr>
        <w:t xml:space="preserve"> </w:t>
      </w:r>
      <w:r w:rsidR="004C770C" w:rsidRPr="00CD6A7E">
        <w:rPr>
          <w:lang w:bidi="en-US"/>
        </w:rPr>
        <w:t>[SKL]</w:t>
      </w:r>
      <w:bookmarkEnd w:id="1206"/>
      <w:bookmarkEnd w:id="1207"/>
    </w:p>
    <w:p w14:paraId="35B54476" w14:textId="77777777" w:rsidR="004C770C" w:rsidRDefault="001858A2" w:rsidP="004236C7">
      <w:pPr>
        <w:pStyle w:val="Heading3"/>
        <w:spacing w:before="0" w:after="0"/>
        <w:rPr>
          <w:lang w:bidi="en-US"/>
        </w:rPr>
      </w:pPr>
      <w:r>
        <w:rPr>
          <w:lang w:bidi="en-US"/>
        </w:rPr>
        <w:t>6.5</w:t>
      </w:r>
      <w:r w:rsidR="00C90312">
        <w:rPr>
          <w:lang w:bidi="en-US"/>
        </w:rPr>
        <w:t>3</w:t>
      </w:r>
      <w:r w:rsidR="004C770C">
        <w:rPr>
          <w:lang w:bidi="en-US"/>
        </w:rPr>
        <w:t>.1</w:t>
      </w:r>
      <w:r w:rsidR="00AD5842">
        <w:rPr>
          <w:lang w:bidi="en-US"/>
        </w:rPr>
        <w:t xml:space="preserve"> </w:t>
      </w:r>
      <w:r w:rsidR="004C770C" w:rsidRPr="00CD6A7E">
        <w:rPr>
          <w:lang w:bidi="en-US"/>
        </w:rPr>
        <w:t>Applicability to language</w:t>
      </w:r>
    </w:p>
    <w:p w14:paraId="06103272" w14:textId="77777777" w:rsidR="004E71A3" w:rsidRDefault="004E71A3" w:rsidP="004236C7">
      <w:pPr>
        <w:rPr>
          <w:lang w:bidi="en-US"/>
        </w:rPr>
      </w:pPr>
    </w:p>
    <w:p w14:paraId="366BEF25" w14:textId="50504373" w:rsidR="004236C7" w:rsidRPr="004236C7" w:rsidRDefault="00520112" w:rsidP="004236C7">
      <w:pPr>
        <w:rPr>
          <w:lang w:bidi="en-US"/>
        </w:rPr>
      </w:pPr>
      <w:r>
        <w:rPr>
          <w:lang w:bidi="en-US"/>
        </w:rPr>
        <w:t xml:space="preserve">The vulnerability as described in </w:t>
      </w:r>
      <w:r w:rsidR="000A73C6">
        <w:rPr>
          <w:rFonts w:ascii="Calibri" w:hAnsi="Calibri"/>
          <w:bCs/>
        </w:rPr>
        <w:t>ISO/IEC TR 24772-1:2019</w:t>
      </w:r>
      <w:r>
        <w:rPr>
          <w:lang w:bidi="en-US"/>
        </w:rPr>
        <w:t xml:space="preserve"> clause 6.5</w:t>
      </w:r>
      <w:r w:rsidR="004E71A3">
        <w:rPr>
          <w:lang w:bidi="en-US"/>
        </w:rPr>
        <w:t>3</w:t>
      </w:r>
      <w:r>
        <w:rPr>
          <w:lang w:bidi="en-US"/>
        </w:rPr>
        <w:t xml:space="preserve"> applies to C++.</w:t>
      </w:r>
      <w:r w:rsidR="004E71A3">
        <w:rPr>
          <w:lang w:bidi="en-US"/>
        </w:rPr>
        <w:t xml:space="preserve"> In particular, anything described by ISO/IEC 14882:2017 as “undefined behaviour” is unsafe.</w:t>
      </w:r>
    </w:p>
    <w:p w14:paraId="65C22CF7" w14:textId="77777777" w:rsidR="00C90312" w:rsidRDefault="00C90312" w:rsidP="00C90312">
      <w:pPr>
        <w:rPr>
          <w:lang w:bidi="en-US"/>
        </w:rPr>
      </w:pPr>
    </w:p>
    <w:p w14:paraId="6543E75B" w14:textId="77777777" w:rsidR="00C90312" w:rsidRDefault="00C90312" w:rsidP="00C90312">
      <w:pPr>
        <w:rPr>
          <w:lang w:bidi="en-US"/>
        </w:rPr>
      </w:pPr>
    </w:p>
    <w:p w14:paraId="790F6FE9" w14:textId="77777777" w:rsidR="004236C7" w:rsidRPr="004236C7" w:rsidRDefault="004236C7" w:rsidP="004236C7">
      <w:pPr>
        <w:rPr>
          <w:lang w:bidi="en-US"/>
        </w:rPr>
      </w:pPr>
    </w:p>
    <w:p w14:paraId="60454663" w14:textId="77777777" w:rsidR="00AC0CB9" w:rsidRDefault="00AC0CB9" w:rsidP="004236C7">
      <w:pPr>
        <w:pStyle w:val="Heading3"/>
        <w:spacing w:before="0" w:after="0"/>
        <w:rPr>
          <w:lang w:bidi="en-US"/>
        </w:rPr>
      </w:pPr>
    </w:p>
    <w:p w14:paraId="5CAA30D6" w14:textId="77777777" w:rsidR="004C770C" w:rsidRPr="00CD6A7E" w:rsidRDefault="001858A2" w:rsidP="00515970">
      <w:pPr>
        <w:pStyle w:val="Heading3"/>
        <w:spacing w:before="120" w:after="120"/>
        <w:rPr>
          <w:lang w:bidi="en-US"/>
        </w:rPr>
      </w:pPr>
      <w:proofErr w:type="gramStart"/>
      <w:r>
        <w:rPr>
          <w:lang w:bidi="en-US"/>
        </w:rPr>
        <w:t>6.5</w:t>
      </w:r>
      <w:r w:rsidR="00C90312">
        <w:rPr>
          <w:lang w:bidi="en-US"/>
        </w:rPr>
        <w:t>3</w:t>
      </w:r>
      <w:r w:rsidR="004C770C" w:rsidRPr="00CD6A7E">
        <w:rPr>
          <w:lang w:bidi="en-US"/>
        </w:rPr>
        <w:t>.2</w:t>
      </w:r>
      <w:r w:rsidR="00AD5842">
        <w:rPr>
          <w:lang w:bidi="en-US"/>
        </w:rPr>
        <w:t xml:space="preserve"> </w:t>
      </w:r>
      <w:r w:rsidR="004C770C" w:rsidRPr="00CD6A7E">
        <w:rPr>
          <w:lang w:bidi="en-US"/>
        </w:rPr>
        <w:t xml:space="preserve"> Guidance</w:t>
      </w:r>
      <w:proofErr w:type="gramEnd"/>
      <w:r w:rsidR="004C770C" w:rsidRPr="00CD6A7E">
        <w:rPr>
          <w:lang w:bidi="en-US"/>
        </w:rPr>
        <w:t xml:space="preserve"> to language users</w:t>
      </w:r>
    </w:p>
    <w:p w14:paraId="082058AA" w14:textId="56669403" w:rsidR="00E57AAD" w:rsidRDefault="00E57AAD" w:rsidP="000F2A46">
      <w:pPr>
        <w:pStyle w:val="ListParagraph"/>
        <w:widowControl w:val="0"/>
        <w:numPr>
          <w:ilvl w:val="0"/>
          <w:numId w:val="40"/>
        </w:numPr>
        <w:suppressLineNumbers/>
        <w:overflowPunct w:val="0"/>
        <w:adjustRightInd w:val="0"/>
        <w:rPr>
          <w:rFonts w:ascii="Calibri" w:hAnsi="Calibri"/>
          <w:bCs/>
        </w:rPr>
      </w:pPr>
      <w:r>
        <w:rPr>
          <w:rFonts w:ascii="Calibri" w:hAnsi="Calibri"/>
          <w:bCs/>
        </w:rPr>
        <w:t xml:space="preserve">Follow the guidelines of </w:t>
      </w:r>
      <w:r w:rsidR="000A73C6">
        <w:rPr>
          <w:rFonts w:ascii="Calibri" w:hAnsi="Calibri"/>
          <w:bCs/>
        </w:rPr>
        <w:t>ISO/IEC TR 24772-1:2019</w:t>
      </w:r>
      <w:r>
        <w:rPr>
          <w:rFonts w:ascii="Calibri" w:hAnsi="Calibri"/>
          <w:bCs/>
        </w:rPr>
        <w:t xml:space="preserve"> clause 6.5</w:t>
      </w:r>
      <w:r w:rsidR="004E71A3">
        <w:rPr>
          <w:rFonts w:ascii="Calibri" w:hAnsi="Calibri"/>
          <w:bCs/>
        </w:rPr>
        <w:t>3</w:t>
      </w:r>
      <w:r>
        <w:rPr>
          <w:rFonts w:ascii="Calibri" w:hAnsi="Calibri"/>
          <w:bCs/>
        </w:rPr>
        <w:t>.5.</w:t>
      </w:r>
    </w:p>
    <w:p w14:paraId="5BF619D8" w14:textId="77777777" w:rsidR="00216DFB" w:rsidRDefault="00216DFB" w:rsidP="000F2A46">
      <w:pPr>
        <w:pStyle w:val="ListParagraph"/>
        <w:widowControl w:val="0"/>
        <w:numPr>
          <w:ilvl w:val="0"/>
          <w:numId w:val="40"/>
        </w:numPr>
        <w:suppressLineNumbers/>
        <w:overflowPunct w:val="0"/>
        <w:adjustRightInd w:val="0"/>
        <w:rPr>
          <w:rFonts w:ascii="Calibri" w:hAnsi="Calibri"/>
          <w:bCs/>
        </w:rPr>
      </w:pPr>
      <w:r>
        <w:rPr>
          <w:rFonts w:ascii="Calibri" w:hAnsi="Calibri"/>
          <w:bCs/>
        </w:rPr>
        <w:t>Enable checks that warn about unsafe operations.</w:t>
      </w:r>
    </w:p>
    <w:p w14:paraId="0B4A5421" w14:textId="77777777" w:rsidR="00216DFB" w:rsidRDefault="00216DFB" w:rsidP="000F2A46">
      <w:pPr>
        <w:pStyle w:val="ListParagraph"/>
        <w:widowControl w:val="0"/>
        <w:numPr>
          <w:ilvl w:val="0"/>
          <w:numId w:val="40"/>
        </w:numPr>
        <w:suppressLineNumbers/>
        <w:overflowPunct w:val="0"/>
        <w:adjustRightInd w:val="0"/>
        <w:rPr>
          <w:rFonts w:ascii="Calibri" w:hAnsi="Calibri"/>
          <w:bCs/>
        </w:rPr>
      </w:pPr>
      <w:r>
        <w:rPr>
          <w:rFonts w:ascii="Calibri" w:hAnsi="Calibri"/>
          <w:bCs/>
        </w:rPr>
        <w:t xml:space="preserve">Use static analysis tools to detect unsafe constructs. </w:t>
      </w:r>
    </w:p>
    <w:p w14:paraId="3D8A359A" w14:textId="77777777" w:rsidR="00EE5ECE" w:rsidRDefault="00EE5ECE" w:rsidP="004C770C">
      <w:pPr>
        <w:pStyle w:val="Heading2"/>
        <w:rPr>
          <w:rFonts w:ascii="Calibri" w:eastAsia="Times New Roman" w:hAnsi="Calibri"/>
          <w:lang w:val="en-GB"/>
        </w:rPr>
      </w:pPr>
    </w:p>
    <w:p w14:paraId="7A3736F3" w14:textId="77777777" w:rsidR="004C770C" w:rsidRPr="00CD6A7E" w:rsidRDefault="001858A2" w:rsidP="004C770C">
      <w:pPr>
        <w:pStyle w:val="Heading2"/>
        <w:rPr>
          <w:lang w:bidi="en-US"/>
        </w:rPr>
      </w:pPr>
      <w:bookmarkStart w:id="1208" w:name="_Toc1165290"/>
      <w:r>
        <w:rPr>
          <w:lang w:bidi="en-US"/>
        </w:rPr>
        <w:t>6.5</w:t>
      </w:r>
      <w:r w:rsidR="00C90312">
        <w:rPr>
          <w:lang w:bidi="en-US"/>
        </w:rPr>
        <w:t>4</w:t>
      </w:r>
      <w:r w:rsidR="00AD5842">
        <w:rPr>
          <w:lang w:bidi="en-US"/>
        </w:rPr>
        <w:t xml:space="preserve"> </w:t>
      </w:r>
      <w:r w:rsidR="004C770C" w:rsidRPr="00CD6A7E">
        <w:rPr>
          <w:lang w:bidi="en-US"/>
        </w:rPr>
        <w:t>Obscure Language Features [BRS]</w:t>
      </w:r>
      <w:bookmarkEnd w:id="1204"/>
      <w:bookmarkEnd w:id="1208"/>
    </w:p>
    <w:p w14:paraId="3343F899" w14:textId="77777777" w:rsidR="004C770C" w:rsidRPr="00CD6A7E" w:rsidRDefault="001858A2" w:rsidP="004C770C">
      <w:pPr>
        <w:pStyle w:val="Heading3"/>
        <w:rPr>
          <w:i/>
          <w:iCs/>
          <w:lang w:bidi="en-US"/>
        </w:rPr>
      </w:pPr>
      <w:r>
        <w:rPr>
          <w:lang w:bidi="en-US"/>
        </w:rPr>
        <w:t>6.5</w:t>
      </w:r>
      <w:r w:rsidR="00C90312">
        <w:rPr>
          <w:lang w:bidi="en-US"/>
        </w:rPr>
        <w:t>4</w:t>
      </w:r>
      <w:r w:rsidR="004C770C">
        <w:rPr>
          <w:lang w:bidi="en-US"/>
        </w:rPr>
        <w:t>.1</w:t>
      </w:r>
      <w:r w:rsidR="00AD5842">
        <w:rPr>
          <w:lang w:bidi="en-US"/>
        </w:rPr>
        <w:t xml:space="preserve"> </w:t>
      </w:r>
      <w:r w:rsidR="004C770C" w:rsidRPr="00CD6A7E">
        <w:rPr>
          <w:lang w:bidi="en-US"/>
        </w:rPr>
        <w:t>Applicability of language</w:t>
      </w:r>
      <w:r w:rsidR="004C770C" w:rsidRPr="00CD6A7E">
        <w:rPr>
          <w:i/>
          <w:iCs/>
          <w:lang w:bidi="en-US"/>
        </w:rPr>
        <w:t xml:space="preserve"> </w:t>
      </w:r>
    </w:p>
    <w:p w14:paraId="51A4C3D9" w14:textId="05AB3B98" w:rsidR="00216DFB" w:rsidRPr="004B2D03" w:rsidRDefault="00216DFB" w:rsidP="00216DFB">
      <w:pPr>
        <w:rPr>
          <w:lang w:val="en-US" w:bidi="en-US"/>
        </w:rPr>
      </w:pPr>
      <w:r>
        <w:rPr>
          <w:lang w:bidi="en-US"/>
        </w:rPr>
        <w:t xml:space="preserve">The vulnerability as described in </w:t>
      </w:r>
      <w:r w:rsidR="000A73C6">
        <w:rPr>
          <w:rFonts w:ascii="Calibri" w:hAnsi="Calibri"/>
          <w:bCs/>
        </w:rPr>
        <w:t>ISO/IEC TR 24772-1:2019</w:t>
      </w:r>
      <w:r>
        <w:rPr>
          <w:lang w:bidi="en-US"/>
        </w:rPr>
        <w:t xml:space="preserve"> clause 6.54 applies to C++. </w:t>
      </w:r>
    </w:p>
    <w:p w14:paraId="38FA3380" w14:textId="77777777" w:rsidR="004C770C" w:rsidRPr="00CD6A7E" w:rsidRDefault="001858A2" w:rsidP="00515970">
      <w:pPr>
        <w:pStyle w:val="Heading3"/>
        <w:spacing w:before="120" w:after="120"/>
        <w:rPr>
          <w:lang w:bidi="en-US"/>
        </w:rPr>
      </w:pPr>
      <w:r>
        <w:rPr>
          <w:lang w:bidi="en-US"/>
        </w:rPr>
        <w:t>6.5</w:t>
      </w:r>
      <w:r w:rsidR="00C90312">
        <w:rPr>
          <w:lang w:bidi="en-US"/>
        </w:rPr>
        <w:t>4</w:t>
      </w:r>
      <w:r w:rsidR="004C770C">
        <w:rPr>
          <w:lang w:bidi="en-US"/>
        </w:rPr>
        <w:t>.2</w:t>
      </w:r>
      <w:r w:rsidR="00AD5842">
        <w:rPr>
          <w:lang w:bidi="en-US"/>
        </w:rPr>
        <w:t xml:space="preserve"> </w:t>
      </w:r>
      <w:r w:rsidR="004C770C" w:rsidRPr="00CD6A7E">
        <w:rPr>
          <w:lang w:bidi="en-US"/>
        </w:rPr>
        <w:t>Guidance to language users</w:t>
      </w:r>
    </w:p>
    <w:p w14:paraId="71967CE7" w14:textId="0E6D68D9" w:rsidR="00216DFB" w:rsidRDefault="00216DFB" w:rsidP="00216DFB">
      <w:pPr>
        <w:pStyle w:val="ListParagraph"/>
        <w:widowControl w:val="0"/>
        <w:numPr>
          <w:ilvl w:val="0"/>
          <w:numId w:val="40"/>
        </w:numPr>
        <w:suppressLineNumbers/>
        <w:overflowPunct w:val="0"/>
        <w:adjustRightInd w:val="0"/>
        <w:rPr>
          <w:rFonts w:ascii="Calibri" w:hAnsi="Calibri"/>
          <w:bCs/>
        </w:rPr>
      </w:pPr>
      <w:r>
        <w:rPr>
          <w:rFonts w:ascii="Calibri" w:hAnsi="Calibri"/>
          <w:bCs/>
        </w:rPr>
        <w:t xml:space="preserve">Follow the guidelines of </w:t>
      </w:r>
      <w:r w:rsidR="000A73C6">
        <w:rPr>
          <w:rFonts w:ascii="Calibri" w:hAnsi="Calibri"/>
          <w:bCs/>
        </w:rPr>
        <w:t>ISO/IEC TR 24772-1:2019</w:t>
      </w:r>
      <w:r>
        <w:rPr>
          <w:rFonts w:ascii="Calibri" w:hAnsi="Calibri"/>
          <w:bCs/>
        </w:rPr>
        <w:t xml:space="preserve"> clause 6.54.5.</w:t>
      </w:r>
    </w:p>
    <w:p w14:paraId="3542AE18" w14:textId="77777777" w:rsidR="004C770C" w:rsidRPr="00CD6A7E" w:rsidRDefault="001858A2" w:rsidP="004C770C">
      <w:pPr>
        <w:pStyle w:val="Heading2"/>
        <w:rPr>
          <w:lang w:bidi="en-US"/>
        </w:rPr>
      </w:pPr>
      <w:bookmarkStart w:id="1209" w:name="_Toc310518204"/>
      <w:bookmarkStart w:id="1210" w:name="_Toc1165291"/>
      <w:r>
        <w:rPr>
          <w:lang w:bidi="en-US"/>
        </w:rPr>
        <w:t>6.5</w:t>
      </w:r>
      <w:r w:rsidR="00C90312">
        <w:rPr>
          <w:lang w:bidi="en-US"/>
        </w:rPr>
        <w:t>5</w:t>
      </w:r>
      <w:r w:rsidR="00AD5842">
        <w:rPr>
          <w:lang w:bidi="en-US"/>
        </w:rPr>
        <w:t xml:space="preserve"> </w:t>
      </w:r>
      <w:r w:rsidR="004C770C" w:rsidRPr="00CD6A7E">
        <w:rPr>
          <w:lang w:bidi="en-US"/>
        </w:rPr>
        <w:t xml:space="preserve">Unspecified </w:t>
      </w:r>
      <w:proofErr w:type="spellStart"/>
      <w:r w:rsidR="004C770C" w:rsidRPr="00CD6A7E">
        <w:rPr>
          <w:lang w:bidi="en-US"/>
        </w:rPr>
        <w:t>Behaviour</w:t>
      </w:r>
      <w:proofErr w:type="spellEnd"/>
      <w:r w:rsidR="004C770C" w:rsidRPr="00CD6A7E">
        <w:rPr>
          <w:lang w:bidi="en-US"/>
        </w:rPr>
        <w:t xml:space="preserve"> [BQF]</w:t>
      </w:r>
      <w:bookmarkEnd w:id="1209"/>
      <w:bookmarkEnd w:id="1210"/>
    </w:p>
    <w:p w14:paraId="5A1D9214" w14:textId="77777777" w:rsidR="004236C7" w:rsidRPr="00515970" w:rsidRDefault="001858A2" w:rsidP="00515970">
      <w:pPr>
        <w:pStyle w:val="Heading3"/>
        <w:spacing w:before="120" w:after="120"/>
        <w:rPr>
          <w:iCs/>
          <w:lang w:bidi="en-US"/>
        </w:rPr>
      </w:pPr>
      <w:r>
        <w:rPr>
          <w:lang w:bidi="en-US"/>
        </w:rPr>
        <w:t>6.5</w:t>
      </w:r>
      <w:r w:rsidR="00C90312">
        <w:rPr>
          <w:lang w:bidi="en-US"/>
        </w:rPr>
        <w:t>5</w:t>
      </w:r>
      <w:r w:rsidR="004C770C">
        <w:rPr>
          <w:lang w:bidi="en-US"/>
        </w:rPr>
        <w:t>.1</w:t>
      </w:r>
      <w:r w:rsidR="00AD5842">
        <w:rPr>
          <w:lang w:bidi="en-US"/>
        </w:rPr>
        <w:t xml:space="preserve"> </w:t>
      </w:r>
      <w:r w:rsidR="004C770C" w:rsidRPr="00CD6A7E">
        <w:rPr>
          <w:lang w:bidi="en-US"/>
        </w:rPr>
        <w:t>Applicability of language</w:t>
      </w:r>
      <w:r w:rsidR="004C770C" w:rsidRPr="00CD6A7E">
        <w:rPr>
          <w:iCs/>
          <w:lang w:bidi="en-US"/>
        </w:rPr>
        <w:t xml:space="preserve"> </w:t>
      </w:r>
    </w:p>
    <w:p w14:paraId="3B79EE6B" w14:textId="338042B0" w:rsidR="004C770C" w:rsidRDefault="004C770C" w:rsidP="00216DFB">
      <w:r w:rsidRPr="00CD6A7E">
        <w:t xml:space="preserve"> </w:t>
      </w:r>
      <w:r w:rsidR="00216DFB">
        <w:rPr>
          <w:lang w:bidi="en-US"/>
        </w:rPr>
        <w:t xml:space="preserve">The vulnerability as described in </w:t>
      </w:r>
      <w:r w:rsidR="000A73C6">
        <w:rPr>
          <w:rFonts w:ascii="Calibri" w:hAnsi="Calibri"/>
          <w:bCs/>
        </w:rPr>
        <w:t>ISO/IEC TR 24772-1:2019</w:t>
      </w:r>
      <w:r w:rsidR="00216DFB">
        <w:rPr>
          <w:lang w:bidi="en-US"/>
        </w:rPr>
        <w:t xml:space="preserve"> clause 6.55 applies to C++.</w:t>
      </w:r>
    </w:p>
    <w:p w14:paraId="4FBC60F4" w14:textId="77777777" w:rsidR="004236C7" w:rsidRPr="00CD6A7E" w:rsidRDefault="004236C7" w:rsidP="004236C7"/>
    <w:p w14:paraId="08E04191" w14:textId="77777777" w:rsidR="004C770C" w:rsidRPr="00CD6A7E" w:rsidRDefault="001858A2" w:rsidP="00515970">
      <w:pPr>
        <w:pStyle w:val="Heading3"/>
        <w:spacing w:before="120" w:after="120"/>
        <w:rPr>
          <w:lang w:bidi="en-US"/>
        </w:rPr>
      </w:pPr>
      <w:r>
        <w:rPr>
          <w:lang w:bidi="en-US"/>
        </w:rPr>
        <w:t>6.5</w:t>
      </w:r>
      <w:r w:rsidR="00C90312">
        <w:rPr>
          <w:lang w:bidi="en-US"/>
        </w:rPr>
        <w:t>5</w:t>
      </w:r>
      <w:r w:rsidR="004C770C">
        <w:rPr>
          <w:lang w:bidi="en-US"/>
        </w:rPr>
        <w:t>.2</w:t>
      </w:r>
      <w:r w:rsidR="00AD5842">
        <w:rPr>
          <w:lang w:bidi="en-US"/>
        </w:rPr>
        <w:t xml:space="preserve"> </w:t>
      </w:r>
      <w:r w:rsidR="004C770C" w:rsidRPr="00CD6A7E">
        <w:rPr>
          <w:lang w:bidi="en-US"/>
        </w:rPr>
        <w:t>Guidance to language users</w:t>
      </w:r>
    </w:p>
    <w:p w14:paraId="1E4011BF" w14:textId="0290BB9F" w:rsidR="00415EF0" w:rsidRDefault="00415EF0" w:rsidP="000F2A46">
      <w:pPr>
        <w:pStyle w:val="ListParagraph"/>
        <w:widowControl w:val="0"/>
        <w:numPr>
          <w:ilvl w:val="0"/>
          <w:numId w:val="15"/>
        </w:numPr>
        <w:suppressLineNumbers/>
        <w:overflowPunct w:val="0"/>
        <w:adjustRightInd w:val="0"/>
        <w:rPr>
          <w:rFonts w:ascii="Calibri" w:hAnsi="Calibri"/>
          <w:bCs/>
        </w:rPr>
      </w:pPr>
      <w:r>
        <w:rPr>
          <w:rFonts w:ascii="Calibri" w:hAnsi="Calibri"/>
          <w:bCs/>
        </w:rPr>
        <w:t xml:space="preserve">Follow the guidelines of </w:t>
      </w:r>
      <w:r w:rsidR="000A73C6">
        <w:rPr>
          <w:rFonts w:ascii="Calibri" w:hAnsi="Calibri"/>
          <w:bCs/>
        </w:rPr>
        <w:t>ISO/IEC TR 24772-1:2019</w:t>
      </w:r>
      <w:r>
        <w:rPr>
          <w:rFonts w:ascii="Calibri" w:hAnsi="Calibri"/>
          <w:bCs/>
        </w:rPr>
        <w:t xml:space="preserve"> clause 6.5</w:t>
      </w:r>
      <w:r w:rsidR="00216DFB">
        <w:rPr>
          <w:rFonts w:ascii="Calibri" w:hAnsi="Calibri"/>
          <w:bCs/>
        </w:rPr>
        <w:t>5</w:t>
      </w:r>
      <w:r>
        <w:rPr>
          <w:rFonts w:ascii="Calibri" w:hAnsi="Calibri"/>
          <w:bCs/>
        </w:rPr>
        <w:t>.5.</w:t>
      </w:r>
    </w:p>
    <w:p w14:paraId="1AF59D76" w14:textId="77777777" w:rsidR="004C770C" w:rsidRPr="00CD6A7E" w:rsidRDefault="001858A2" w:rsidP="004C770C">
      <w:pPr>
        <w:pStyle w:val="Heading2"/>
        <w:rPr>
          <w:lang w:bidi="en-US"/>
        </w:rPr>
      </w:pPr>
      <w:bookmarkStart w:id="1211" w:name="_Toc310518205"/>
      <w:bookmarkStart w:id="1212" w:name="_Toc1165292"/>
      <w:r>
        <w:rPr>
          <w:lang w:bidi="en-US"/>
        </w:rPr>
        <w:t>6.5</w:t>
      </w:r>
      <w:r w:rsidR="00C90312">
        <w:rPr>
          <w:lang w:bidi="en-US"/>
        </w:rPr>
        <w:t>6</w:t>
      </w:r>
      <w:r w:rsidR="00AD5842">
        <w:rPr>
          <w:lang w:bidi="en-US"/>
        </w:rPr>
        <w:t xml:space="preserve"> </w:t>
      </w:r>
      <w:r w:rsidR="004C770C" w:rsidRPr="00CD6A7E">
        <w:rPr>
          <w:lang w:bidi="en-US"/>
        </w:rPr>
        <w:t xml:space="preserve">Undefined </w:t>
      </w:r>
      <w:proofErr w:type="spellStart"/>
      <w:r w:rsidR="004C770C" w:rsidRPr="00CD6A7E">
        <w:rPr>
          <w:lang w:bidi="en-US"/>
        </w:rPr>
        <w:t>Behaviour</w:t>
      </w:r>
      <w:proofErr w:type="spellEnd"/>
      <w:r w:rsidR="004C770C" w:rsidRPr="00CD6A7E">
        <w:rPr>
          <w:lang w:bidi="en-US"/>
        </w:rPr>
        <w:t xml:space="preserve"> [EWF]</w:t>
      </w:r>
      <w:bookmarkEnd w:id="1211"/>
      <w:bookmarkEnd w:id="1212"/>
    </w:p>
    <w:p w14:paraId="5BA67FDF" w14:textId="77777777" w:rsidR="004236C7" w:rsidRPr="004236C7" w:rsidRDefault="001858A2" w:rsidP="00515970">
      <w:pPr>
        <w:pStyle w:val="Heading3"/>
        <w:spacing w:before="120" w:after="120"/>
        <w:rPr>
          <w:lang w:bidi="en-US"/>
        </w:rPr>
      </w:pPr>
      <w:r>
        <w:rPr>
          <w:lang w:bidi="en-US"/>
        </w:rPr>
        <w:t>6.5</w:t>
      </w:r>
      <w:r w:rsidR="00C90312">
        <w:rPr>
          <w:lang w:bidi="en-US"/>
        </w:rPr>
        <w:t>6</w:t>
      </w:r>
      <w:r w:rsidR="004C770C">
        <w:rPr>
          <w:lang w:bidi="en-US"/>
        </w:rPr>
        <w:t>.1</w:t>
      </w:r>
      <w:r w:rsidR="00AD5842">
        <w:rPr>
          <w:lang w:bidi="en-US"/>
        </w:rPr>
        <w:t xml:space="preserve"> </w:t>
      </w:r>
      <w:r w:rsidR="004C770C" w:rsidRPr="00CD6A7E">
        <w:rPr>
          <w:lang w:bidi="en-US"/>
        </w:rPr>
        <w:t>Applicability to language</w:t>
      </w:r>
    </w:p>
    <w:p w14:paraId="1D847D35" w14:textId="49C7D64A" w:rsidR="00C32F3B" w:rsidRDefault="00C32F3B" w:rsidP="004236C7">
      <w:pPr>
        <w:rPr>
          <w:lang w:bidi="en-US"/>
        </w:rPr>
      </w:pPr>
      <w:r>
        <w:rPr>
          <w:lang w:bidi="en-US"/>
        </w:rPr>
        <w:t xml:space="preserve">The vulnerability as described in </w:t>
      </w:r>
      <w:r w:rsidR="000A73C6">
        <w:rPr>
          <w:rFonts w:ascii="Calibri" w:hAnsi="Calibri"/>
          <w:bCs/>
        </w:rPr>
        <w:t>ISO/IEC TR 24772-1:2019</w:t>
      </w:r>
      <w:r>
        <w:rPr>
          <w:lang w:bidi="en-US"/>
        </w:rPr>
        <w:t xml:space="preserve"> clause 6.56 applies to C++. In ISO/IEC 14882:2017, the terms “undefined behaviour” and “ill-formed, no diagnostic required” expose situations to be avoided.</w:t>
      </w:r>
    </w:p>
    <w:p w14:paraId="7EC42301" w14:textId="77777777" w:rsidR="004236C7" w:rsidRPr="00AC0CB9" w:rsidRDefault="004236C7" w:rsidP="004236C7">
      <w:pPr>
        <w:rPr>
          <w:lang w:bidi="en-US"/>
        </w:rPr>
      </w:pPr>
    </w:p>
    <w:p w14:paraId="457FEBE0" w14:textId="77777777" w:rsidR="004C770C" w:rsidRPr="00CD6A7E" w:rsidRDefault="001858A2" w:rsidP="00515970">
      <w:pPr>
        <w:pStyle w:val="Heading3"/>
        <w:spacing w:before="120" w:after="120"/>
        <w:rPr>
          <w:lang w:bidi="en-US"/>
        </w:rPr>
      </w:pPr>
      <w:r>
        <w:rPr>
          <w:lang w:bidi="en-US"/>
        </w:rPr>
        <w:t>6.5</w:t>
      </w:r>
      <w:r w:rsidR="00C90312">
        <w:rPr>
          <w:lang w:bidi="en-US"/>
        </w:rPr>
        <w:t>6</w:t>
      </w:r>
      <w:r w:rsidR="004C770C">
        <w:rPr>
          <w:lang w:bidi="en-US"/>
        </w:rPr>
        <w:t>.2</w:t>
      </w:r>
      <w:r w:rsidR="00AD5842">
        <w:rPr>
          <w:lang w:bidi="en-US"/>
        </w:rPr>
        <w:t xml:space="preserve"> </w:t>
      </w:r>
      <w:r w:rsidR="004C770C" w:rsidRPr="00CD6A7E">
        <w:rPr>
          <w:lang w:bidi="en-US"/>
        </w:rPr>
        <w:t>Guidance to language users</w:t>
      </w:r>
    </w:p>
    <w:p w14:paraId="5788DCCC" w14:textId="61662208" w:rsidR="0022566C" w:rsidRDefault="00415EF0" w:rsidP="000F2A46">
      <w:pPr>
        <w:pStyle w:val="ListParagraph"/>
        <w:widowControl w:val="0"/>
        <w:numPr>
          <w:ilvl w:val="0"/>
          <w:numId w:val="16"/>
        </w:numPr>
        <w:suppressLineNumbers/>
        <w:overflowPunct w:val="0"/>
        <w:adjustRightInd w:val="0"/>
        <w:rPr>
          <w:rFonts w:ascii="Calibri" w:hAnsi="Calibri"/>
          <w:bCs/>
        </w:rPr>
      </w:pPr>
      <w:r>
        <w:rPr>
          <w:rFonts w:ascii="Calibri" w:hAnsi="Calibri"/>
          <w:bCs/>
        </w:rPr>
        <w:t xml:space="preserve">Follow the guidelines of </w:t>
      </w:r>
      <w:r w:rsidR="000A73C6">
        <w:rPr>
          <w:rFonts w:ascii="Calibri" w:hAnsi="Calibri"/>
          <w:bCs/>
        </w:rPr>
        <w:t>ISO/IEC TR 24772-1:2019</w:t>
      </w:r>
      <w:r>
        <w:rPr>
          <w:rFonts w:ascii="Calibri" w:hAnsi="Calibri"/>
          <w:bCs/>
        </w:rPr>
        <w:t xml:space="preserve"> clause 6.5</w:t>
      </w:r>
      <w:r w:rsidR="00C32F3B">
        <w:rPr>
          <w:rFonts w:ascii="Calibri" w:hAnsi="Calibri"/>
          <w:bCs/>
        </w:rPr>
        <w:t>6</w:t>
      </w:r>
      <w:r>
        <w:rPr>
          <w:rFonts w:ascii="Calibri" w:hAnsi="Calibri"/>
          <w:bCs/>
        </w:rPr>
        <w:t>.5.</w:t>
      </w:r>
    </w:p>
    <w:p w14:paraId="388B5195" w14:textId="77777777" w:rsidR="0084365F" w:rsidRPr="00515970" w:rsidRDefault="0084365F" w:rsidP="000F2A46">
      <w:pPr>
        <w:pStyle w:val="ListParagraph"/>
        <w:widowControl w:val="0"/>
        <w:numPr>
          <w:ilvl w:val="0"/>
          <w:numId w:val="16"/>
        </w:numPr>
        <w:suppressLineNumbers/>
        <w:overflowPunct w:val="0"/>
        <w:adjustRightInd w:val="0"/>
        <w:rPr>
          <w:rFonts w:ascii="Calibri" w:hAnsi="Calibri"/>
          <w:bCs/>
        </w:rPr>
      </w:pPr>
      <w:r>
        <w:rPr>
          <w:rFonts w:ascii="Calibri" w:hAnsi="Calibri"/>
          <w:bCs/>
        </w:rPr>
        <w:t>Augment static analysis tool usage with runtime tools such as ASAN (address sanitizer) and related tools.</w:t>
      </w:r>
    </w:p>
    <w:p w14:paraId="53C581F1" w14:textId="77777777" w:rsidR="004C770C" w:rsidRPr="00CD6A7E" w:rsidRDefault="001858A2" w:rsidP="004C770C">
      <w:pPr>
        <w:pStyle w:val="Heading2"/>
        <w:rPr>
          <w:lang w:bidi="en-US"/>
        </w:rPr>
      </w:pPr>
      <w:bookmarkStart w:id="1213" w:name="_Toc310518206"/>
      <w:bookmarkStart w:id="1214" w:name="_Toc1165293"/>
      <w:r>
        <w:rPr>
          <w:lang w:bidi="en-US"/>
        </w:rPr>
        <w:t>6.5</w:t>
      </w:r>
      <w:r w:rsidR="00C90312">
        <w:rPr>
          <w:lang w:bidi="en-US"/>
        </w:rPr>
        <w:t>7</w:t>
      </w:r>
      <w:r w:rsidR="00AD5842">
        <w:rPr>
          <w:lang w:bidi="en-US"/>
        </w:rPr>
        <w:t xml:space="preserve"> </w:t>
      </w:r>
      <w:r w:rsidR="004C770C" w:rsidRPr="00CD6A7E">
        <w:rPr>
          <w:lang w:bidi="en-US"/>
        </w:rPr>
        <w:t xml:space="preserve">Implementation–defined </w:t>
      </w:r>
      <w:proofErr w:type="spellStart"/>
      <w:r w:rsidR="004C770C" w:rsidRPr="00CD6A7E">
        <w:rPr>
          <w:lang w:bidi="en-US"/>
        </w:rPr>
        <w:t>Behaviour</w:t>
      </w:r>
      <w:proofErr w:type="spellEnd"/>
      <w:r w:rsidR="004C770C" w:rsidRPr="00CD6A7E">
        <w:rPr>
          <w:lang w:bidi="en-US"/>
        </w:rPr>
        <w:t xml:space="preserve"> [FAB]</w:t>
      </w:r>
      <w:bookmarkEnd w:id="1213"/>
      <w:bookmarkEnd w:id="1214"/>
    </w:p>
    <w:p w14:paraId="5B16D8F6" w14:textId="77777777" w:rsidR="004C770C" w:rsidRDefault="001858A2" w:rsidP="000246F9">
      <w:pPr>
        <w:pStyle w:val="Heading3"/>
        <w:spacing w:before="0" w:after="0"/>
        <w:rPr>
          <w:lang w:bidi="en-US"/>
        </w:rPr>
      </w:pPr>
      <w:r>
        <w:rPr>
          <w:lang w:bidi="en-US"/>
        </w:rPr>
        <w:t>6.5</w:t>
      </w:r>
      <w:r w:rsidR="00C90312">
        <w:rPr>
          <w:lang w:bidi="en-US"/>
        </w:rPr>
        <w:t>7</w:t>
      </w:r>
      <w:r w:rsidR="004C770C">
        <w:rPr>
          <w:lang w:bidi="en-US"/>
        </w:rPr>
        <w:t>.1</w:t>
      </w:r>
      <w:r w:rsidR="00AD5842">
        <w:rPr>
          <w:lang w:bidi="en-US"/>
        </w:rPr>
        <w:t xml:space="preserve"> </w:t>
      </w:r>
      <w:r w:rsidR="004C770C" w:rsidRPr="00CD6A7E">
        <w:rPr>
          <w:lang w:bidi="en-US"/>
        </w:rPr>
        <w:t>Applicability to language</w:t>
      </w:r>
    </w:p>
    <w:p w14:paraId="168E2A1D" w14:textId="77777777" w:rsidR="000246F9" w:rsidRPr="000246F9" w:rsidRDefault="000246F9" w:rsidP="000246F9">
      <w:pPr>
        <w:rPr>
          <w:lang w:bidi="en-US"/>
        </w:rPr>
      </w:pPr>
    </w:p>
    <w:p w14:paraId="66F25EB8" w14:textId="0329D272" w:rsidR="00C90312" w:rsidRDefault="0084365F" w:rsidP="00C90312">
      <w:pPr>
        <w:rPr>
          <w:lang w:bidi="en-US"/>
        </w:rPr>
      </w:pPr>
      <w:r>
        <w:rPr>
          <w:lang w:bidi="en-US"/>
        </w:rPr>
        <w:t xml:space="preserve">The vulnerability as described in </w:t>
      </w:r>
      <w:r w:rsidR="000A73C6">
        <w:rPr>
          <w:rFonts w:ascii="Calibri" w:hAnsi="Calibri"/>
          <w:bCs/>
        </w:rPr>
        <w:t>ISO/IEC TR 24772-1:2019</w:t>
      </w:r>
      <w:r>
        <w:rPr>
          <w:lang w:bidi="en-US"/>
        </w:rPr>
        <w:t xml:space="preserve"> clause 6.57 applies to C++. In ISO/IEC 14882:2017, the term “</w:t>
      </w:r>
      <w:r w:rsidR="00E41CBD">
        <w:rPr>
          <w:lang w:bidi="en-US"/>
        </w:rPr>
        <w:t>implementation-defined</w:t>
      </w:r>
      <w:r>
        <w:rPr>
          <w:lang w:bidi="en-US"/>
        </w:rPr>
        <w:t xml:space="preserve">” </w:t>
      </w:r>
      <w:r w:rsidR="00E41CBD">
        <w:rPr>
          <w:lang w:bidi="en-US"/>
        </w:rPr>
        <w:t>is used to describe implementation-defined behaviour. In addition, the C++ standard provides an index titled “Index of implementation-defined behaviour”.</w:t>
      </w:r>
      <w:r w:rsidR="00E41CBD" w:rsidDel="0084365F">
        <w:rPr>
          <w:lang w:bidi="en-US"/>
        </w:rPr>
        <w:t xml:space="preserve"> </w:t>
      </w:r>
    </w:p>
    <w:p w14:paraId="7B289DEB" w14:textId="77777777" w:rsidR="00AC0CB9" w:rsidRDefault="00AC0CB9" w:rsidP="000246F9">
      <w:pPr>
        <w:pStyle w:val="Heading3"/>
        <w:spacing w:before="0" w:after="0"/>
        <w:rPr>
          <w:lang w:bidi="en-US"/>
        </w:rPr>
      </w:pPr>
    </w:p>
    <w:p w14:paraId="603F41D8" w14:textId="77777777" w:rsidR="004C770C" w:rsidRPr="00CD6A7E" w:rsidRDefault="001858A2" w:rsidP="00515970">
      <w:pPr>
        <w:pStyle w:val="Heading3"/>
        <w:spacing w:before="120" w:after="120"/>
        <w:rPr>
          <w:lang w:bidi="en-US"/>
        </w:rPr>
      </w:pPr>
      <w:r>
        <w:rPr>
          <w:lang w:bidi="en-US"/>
        </w:rPr>
        <w:t>6.5</w:t>
      </w:r>
      <w:r w:rsidR="00C90312">
        <w:rPr>
          <w:lang w:bidi="en-US"/>
        </w:rPr>
        <w:t>7</w:t>
      </w:r>
      <w:r w:rsidR="004C770C">
        <w:rPr>
          <w:lang w:bidi="en-US"/>
        </w:rPr>
        <w:t>.2</w:t>
      </w:r>
      <w:r w:rsidR="00AD5842">
        <w:rPr>
          <w:lang w:bidi="en-US"/>
        </w:rPr>
        <w:t xml:space="preserve"> </w:t>
      </w:r>
      <w:r w:rsidR="004C770C" w:rsidRPr="00CD6A7E">
        <w:rPr>
          <w:lang w:bidi="en-US"/>
        </w:rPr>
        <w:t>Guidance to language users</w:t>
      </w:r>
    </w:p>
    <w:p w14:paraId="75CDF6DF" w14:textId="1AC03145" w:rsidR="00415EF0" w:rsidRDefault="00415EF0"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 xml:space="preserve">Follow the guidelines of </w:t>
      </w:r>
      <w:r w:rsidR="000A73C6">
        <w:rPr>
          <w:rFonts w:ascii="Calibri" w:hAnsi="Calibri"/>
          <w:bCs/>
        </w:rPr>
        <w:t xml:space="preserve">ISO/IEC </w:t>
      </w:r>
      <w:r>
        <w:rPr>
          <w:rFonts w:ascii="Calibri" w:hAnsi="Calibri"/>
          <w:bCs/>
        </w:rPr>
        <w:t>TR 24772-1</w:t>
      </w:r>
      <w:r w:rsidR="000A73C6">
        <w:rPr>
          <w:rFonts w:ascii="Calibri" w:hAnsi="Calibri"/>
          <w:bCs/>
        </w:rPr>
        <w:t>:2019</w:t>
      </w:r>
      <w:r>
        <w:rPr>
          <w:rFonts w:ascii="Calibri" w:hAnsi="Calibri"/>
          <w:bCs/>
        </w:rPr>
        <w:t xml:space="preserve"> clause 6.5</w:t>
      </w:r>
      <w:r w:rsidR="00E41CBD">
        <w:rPr>
          <w:rFonts w:ascii="Calibri" w:hAnsi="Calibri"/>
          <w:bCs/>
        </w:rPr>
        <w:t>7</w:t>
      </w:r>
      <w:r>
        <w:rPr>
          <w:rFonts w:ascii="Calibri" w:hAnsi="Calibri"/>
          <w:bCs/>
        </w:rPr>
        <w:t>.5.</w:t>
      </w:r>
    </w:p>
    <w:p w14:paraId="7984CF6E" w14:textId="77777777" w:rsidR="004C770C" w:rsidRPr="000246F9" w:rsidRDefault="000246F9" w:rsidP="000F2A46">
      <w:pPr>
        <w:pStyle w:val="ListParagraph"/>
        <w:numPr>
          <w:ilvl w:val="0"/>
          <w:numId w:val="17"/>
        </w:numPr>
        <w:rPr>
          <w:rFonts w:ascii="Calibri" w:hAnsi="Calibri"/>
          <w:lang w:val="en-GB"/>
        </w:rPr>
      </w:pPr>
      <w:r w:rsidRPr="000246F9">
        <w:rPr>
          <w:rFonts w:ascii="Calibri" w:hAnsi="Calibri"/>
          <w:lang w:val="en-GB"/>
        </w:rPr>
        <w:t xml:space="preserve">Eliminate to the extent possible any reliance on implementation-defined behaviour from programs in order to increase portability.  Even programs that are specifically intended for a </w:t>
      </w:r>
      <w:r w:rsidRPr="000246F9">
        <w:rPr>
          <w:rFonts w:ascii="Calibri" w:hAnsi="Calibri"/>
          <w:lang w:val="en-GB"/>
        </w:rPr>
        <w:lastRenderedPageBreak/>
        <w:t>particular implementation may in the future be ported to another environment or sections reused for future implementations.</w:t>
      </w:r>
    </w:p>
    <w:p w14:paraId="7716AA11" w14:textId="77777777" w:rsidR="004C770C" w:rsidRPr="00CD6A7E" w:rsidRDefault="001858A2" w:rsidP="004C770C">
      <w:pPr>
        <w:pStyle w:val="Heading2"/>
        <w:rPr>
          <w:lang w:bidi="en-US"/>
        </w:rPr>
      </w:pPr>
      <w:bookmarkStart w:id="1215" w:name="_Toc310518207"/>
      <w:bookmarkStart w:id="1216" w:name="_Toc1165294"/>
      <w:r>
        <w:rPr>
          <w:lang w:bidi="en-US"/>
        </w:rPr>
        <w:t>6.5</w:t>
      </w:r>
      <w:r w:rsidR="00C90312">
        <w:rPr>
          <w:lang w:bidi="en-US"/>
        </w:rPr>
        <w:t>8</w:t>
      </w:r>
      <w:r w:rsidR="00AD5842">
        <w:rPr>
          <w:lang w:bidi="en-US"/>
        </w:rPr>
        <w:t xml:space="preserve"> </w:t>
      </w:r>
      <w:r w:rsidR="004C770C" w:rsidRPr="00CD6A7E">
        <w:rPr>
          <w:lang w:bidi="en-US"/>
        </w:rPr>
        <w:t>Deprecated Language Features [MEM]</w:t>
      </w:r>
      <w:bookmarkEnd w:id="1215"/>
      <w:bookmarkEnd w:id="1216"/>
    </w:p>
    <w:p w14:paraId="3B8738CD" w14:textId="77777777" w:rsidR="004C770C" w:rsidRDefault="001858A2" w:rsidP="00953CDF">
      <w:pPr>
        <w:pStyle w:val="Heading3"/>
        <w:spacing w:before="0" w:after="0"/>
        <w:rPr>
          <w:lang w:bidi="en-US"/>
        </w:rPr>
      </w:pPr>
      <w:r>
        <w:rPr>
          <w:lang w:bidi="en-US"/>
        </w:rPr>
        <w:t>6.5</w:t>
      </w:r>
      <w:r w:rsidR="00C90312">
        <w:rPr>
          <w:lang w:bidi="en-US"/>
        </w:rPr>
        <w:t>8</w:t>
      </w:r>
      <w:r w:rsidR="004C770C">
        <w:rPr>
          <w:lang w:bidi="en-US"/>
        </w:rPr>
        <w:t>.1</w:t>
      </w:r>
      <w:r w:rsidR="00AD5842">
        <w:rPr>
          <w:lang w:bidi="en-US"/>
        </w:rPr>
        <w:t xml:space="preserve"> </w:t>
      </w:r>
      <w:r w:rsidR="004C770C" w:rsidRPr="00CD6A7E">
        <w:rPr>
          <w:lang w:bidi="en-US"/>
        </w:rPr>
        <w:t>Applicability to language</w:t>
      </w:r>
    </w:p>
    <w:p w14:paraId="4D9AD63B" w14:textId="77777777" w:rsidR="00953CDF" w:rsidRPr="00953CDF" w:rsidRDefault="00953CDF" w:rsidP="00953CDF">
      <w:pPr>
        <w:rPr>
          <w:lang w:bidi="en-US"/>
        </w:rPr>
      </w:pPr>
    </w:p>
    <w:p w14:paraId="48197365" w14:textId="77777777" w:rsidR="00965304" w:rsidRDefault="00E41CBD" w:rsidP="00E41CBD">
      <w:pPr>
        <w:rPr>
          <w:lang w:bidi="en-US"/>
        </w:rPr>
      </w:pPr>
      <w:r>
        <w:rPr>
          <w:lang w:bidi="en-US"/>
        </w:rPr>
        <w:t xml:space="preserve">The vulnerability as described in TR 24772-1 clause 6.58 applies to C++. </w:t>
      </w:r>
      <w:r w:rsidR="00965304">
        <w:rPr>
          <w:lang w:bidi="en-US"/>
        </w:rPr>
        <w:t xml:space="preserve">Appendix D “Compatibility features” of </w:t>
      </w:r>
      <w:r>
        <w:rPr>
          <w:lang w:bidi="en-US"/>
        </w:rPr>
        <w:t>ISO/IEC 14882:2017</w:t>
      </w:r>
      <w:r w:rsidR="00965304">
        <w:rPr>
          <w:lang w:bidi="en-US"/>
        </w:rPr>
        <w:t xml:space="preserve"> enumerates the deprecated features. The C++ attribute </w:t>
      </w:r>
      <w:r w:rsidR="00965304" w:rsidRPr="004B2D03">
        <w:rPr>
          <w:rFonts w:ascii="Courier New" w:hAnsi="Courier New" w:cs="Courier New"/>
          <w:sz w:val="20"/>
          <w:szCs w:val="20"/>
          <w:lang w:bidi="en-US"/>
        </w:rPr>
        <w:t>[[</w:t>
      </w:r>
      <w:r w:rsidR="00965304" w:rsidRPr="0005251B">
        <w:rPr>
          <w:rFonts w:ascii="Courier New" w:hAnsi="Courier New" w:cs="Courier New"/>
          <w:sz w:val="21"/>
          <w:szCs w:val="21"/>
          <w:lang w:bidi="en-US"/>
        </w:rPr>
        <w:t>deprecated</w:t>
      </w:r>
      <w:r w:rsidR="00965304" w:rsidRPr="004B2D03">
        <w:rPr>
          <w:rFonts w:ascii="Courier New" w:hAnsi="Courier New" w:cs="Courier New"/>
          <w:sz w:val="20"/>
          <w:szCs w:val="20"/>
          <w:lang w:bidi="en-US"/>
        </w:rPr>
        <w:t xml:space="preserve">]] </w:t>
      </w:r>
      <w:r w:rsidR="00965304">
        <w:rPr>
          <w:lang w:bidi="en-US"/>
        </w:rPr>
        <w:t xml:space="preserve">allows library writers and users to mark deprecated declarations. </w:t>
      </w:r>
    </w:p>
    <w:p w14:paraId="136CBAFE" w14:textId="77777777" w:rsidR="00965304" w:rsidRDefault="00965304" w:rsidP="00965304">
      <w:pPr>
        <w:rPr>
          <w:rFonts w:ascii="Calibri" w:hAnsi="Calibri" w:cstheme="minorHAnsi"/>
          <w:color w:val="000000"/>
          <w:lang w:val="en-GB"/>
        </w:rPr>
      </w:pPr>
    </w:p>
    <w:p w14:paraId="4D4E58D2" w14:textId="77777777" w:rsidR="00965304" w:rsidRDefault="00965304" w:rsidP="004B2D03">
      <w:pPr>
        <w:rPr>
          <w:lang w:bidi="en-US"/>
        </w:rPr>
      </w:pPr>
      <w:r w:rsidRPr="004B2D03">
        <w:rPr>
          <w:rFonts w:ascii="Calibri" w:hAnsi="Calibri" w:cstheme="minorHAnsi"/>
          <w:color w:val="000000"/>
          <w:lang w:val="en-GB"/>
        </w:rPr>
        <w:t>Although backward compatibility is sometimes offered as an option for compilers so one can avoid changes to code to be compliant with current language specifications, updating the legacy software to the current standard is a better option.</w:t>
      </w:r>
    </w:p>
    <w:p w14:paraId="51B2531E" w14:textId="77777777" w:rsidR="00E41CBD" w:rsidRDefault="00E41CBD" w:rsidP="00E41CBD">
      <w:pPr>
        <w:rPr>
          <w:lang w:val="en-US" w:bidi="en-US"/>
        </w:rPr>
      </w:pPr>
    </w:p>
    <w:p w14:paraId="412B9624" w14:textId="77777777" w:rsidR="00E41CBD" w:rsidRPr="004B2D03" w:rsidRDefault="00E41CBD" w:rsidP="00E41CBD">
      <w:pPr>
        <w:rPr>
          <w:lang w:val="en-US" w:bidi="en-US"/>
        </w:rPr>
      </w:pPr>
    </w:p>
    <w:p w14:paraId="402BC0AA" w14:textId="77777777" w:rsidR="004C770C" w:rsidRPr="00CD6A7E" w:rsidRDefault="001858A2" w:rsidP="00515970">
      <w:pPr>
        <w:pStyle w:val="Heading3"/>
        <w:spacing w:before="120" w:after="120"/>
        <w:rPr>
          <w:lang w:bidi="en-US"/>
        </w:rPr>
      </w:pPr>
      <w:r>
        <w:rPr>
          <w:lang w:bidi="en-US"/>
        </w:rPr>
        <w:t>6.</w:t>
      </w:r>
      <w:r w:rsidR="0090374C">
        <w:rPr>
          <w:lang w:bidi="en-US"/>
        </w:rPr>
        <w:t>5</w:t>
      </w:r>
      <w:r w:rsidR="00C90312">
        <w:rPr>
          <w:lang w:bidi="en-US"/>
        </w:rPr>
        <w:t>8</w:t>
      </w:r>
      <w:r w:rsidR="004C770C" w:rsidRPr="00CD6A7E">
        <w:rPr>
          <w:lang w:bidi="en-US"/>
        </w:rPr>
        <w:t>.2</w:t>
      </w:r>
      <w:r w:rsidR="00AD5842">
        <w:rPr>
          <w:lang w:bidi="en-US"/>
        </w:rPr>
        <w:t xml:space="preserve"> </w:t>
      </w:r>
      <w:r w:rsidR="004C770C" w:rsidRPr="00CD6A7E">
        <w:rPr>
          <w:lang w:bidi="en-US"/>
        </w:rPr>
        <w:t>Guidance to language users</w:t>
      </w:r>
    </w:p>
    <w:p w14:paraId="698B0E93" w14:textId="77777777" w:rsidR="00415EF0" w:rsidRDefault="00415EF0" w:rsidP="000F2A46">
      <w:pPr>
        <w:pStyle w:val="ListParagraph"/>
        <w:widowControl w:val="0"/>
        <w:numPr>
          <w:ilvl w:val="0"/>
          <w:numId w:val="18"/>
        </w:numPr>
        <w:suppressLineNumbers/>
        <w:overflowPunct w:val="0"/>
        <w:adjustRightInd w:val="0"/>
        <w:rPr>
          <w:rFonts w:ascii="Calibri" w:hAnsi="Calibri"/>
          <w:bCs/>
        </w:rPr>
      </w:pPr>
      <w:r>
        <w:rPr>
          <w:rFonts w:ascii="Calibri" w:hAnsi="Calibri"/>
          <w:bCs/>
        </w:rPr>
        <w:t>Follow the guidelines of TR 24772-1 clause 6.5</w:t>
      </w:r>
      <w:r w:rsidR="00965304">
        <w:rPr>
          <w:rFonts w:ascii="Calibri" w:hAnsi="Calibri"/>
          <w:bCs/>
        </w:rPr>
        <w:t>8</w:t>
      </w:r>
      <w:r>
        <w:rPr>
          <w:rFonts w:ascii="Calibri" w:hAnsi="Calibri"/>
          <w:bCs/>
        </w:rPr>
        <w:t>.5.</w:t>
      </w:r>
    </w:p>
    <w:p w14:paraId="16BB0EEC" w14:textId="77777777" w:rsidR="00965304" w:rsidRDefault="00965304" w:rsidP="00965304">
      <w:pPr>
        <w:pStyle w:val="ListParagraph"/>
        <w:widowControl w:val="0"/>
        <w:numPr>
          <w:ilvl w:val="0"/>
          <w:numId w:val="18"/>
        </w:numPr>
        <w:suppressLineNumbers/>
        <w:overflowPunct w:val="0"/>
        <w:adjustRightInd w:val="0"/>
        <w:rPr>
          <w:rFonts w:ascii="Calibri" w:hAnsi="Calibri" w:cstheme="minorHAnsi"/>
          <w:color w:val="000000"/>
          <w:lang w:val="en-GB"/>
        </w:rPr>
      </w:pPr>
      <w:r w:rsidRPr="004B2D03">
        <w:rPr>
          <w:rFonts w:ascii="Calibri" w:hAnsi="Calibri" w:cstheme="minorHAnsi"/>
          <w:color w:val="000000"/>
          <w:lang w:val="en-GB"/>
        </w:rPr>
        <w:t>Enable compiler options that identify the use of deprecated features.</w:t>
      </w:r>
    </w:p>
    <w:p w14:paraId="21382E55" w14:textId="77777777" w:rsidR="00965304" w:rsidRPr="004B2D03" w:rsidRDefault="00965304" w:rsidP="00965304">
      <w:pPr>
        <w:pStyle w:val="ListParagraph"/>
        <w:widowControl w:val="0"/>
        <w:numPr>
          <w:ilvl w:val="0"/>
          <w:numId w:val="18"/>
        </w:numPr>
        <w:suppressLineNumbers/>
        <w:overflowPunct w:val="0"/>
        <w:adjustRightInd w:val="0"/>
        <w:rPr>
          <w:rFonts w:ascii="Calibri" w:hAnsi="Calibri" w:cstheme="minorHAnsi"/>
          <w:color w:val="000000"/>
          <w:lang w:val="en-GB"/>
        </w:rPr>
      </w:pPr>
      <w:r>
        <w:rPr>
          <w:rFonts w:ascii="Calibri" w:hAnsi="Calibri" w:cstheme="minorHAnsi"/>
          <w:color w:val="000000"/>
          <w:lang w:val="en-GB"/>
        </w:rPr>
        <w:t xml:space="preserve">Apply the </w:t>
      </w:r>
      <w:r w:rsidRPr="004B2D03">
        <w:rPr>
          <w:rFonts w:ascii="Courier New" w:hAnsi="Courier New" w:cs="Courier New"/>
          <w:color w:val="000000"/>
          <w:sz w:val="20"/>
          <w:szCs w:val="20"/>
          <w:lang w:val="en-GB"/>
        </w:rPr>
        <w:t>[[deprecated</w:t>
      </w:r>
      <w:r>
        <w:rPr>
          <w:rFonts w:ascii="Courier New" w:hAnsi="Courier New" w:cs="Courier New"/>
          <w:color w:val="000000"/>
          <w:sz w:val="20"/>
          <w:szCs w:val="20"/>
          <w:lang w:val="en-GB"/>
        </w:rPr>
        <w:t xml:space="preserve"> (“</w:t>
      </w:r>
      <w:r w:rsidRPr="004B2D03">
        <w:rPr>
          <w:rFonts w:ascii="Courier New" w:hAnsi="Courier New" w:cs="Courier New"/>
          <w:i/>
          <w:color w:val="000000"/>
          <w:sz w:val="20"/>
          <w:szCs w:val="20"/>
          <w:lang w:val="en-GB"/>
        </w:rPr>
        <w:t>reason</w:t>
      </w:r>
      <w:r>
        <w:rPr>
          <w:rFonts w:ascii="Courier New" w:hAnsi="Courier New" w:cs="Courier New"/>
          <w:color w:val="000000"/>
          <w:sz w:val="20"/>
          <w:szCs w:val="20"/>
          <w:lang w:val="en-GB"/>
        </w:rPr>
        <w:t>”)</w:t>
      </w:r>
      <w:r w:rsidRPr="004B2D03">
        <w:rPr>
          <w:rFonts w:ascii="Courier New" w:hAnsi="Courier New" w:cs="Courier New"/>
          <w:color w:val="000000"/>
          <w:sz w:val="20"/>
          <w:szCs w:val="20"/>
          <w:lang w:val="en-GB"/>
        </w:rPr>
        <w:t>]]</w:t>
      </w:r>
      <w:r>
        <w:rPr>
          <w:rFonts w:ascii="Calibri" w:hAnsi="Calibri" w:cstheme="minorHAnsi"/>
          <w:color w:val="000000"/>
          <w:lang w:val="en-GB"/>
        </w:rPr>
        <w:t xml:space="preserve"> attribute to obsolete declarations that exist only for backward compatibility.</w:t>
      </w:r>
    </w:p>
    <w:p w14:paraId="03562802" w14:textId="77777777" w:rsidR="00440C04" w:rsidRDefault="00A640DF" w:rsidP="00440C04">
      <w:pPr>
        <w:pStyle w:val="Heading2"/>
      </w:pPr>
      <w:bookmarkStart w:id="1217" w:name="_Toc358896436"/>
      <w:bookmarkStart w:id="1218" w:name="_Toc1165295"/>
      <w:r>
        <w:t>6.</w:t>
      </w:r>
      <w:r w:rsidR="00C90312">
        <w:t>59</w:t>
      </w:r>
      <w:r w:rsidR="00440C04">
        <w:t xml:space="preserve"> Concurrency – Activation [CGA]</w:t>
      </w:r>
      <w:bookmarkEnd w:id="1217"/>
      <w:bookmarkEnd w:id="1218"/>
    </w:p>
    <w:p w14:paraId="1B497FE3" w14:textId="77777777" w:rsidR="007A6EDE" w:rsidRPr="00CD6A7E" w:rsidRDefault="007A6EDE" w:rsidP="007A6EDE">
      <w:pPr>
        <w:pStyle w:val="Heading3"/>
        <w:rPr>
          <w:i/>
          <w:iCs/>
          <w:lang w:bidi="en-US"/>
        </w:rPr>
      </w:pPr>
      <w:r>
        <w:rPr>
          <w:lang w:bidi="en-US"/>
        </w:rPr>
        <w:t>6.</w:t>
      </w:r>
      <w:r w:rsidR="00C90312">
        <w:rPr>
          <w:lang w:bidi="en-US"/>
        </w:rPr>
        <w:t>59</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6DBBF2EA" w14:textId="1C421BA3" w:rsidR="00890EBE" w:rsidRDefault="00890EBE" w:rsidP="00C05AE7">
      <w:pPr>
        <w:rPr>
          <w:lang w:bidi="en-US"/>
        </w:rPr>
      </w:pPr>
      <w:r>
        <w:rPr>
          <w:lang w:bidi="en-US"/>
        </w:rPr>
        <w:t xml:space="preserve">Michael’s document on concurrency issues in C++ - </w:t>
      </w:r>
      <w:r w:rsidRPr="00890EBE">
        <w:rPr>
          <w:lang w:bidi="en-US"/>
        </w:rPr>
        <w:t>https://docs.google.com/document/d/14E0BYqsH_d7fMKvXvaZWoNWtIC65cYBw0aZp4dlev0Q/edit</w:t>
      </w:r>
    </w:p>
    <w:p w14:paraId="0A09DDC8" w14:textId="4BFEDE3A" w:rsidR="00833E8F" w:rsidRPr="00E6199C" w:rsidRDefault="00833E8F" w:rsidP="00833E8F">
      <w:pPr>
        <w:rPr>
          <w:i/>
          <w:color w:val="000000"/>
        </w:rPr>
      </w:pPr>
      <w:r>
        <w:rPr>
          <w:color w:val="000000"/>
        </w:rPr>
        <w:t>(</w:t>
      </w:r>
      <w:r>
        <w:rPr>
          <w:i/>
          <w:color w:val="000000"/>
        </w:rPr>
        <w:t>From Michael 2 Sep 2020)</w:t>
      </w:r>
    </w:p>
    <w:p w14:paraId="35C1EE17" w14:textId="446C4E6F" w:rsidR="00833E8F" w:rsidRDefault="00833E8F" w:rsidP="00833E8F">
      <w:pPr>
        <w:rPr>
          <w:color w:val="000000"/>
        </w:rPr>
      </w:pPr>
      <w:r>
        <w:rPr>
          <w:color w:val="000000"/>
        </w:rPr>
        <w:t>C++ uses the fork-join model for task creation. When a thread object is created, either all resources needed to execute the thread have been acquired, or an exception is be thrown in the creating thread. Non-standard threading packages may have the vulnerability that the creating thread does not know if the created thread successfully begins execution.</w:t>
      </w:r>
    </w:p>
    <w:p w14:paraId="6BD7BB60" w14:textId="77777777" w:rsidR="00833E8F" w:rsidRDefault="00833E8F" w:rsidP="00833E8F">
      <w:pPr>
        <w:rPr>
          <w:color w:val="000000"/>
        </w:rPr>
      </w:pPr>
      <w:r>
        <w:rPr>
          <w:color w:val="000000"/>
        </w:rPr>
        <w:t> </w:t>
      </w:r>
    </w:p>
    <w:p w14:paraId="4E3C359B" w14:textId="77777777" w:rsidR="00833E8F" w:rsidRDefault="00833E8F" w:rsidP="00833E8F">
      <w:pPr>
        <w:rPr>
          <w:color w:val="000000"/>
        </w:rPr>
      </w:pPr>
      <w:r>
        <w:rPr>
          <w:color w:val="000000"/>
        </w:rPr>
        <w:t>As soon as the created thread is successfully created, it begins execution and the creating thread resumes execution. If multiple threads are to be created, say in a loop, then each creation is an individual step. Should a resource allocation error occur during the creation of multiple threads, the exception handler associated with the creation will only know which creation cause the exception if the application makes a record of successful creations.</w:t>
      </w:r>
      <w:r>
        <w:rPr>
          <w:rStyle w:val="apple-converted-space"/>
          <w:color w:val="000000"/>
        </w:rPr>
        <w:t> </w:t>
      </w:r>
    </w:p>
    <w:p w14:paraId="76E14C27" w14:textId="77777777" w:rsidR="00833E8F" w:rsidRDefault="00833E8F" w:rsidP="00833E8F">
      <w:pPr>
        <w:rPr>
          <w:color w:val="000000"/>
        </w:rPr>
      </w:pPr>
      <w:r>
        <w:rPr>
          <w:color w:val="000000"/>
        </w:rPr>
        <w:t> </w:t>
      </w:r>
    </w:p>
    <w:p w14:paraId="3C3373FF" w14:textId="77777777" w:rsidR="00833E8F" w:rsidRDefault="00833E8F" w:rsidP="00833E8F">
      <w:pPr>
        <w:rPr>
          <w:color w:val="000000"/>
        </w:rPr>
      </w:pPr>
      <w:r>
        <w:rPr>
          <w:color w:val="000000"/>
        </w:rPr>
        <w:t>C++ provides the</w:t>
      </w:r>
      <w:r>
        <w:rPr>
          <w:rStyle w:val="apple-converted-space"/>
          <w:color w:val="000000"/>
        </w:rPr>
        <w:t> </w:t>
      </w:r>
      <w:proofErr w:type="spellStart"/>
      <w:proofErr w:type="gramStart"/>
      <w:r>
        <w:rPr>
          <w:rFonts w:ascii="Courier New" w:hAnsi="Courier New" w:cs="Courier New"/>
          <w:color w:val="000000"/>
          <w:sz w:val="20"/>
          <w:szCs w:val="20"/>
        </w:rPr>
        <w:t>std</w:t>
      </w:r>
      <w:proofErr w:type="spellEnd"/>
      <w:r>
        <w:rPr>
          <w:rFonts w:ascii="Courier New" w:hAnsi="Courier New" w:cs="Courier New"/>
          <w:color w:val="000000"/>
          <w:sz w:val="20"/>
          <w:szCs w:val="20"/>
        </w:rPr>
        <w:t>::</w:t>
      </w:r>
      <w:proofErr w:type="gramEnd"/>
      <w:r>
        <w:rPr>
          <w:rFonts w:ascii="Courier New" w:hAnsi="Courier New" w:cs="Courier New"/>
          <w:color w:val="000000"/>
          <w:sz w:val="20"/>
          <w:szCs w:val="20"/>
        </w:rPr>
        <w:t>thread::</w:t>
      </w:r>
      <w:proofErr w:type="spellStart"/>
      <w:r>
        <w:rPr>
          <w:rFonts w:ascii="Courier New" w:hAnsi="Courier New" w:cs="Courier New"/>
          <w:color w:val="000000"/>
          <w:sz w:val="20"/>
          <w:szCs w:val="20"/>
        </w:rPr>
        <w:t>get_id</w:t>
      </w:r>
      <w:proofErr w:type="spellEnd"/>
      <w:r>
        <w:rPr>
          <w:rFonts w:ascii="Courier New" w:hAnsi="Courier New" w:cs="Courier New"/>
          <w:color w:val="000000"/>
          <w:sz w:val="20"/>
          <w:szCs w:val="20"/>
        </w:rPr>
        <w:t>()</w:t>
      </w:r>
      <w:r>
        <w:rPr>
          <w:rStyle w:val="apple-converted-space"/>
          <w:color w:val="000000"/>
        </w:rPr>
        <w:t> </w:t>
      </w:r>
      <w:r>
        <w:rPr>
          <w:color w:val="000000"/>
        </w:rPr>
        <w:t>call to acquire the identity of the created thread, which can be then recorded to make further queries about the state of each active thread.</w:t>
      </w:r>
    </w:p>
    <w:p w14:paraId="1CF5D2FC" w14:textId="77777777" w:rsidR="00833E8F" w:rsidRDefault="00833E8F" w:rsidP="00833E8F">
      <w:pPr>
        <w:rPr>
          <w:color w:val="000000"/>
        </w:rPr>
      </w:pPr>
      <w:r>
        <w:rPr>
          <w:color w:val="000000"/>
        </w:rPr>
        <w:t> </w:t>
      </w:r>
    </w:p>
    <w:p w14:paraId="1DABBCC1" w14:textId="77777777" w:rsidR="00833E8F" w:rsidRDefault="00833E8F" w:rsidP="00833E8F">
      <w:pPr>
        <w:rPr>
          <w:color w:val="000000"/>
        </w:rPr>
      </w:pPr>
      <w:r>
        <w:rPr>
          <w:color w:val="000000"/>
        </w:rPr>
        <w:t> </w:t>
      </w:r>
    </w:p>
    <w:p w14:paraId="6074FC39" w14:textId="77777777" w:rsidR="00833E8F" w:rsidRDefault="00833E8F" w:rsidP="00833E8F">
      <w:pPr>
        <w:rPr>
          <w:color w:val="000000"/>
        </w:rPr>
      </w:pPr>
      <w:r>
        <w:rPr>
          <w:color w:val="000000"/>
        </w:rPr>
        <w:t xml:space="preserve">(The vulnerability documented in TR 24772-1 does not apply in C++ when </w:t>
      </w:r>
      <w:proofErr w:type="spellStart"/>
      <w:proofErr w:type="gramStart"/>
      <w:r w:rsidRPr="0005251B">
        <w:rPr>
          <w:rFonts w:ascii="Courier New" w:hAnsi="Courier New" w:cs="Courier New"/>
          <w:color w:val="000000"/>
          <w:sz w:val="20"/>
          <w:szCs w:val="20"/>
        </w:rPr>
        <w:t>std</w:t>
      </w:r>
      <w:proofErr w:type="spellEnd"/>
      <w:r w:rsidRPr="0005251B">
        <w:rPr>
          <w:rFonts w:ascii="Courier New" w:hAnsi="Courier New" w:cs="Courier New"/>
          <w:color w:val="000000"/>
          <w:sz w:val="20"/>
          <w:szCs w:val="20"/>
        </w:rPr>
        <w:t>::</w:t>
      </w:r>
      <w:proofErr w:type="gramEnd"/>
      <w:r w:rsidRPr="0005251B">
        <w:rPr>
          <w:rFonts w:ascii="Courier New" w:hAnsi="Courier New" w:cs="Courier New"/>
          <w:color w:val="000000"/>
          <w:sz w:val="20"/>
          <w:szCs w:val="20"/>
        </w:rPr>
        <w:t xml:space="preserve">thread </w:t>
      </w:r>
      <w:r>
        <w:rPr>
          <w:color w:val="000000"/>
        </w:rPr>
        <w:t>is used for threading.)</w:t>
      </w:r>
    </w:p>
    <w:p w14:paraId="02FCF4D2" w14:textId="77777777" w:rsidR="00833E8F" w:rsidRDefault="00833E8F" w:rsidP="00833E8F">
      <w:pPr>
        <w:rPr>
          <w:color w:val="000000"/>
        </w:rPr>
      </w:pPr>
      <w:r>
        <w:rPr>
          <w:color w:val="000000"/>
        </w:rPr>
        <w:lastRenderedPageBreak/>
        <w:t xml:space="preserve">The second vulnerability of attempts to communicate with non-existing threads does not exist since the </w:t>
      </w:r>
      <w:proofErr w:type="spellStart"/>
      <w:proofErr w:type="gramStart"/>
      <w:r w:rsidRPr="0005251B">
        <w:rPr>
          <w:rFonts w:ascii="Courier New" w:hAnsi="Courier New" w:cs="Courier New"/>
          <w:color w:val="000000"/>
          <w:sz w:val="20"/>
          <w:szCs w:val="20"/>
        </w:rPr>
        <w:t>std</w:t>
      </w:r>
      <w:proofErr w:type="spellEnd"/>
      <w:r w:rsidRPr="0005251B">
        <w:rPr>
          <w:rFonts w:ascii="Courier New" w:hAnsi="Courier New" w:cs="Courier New"/>
          <w:color w:val="000000"/>
          <w:sz w:val="20"/>
          <w:szCs w:val="20"/>
        </w:rPr>
        <w:t>::</w:t>
      </w:r>
      <w:proofErr w:type="gramEnd"/>
      <w:r w:rsidRPr="0005251B">
        <w:rPr>
          <w:rFonts w:ascii="Courier New" w:hAnsi="Courier New" w:cs="Courier New"/>
          <w:color w:val="000000"/>
          <w:sz w:val="20"/>
          <w:szCs w:val="20"/>
        </w:rPr>
        <w:t>thread::</w:t>
      </w:r>
      <w:proofErr w:type="spellStart"/>
      <w:r w:rsidRPr="0005251B">
        <w:rPr>
          <w:rFonts w:ascii="Courier New" w:hAnsi="Courier New" w:cs="Courier New"/>
          <w:color w:val="000000"/>
          <w:sz w:val="20"/>
          <w:szCs w:val="20"/>
        </w:rPr>
        <w:t>get_id</w:t>
      </w:r>
      <w:proofErr w:type="spellEnd"/>
      <w:r w:rsidRPr="0005251B">
        <w:rPr>
          <w:rFonts w:ascii="Courier New" w:hAnsi="Courier New" w:cs="Courier New"/>
          <w:color w:val="000000"/>
          <w:sz w:val="20"/>
          <w:szCs w:val="20"/>
        </w:rPr>
        <w:t>()</w:t>
      </w:r>
      <w:r>
        <w:rPr>
          <w:color w:val="000000"/>
        </w:rPr>
        <w:t xml:space="preserve"> associated with the thread object is unavailable until after creation has completed.</w:t>
      </w:r>
    </w:p>
    <w:p w14:paraId="3D48D529" w14:textId="77777777" w:rsidR="00833E8F" w:rsidRDefault="00833E8F" w:rsidP="00833E8F">
      <w:pPr>
        <w:rPr>
          <w:color w:val="000000"/>
        </w:rPr>
      </w:pPr>
      <w:r>
        <w:rPr>
          <w:color w:val="000000"/>
        </w:rPr>
        <w:t> </w:t>
      </w:r>
    </w:p>
    <w:p w14:paraId="2E265A91" w14:textId="77777777" w:rsidR="00833E8F" w:rsidRDefault="00833E8F" w:rsidP="00833E8F">
      <w:pPr>
        <w:rPr>
          <w:color w:val="000000"/>
        </w:rPr>
      </w:pPr>
      <w:r>
        <w:rPr>
          <w:color w:val="000000"/>
        </w:rPr>
        <w:t>Forking new thread will raise exception in the forking thread if unable to create thread.</w:t>
      </w:r>
    </w:p>
    <w:p w14:paraId="18ECC158" w14:textId="77777777" w:rsidR="00E7710E" w:rsidRDefault="00833E8F" w:rsidP="00833E8F">
      <w:pPr>
        <w:rPr>
          <w:color w:val="000000"/>
        </w:rPr>
      </w:pPr>
      <w:r>
        <w:rPr>
          <w:color w:val="000000"/>
        </w:rPr>
        <w:t>There is a scenario where you can think that you are stating a thread, but thread is not launched. Caused by syntax confusion. Declaration of a function that resembles a thread-launching statement (need example)</w:t>
      </w:r>
    </w:p>
    <w:p w14:paraId="0AD05452" w14:textId="77777777" w:rsidR="00E7710E" w:rsidRDefault="00E7710E" w:rsidP="00833E8F">
      <w:pPr>
        <w:rPr>
          <w:rFonts w:ascii="Courier New" w:hAnsi="Courier New" w:cs="Courier New"/>
          <w:color w:val="000000"/>
          <w:sz w:val="20"/>
          <w:szCs w:val="20"/>
        </w:rPr>
      </w:pPr>
      <w:r>
        <w:rPr>
          <w:color w:val="000000"/>
        </w:rPr>
        <w:t xml:space="preserve">  </w:t>
      </w:r>
      <w:r w:rsidR="00833E8F">
        <w:rPr>
          <w:color w:val="000000"/>
        </w:rPr>
        <w:t xml:space="preserve"> </w:t>
      </w:r>
      <w:proofErr w:type="spellStart"/>
      <w:proofErr w:type="gramStart"/>
      <w:r w:rsidR="00833E8F" w:rsidRPr="0005251B">
        <w:rPr>
          <w:rFonts w:ascii="Courier New" w:hAnsi="Courier New" w:cs="Courier New"/>
          <w:color w:val="000000"/>
          <w:sz w:val="20"/>
          <w:szCs w:val="20"/>
        </w:rPr>
        <w:t>std</w:t>
      </w:r>
      <w:proofErr w:type="spellEnd"/>
      <w:r w:rsidR="00833E8F" w:rsidRPr="0005251B">
        <w:rPr>
          <w:rFonts w:ascii="Courier New" w:hAnsi="Courier New" w:cs="Courier New"/>
          <w:color w:val="000000"/>
          <w:sz w:val="20"/>
          <w:szCs w:val="20"/>
        </w:rPr>
        <w:t>::</w:t>
      </w:r>
      <w:proofErr w:type="gramEnd"/>
      <w:r w:rsidR="00833E8F" w:rsidRPr="0005251B">
        <w:rPr>
          <w:rFonts w:ascii="Courier New" w:hAnsi="Courier New" w:cs="Courier New"/>
          <w:color w:val="000000"/>
          <w:sz w:val="20"/>
          <w:szCs w:val="20"/>
        </w:rPr>
        <w:t xml:space="preserve">thread </w:t>
      </w:r>
      <w:proofErr w:type="spellStart"/>
      <w:r w:rsidR="00833E8F" w:rsidRPr="0005251B">
        <w:rPr>
          <w:rFonts w:ascii="Courier New" w:hAnsi="Courier New" w:cs="Courier New"/>
          <w:color w:val="000000"/>
          <w:sz w:val="20"/>
          <w:szCs w:val="20"/>
        </w:rPr>
        <w:t>mythread</w:t>
      </w:r>
      <w:proofErr w:type="spellEnd"/>
      <w:r w:rsidR="00833E8F" w:rsidRPr="0005251B">
        <w:rPr>
          <w:rFonts w:ascii="Courier New" w:hAnsi="Courier New" w:cs="Courier New"/>
          <w:color w:val="000000"/>
          <w:sz w:val="20"/>
          <w:szCs w:val="20"/>
        </w:rPr>
        <w:t>(</w:t>
      </w:r>
      <w:proofErr w:type="spellStart"/>
      <w:r w:rsidR="00833E8F" w:rsidRPr="0005251B">
        <w:rPr>
          <w:rFonts w:ascii="Courier New" w:hAnsi="Courier New" w:cs="Courier New"/>
          <w:color w:val="000000"/>
          <w:sz w:val="20"/>
          <w:szCs w:val="20"/>
        </w:rPr>
        <w:t>backgroundtask</w:t>
      </w:r>
      <w:proofErr w:type="spellEnd"/>
      <w:r w:rsidR="00833E8F" w:rsidRPr="0005251B">
        <w:rPr>
          <w:rFonts w:ascii="Courier New" w:hAnsi="Courier New" w:cs="Courier New"/>
          <w:color w:val="000000"/>
          <w:sz w:val="20"/>
          <w:szCs w:val="20"/>
        </w:rPr>
        <w:t xml:space="preserve">()); // declares a function </w:t>
      </w:r>
      <w:proofErr w:type="spellStart"/>
      <w:r w:rsidR="00833E8F" w:rsidRPr="0005251B">
        <w:rPr>
          <w:rFonts w:ascii="Courier New" w:hAnsi="Courier New" w:cs="Courier New"/>
          <w:color w:val="000000"/>
          <w:sz w:val="20"/>
          <w:szCs w:val="20"/>
        </w:rPr>
        <w:t>mythread</w:t>
      </w:r>
      <w:proofErr w:type="spellEnd"/>
      <w:r w:rsidR="00833E8F" w:rsidRPr="0005251B">
        <w:rPr>
          <w:rFonts w:ascii="Courier New" w:hAnsi="Courier New" w:cs="Courier New"/>
          <w:color w:val="000000"/>
          <w:sz w:val="20"/>
          <w:szCs w:val="20"/>
        </w:rPr>
        <w:t xml:space="preserve"> </w:t>
      </w:r>
    </w:p>
    <w:p w14:paraId="444888B0" w14:textId="77777777" w:rsidR="00E7710E" w:rsidRDefault="00E7710E" w:rsidP="00833E8F">
      <w:pPr>
        <w:rPr>
          <w:rFonts w:ascii="Courier New" w:hAnsi="Courier New" w:cs="Courier New"/>
          <w:color w:val="000000"/>
          <w:sz w:val="20"/>
          <w:szCs w:val="20"/>
        </w:rPr>
      </w:pPr>
      <w:r>
        <w:rPr>
          <w:rFonts w:ascii="Courier New" w:hAnsi="Courier New" w:cs="Courier New"/>
          <w:color w:val="000000"/>
          <w:sz w:val="20"/>
          <w:szCs w:val="20"/>
        </w:rPr>
        <w:t xml:space="preserve">                                         //</w:t>
      </w:r>
      <w:r w:rsidR="00833E8F" w:rsidRPr="0005251B">
        <w:rPr>
          <w:rFonts w:ascii="Courier New" w:hAnsi="Courier New" w:cs="Courier New"/>
          <w:color w:val="000000"/>
          <w:sz w:val="20"/>
          <w:szCs w:val="20"/>
        </w:rPr>
        <w:t xml:space="preserve">but does not start a thread. </w:t>
      </w:r>
    </w:p>
    <w:p w14:paraId="106D40E6" w14:textId="29A89AD4" w:rsidR="00833E8F" w:rsidRDefault="00833E8F" w:rsidP="00833E8F">
      <w:pPr>
        <w:rPr>
          <w:color w:val="000000"/>
        </w:rPr>
      </w:pPr>
      <w:r>
        <w:rPr>
          <w:color w:val="000000"/>
        </w:rPr>
        <w:t xml:space="preserve"> </w:t>
      </w:r>
      <w:r w:rsidR="00E7710E">
        <w:rPr>
          <w:color w:val="000000"/>
        </w:rPr>
        <w:t xml:space="preserve">Fix </w:t>
      </w:r>
      <w:proofErr w:type="spellStart"/>
      <w:proofErr w:type="gramStart"/>
      <w:r w:rsidR="00E7710E">
        <w:rPr>
          <w:rFonts w:ascii="Courier New" w:hAnsi="Courier New" w:cs="Courier New"/>
          <w:color w:val="000000"/>
          <w:sz w:val="20"/>
          <w:szCs w:val="20"/>
        </w:rPr>
        <w:t>st</w:t>
      </w:r>
      <w:r w:rsidRPr="0005251B">
        <w:rPr>
          <w:rFonts w:ascii="Courier New" w:hAnsi="Courier New" w:cs="Courier New"/>
          <w:color w:val="000000"/>
          <w:sz w:val="20"/>
          <w:szCs w:val="20"/>
        </w:rPr>
        <w:t>d:thread</w:t>
      </w:r>
      <w:proofErr w:type="spellEnd"/>
      <w:proofErr w:type="gramEnd"/>
      <w:r w:rsidRPr="0005251B">
        <w:rPr>
          <w:rFonts w:ascii="Courier New" w:hAnsi="Courier New" w:cs="Courier New"/>
          <w:color w:val="000000"/>
          <w:sz w:val="20"/>
          <w:szCs w:val="20"/>
        </w:rPr>
        <w:t xml:space="preserve"> </w:t>
      </w:r>
      <w:proofErr w:type="spellStart"/>
      <w:r w:rsidRPr="0005251B">
        <w:rPr>
          <w:rFonts w:ascii="Courier New" w:hAnsi="Courier New" w:cs="Courier New"/>
          <w:color w:val="000000"/>
          <w:sz w:val="20"/>
          <w:szCs w:val="20"/>
        </w:rPr>
        <w:t>mythread</w:t>
      </w:r>
      <w:proofErr w:type="spellEnd"/>
      <w:r w:rsidRPr="0005251B">
        <w:rPr>
          <w:rFonts w:ascii="Courier New" w:hAnsi="Courier New" w:cs="Courier New"/>
          <w:color w:val="000000"/>
          <w:sz w:val="20"/>
          <w:szCs w:val="20"/>
        </w:rPr>
        <w:t>((</w:t>
      </w:r>
      <w:proofErr w:type="spellStart"/>
      <w:r w:rsidRPr="0005251B">
        <w:rPr>
          <w:rFonts w:ascii="Courier New" w:hAnsi="Courier New" w:cs="Courier New"/>
          <w:color w:val="000000"/>
          <w:sz w:val="20"/>
          <w:szCs w:val="20"/>
        </w:rPr>
        <w:t>backgroundtask</w:t>
      </w:r>
      <w:proofErr w:type="spellEnd"/>
      <w:r w:rsidRPr="0005251B">
        <w:rPr>
          <w:rFonts w:ascii="Courier New" w:hAnsi="Courier New" w:cs="Courier New"/>
          <w:color w:val="000000"/>
          <w:sz w:val="20"/>
          <w:szCs w:val="20"/>
        </w:rPr>
        <w:t xml:space="preserve">())); </w:t>
      </w:r>
      <w:r>
        <w:rPr>
          <w:color w:val="000000"/>
        </w:rPr>
        <w:t xml:space="preserve">or </w:t>
      </w:r>
      <w:proofErr w:type="spellStart"/>
      <w:r w:rsidRPr="0005251B">
        <w:rPr>
          <w:rFonts w:ascii="Courier New" w:hAnsi="Courier New" w:cs="Courier New"/>
          <w:color w:val="000000"/>
          <w:sz w:val="20"/>
          <w:szCs w:val="20"/>
        </w:rPr>
        <w:t>std</w:t>
      </w:r>
      <w:proofErr w:type="spellEnd"/>
      <w:r w:rsidRPr="0005251B">
        <w:rPr>
          <w:rFonts w:ascii="Courier New" w:hAnsi="Courier New" w:cs="Courier New"/>
          <w:color w:val="000000"/>
          <w:sz w:val="20"/>
          <w:szCs w:val="20"/>
        </w:rPr>
        <w:t xml:space="preserve">::thread </w:t>
      </w:r>
      <w:proofErr w:type="spellStart"/>
      <w:r w:rsidRPr="0005251B">
        <w:rPr>
          <w:rFonts w:ascii="Courier New" w:hAnsi="Courier New" w:cs="Courier New"/>
          <w:color w:val="000000"/>
          <w:sz w:val="20"/>
          <w:szCs w:val="20"/>
        </w:rPr>
        <w:t>mythread</w:t>
      </w:r>
      <w:proofErr w:type="spellEnd"/>
      <w:r w:rsidRPr="0005251B">
        <w:rPr>
          <w:rFonts w:ascii="Courier New" w:hAnsi="Courier New" w:cs="Courier New"/>
          <w:color w:val="000000"/>
          <w:sz w:val="20"/>
          <w:szCs w:val="20"/>
        </w:rPr>
        <w:t>{</w:t>
      </w:r>
      <w:proofErr w:type="spellStart"/>
      <w:r w:rsidRPr="0005251B">
        <w:rPr>
          <w:rFonts w:ascii="Courier New" w:hAnsi="Courier New" w:cs="Courier New"/>
          <w:color w:val="000000"/>
          <w:sz w:val="20"/>
          <w:szCs w:val="20"/>
        </w:rPr>
        <w:t>backgroundtask</w:t>
      </w:r>
      <w:proofErr w:type="spellEnd"/>
      <w:r w:rsidRPr="0005251B">
        <w:rPr>
          <w:rFonts w:ascii="Courier New" w:hAnsi="Courier New" w:cs="Courier New"/>
          <w:color w:val="000000"/>
          <w:sz w:val="20"/>
          <w:szCs w:val="20"/>
        </w:rPr>
        <w:t>()};</w:t>
      </w:r>
    </w:p>
    <w:p w14:paraId="4A5F7153" w14:textId="77777777" w:rsidR="00833E8F" w:rsidRDefault="00833E8F" w:rsidP="00833E8F">
      <w:pPr>
        <w:rPr>
          <w:color w:val="000000"/>
        </w:rPr>
      </w:pPr>
      <w:r>
        <w:rPr>
          <w:color w:val="000000"/>
        </w:rPr>
        <w:t> </w:t>
      </w:r>
    </w:p>
    <w:p w14:paraId="4A8B58B7" w14:textId="77777777" w:rsidR="00833E8F" w:rsidRDefault="00833E8F" w:rsidP="00833E8F">
      <w:pPr>
        <w:rPr>
          <w:color w:val="000000"/>
        </w:rPr>
      </w:pPr>
      <w:r>
        <w:rPr>
          <w:color w:val="000000"/>
        </w:rPr>
        <w:t>Use of a lambda expression avoids this problem.</w:t>
      </w:r>
      <w:r>
        <w:rPr>
          <w:rStyle w:val="apple-converted-space"/>
          <w:color w:val="000000"/>
        </w:rPr>
        <w:t> </w:t>
      </w:r>
    </w:p>
    <w:p w14:paraId="5ED73CF8" w14:textId="77777777" w:rsidR="00833E8F" w:rsidRDefault="00833E8F" w:rsidP="00833E8F">
      <w:pPr>
        <w:rPr>
          <w:color w:val="000000"/>
        </w:rPr>
      </w:pPr>
      <w:proofErr w:type="spellStart"/>
      <w:proofErr w:type="gramStart"/>
      <w:r w:rsidRPr="0005251B">
        <w:rPr>
          <w:rFonts w:ascii="Courier New" w:hAnsi="Courier New" w:cs="Courier New"/>
          <w:color w:val="000000"/>
          <w:sz w:val="20"/>
          <w:szCs w:val="20"/>
        </w:rPr>
        <w:t>std</w:t>
      </w:r>
      <w:proofErr w:type="spellEnd"/>
      <w:r w:rsidRPr="0005251B">
        <w:rPr>
          <w:rFonts w:ascii="Courier New" w:hAnsi="Courier New" w:cs="Courier New"/>
          <w:color w:val="000000"/>
          <w:sz w:val="20"/>
          <w:szCs w:val="20"/>
        </w:rPr>
        <w:t>::</w:t>
      </w:r>
      <w:proofErr w:type="gramEnd"/>
      <w:r w:rsidRPr="0005251B">
        <w:rPr>
          <w:rFonts w:ascii="Courier New" w:hAnsi="Courier New" w:cs="Courier New"/>
          <w:color w:val="000000"/>
          <w:sz w:val="20"/>
          <w:szCs w:val="20"/>
        </w:rPr>
        <w:t xml:space="preserve">thread </w:t>
      </w:r>
      <w:proofErr w:type="spellStart"/>
      <w:r w:rsidRPr="0005251B">
        <w:rPr>
          <w:rFonts w:ascii="Courier New" w:hAnsi="Courier New" w:cs="Courier New"/>
          <w:color w:val="000000"/>
          <w:sz w:val="20"/>
          <w:szCs w:val="20"/>
        </w:rPr>
        <w:t>mythread</w:t>
      </w:r>
      <w:proofErr w:type="spellEnd"/>
      <w:r w:rsidRPr="0005251B">
        <w:rPr>
          <w:rFonts w:ascii="Courier New" w:hAnsi="Courier New" w:cs="Courier New"/>
          <w:color w:val="000000"/>
          <w:sz w:val="20"/>
          <w:szCs w:val="20"/>
        </w:rPr>
        <w:t>{[](){</w:t>
      </w:r>
      <w:proofErr w:type="spellStart"/>
      <w:r w:rsidRPr="0005251B">
        <w:rPr>
          <w:rFonts w:ascii="Courier New" w:hAnsi="Courier New" w:cs="Courier New"/>
          <w:color w:val="000000"/>
          <w:sz w:val="20"/>
          <w:szCs w:val="20"/>
        </w:rPr>
        <w:t>backgroundtask</w:t>
      </w:r>
      <w:proofErr w:type="spellEnd"/>
      <w:r w:rsidRPr="0005251B">
        <w:rPr>
          <w:rFonts w:ascii="Courier New" w:hAnsi="Courier New" w:cs="Courier New"/>
          <w:color w:val="000000"/>
          <w:sz w:val="20"/>
          <w:szCs w:val="20"/>
        </w:rPr>
        <w:t>();}}; //</w:t>
      </w:r>
      <w:r>
        <w:rPr>
          <w:color w:val="000000"/>
        </w:rPr>
        <w:t xml:space="preserve"> explain // items in [] will be copied and the lifetime will be the same as the background thread.</w:t>
      </w:r>
    </w:p>
    <w:p w14:paraId="024AE3CB" w14:textId="77777777" w:rsidR="00833E8F" w:rsidRDefault="00833E8F" w:rsidP="00833E8F">
      <w:pPr>
        <w:rPr>
          <w:color w:val="000000"/>
        </w:rPr>
      </w:pPr>
      <w:r>
        <w:rPr>
          <w:color w:val="000000"/>
        </w:rPr>
        <w:t>Affects lifetime. In standard thread creation, a reference to the object that it will work with is made, but both the initiator and the thread must synchronize how they access the object. When a lambda is used, a local copy is made of all objects mentioned in the braces, so a referenced object will be copied.</w:t>
      </w:r>
    </w:p>
    <w:p w14:paraId="0E11933A" w14:textId="77777777" w:rsidR="00833E8F" w:rsidRDefault="00833E8F" w:rsidP="00833E8F">
      <w:pPr>
        <w:rPr>
          <w:color w:val="000000"/>
        </w:rPr>
      </w:pPr>
      <w:r>
        <w:rPr>
          <w:color w:val="000000"/>
        </w:rPr>
        <w:t> </w:t>
      </w:r>
    </w:p>
    <w:p w14:paraId="5349DF8E" w14:textId="063D9DC5" w:rsidR="00833E8F" w:rsidRDefault="00833E8F" w:rsidP="00833E8F">
      <w:pPr>
        <w:rPr>
          <w:color w:val="000000"/>
        </w:rPr>
      </w:pPr>
      <w:r>
        <w:rPr>
          <w:color w:val="000000"/>
        </w:rPr>
        <w:t>There is no way to know that the thread is still running from the thread object.</w:t>
      </w:r>
    </w:p>
    <w:p w14:paraId="04DA43EB" w14:textId="77777777" w:rsidR="00833E8F" w:rsidRDefault="00833E8F" w:rsidP="00833E8F">
      <w:pPr>
        <w:rPr>
          <w:rFonts w:ascii="Helvetica" w:hAnsi="Helvetica"/>
          <w:color w:val="000000"/>
          <w:sz w:val="18"/>
          <w:szCs w:val="18"/>
        </w:rPr>
      </w:pPr>
    </w:p>
    <w:p w14:paraId="15CABE43" w14:textId="77777777" w:rsidR="0034254B" w:rsidRDefault="0034254B" w:rsidP="00C05AE7">
      <w:pPr>
        <w:rPr>
          <w:lang w:bidi="en-US"/>
        </w:rPr>
      </w:pPr>
      <w:commentRangeStart w:id="1219"/>
      <w:r>
        <w:rPr>
          <w:lang w:bidi="en-US"/>
        </w:rPr>
        <w:t xml:space="preserve">C++ permits concurrent execution through the creation of user-defined threads, hence the vulnerabilities defined </w:t>
      </w:r>
      <w:commentRangeEnd w:id="1219"/>
      <w:r w:rsidR="00BE52DA">
        <w:rPr>
          <w:rStyle w:val="CommentReference"/>
        </w:rPr>
        <w:commentReference w:id="1219"/>
      </w:r>
      <w:r>
        <w:rPr>
          <w:lang w:bidi="en-US"/>
        </w:rPr>
        <w:t>by TR 24772-1 apply to C++.</w:t>
      </w:r>
    </w:p>
    <w:p w14:paraId="1DF1CAF0" w14:textId="77777777" w:rsidR="009F46B6" w:rsidRDefault="009F46B6" w:rsidP="00C05AE7">
      <w:pPr>
        <w:rPr>
          <w:lang w:bidi="en-US"/>
        </w:rPr>
      </w:pPr>
      <w:r>
        <w:rPr>
          <w:lang w:bidi="en-US"/>
        </w:rPr>
        <w:t xml:space="preserve">TR 24772-1 uses the term “activation”, which is not a C++ term. We will use the term </w:t>
      </w:r>
      <w:ins w:id="1220" w:author="Stephen Michell" w:date="2020-04-26T19:58:00Z">
        <w:r w:rsidR="00131679">
          <w:rPr>
            <w:lang w:bidi="en-US"/>
          </w:rPr>
          <w:t>“</w:t>
        </w:r>
      </w:ins>
      <w:r>
        <w:rPr>
          <w:lang w:bidi="en-US"/>
        </w:rPr>
        <w:t>creating thread”, and “created thread”.</w:t>
      </w:r>
    </w:p>
    <w:p w14:paraId="60030E4F" w14:textId="77777777" w:rsidR="0034254B" w:rsidRDefault="0034254B" w:rsidP="00C05AE7">
      <w:pPr>
        <w:rPr>
          <w:ins w:id="1221" w:author="Stephen Michell" w:date="2020-04-27T12:10:00Z"/>
          <w:lang w:bidi="en-US"/>
        </w:rPr>
      </w:pPr>
    </w:p>
    <w:p w14:paraId="7048E495" w14:textId="77777777" w:rsidR="00C24805" w:rsidRDefault="00C24805" w:rsidP="00C05AE7">
      <w:pPr>
        <w:rPr>
          <w:ins w:id="1222" w:author="Stephen Michell" w:date="2020-04-27T12:14:00Z"/>
          <w:lang w:bidi="en-US"/>
        </w:rPr>
      </w:pPr>
      <w:ins w:id="1223" w:author="Stephen Michell" w:date="2020-04-27T12:13:00Z">
        <w:r>
          <w:rPr>
            <w:lang w:bidi="en-US"/>
          </w:rPr>
          <w:t xml:space="preserve">Recommendation to use C++ concurrency </w:t>
        </w:r>
      </w:ins>
      <w:ins w:id="1224" w:author="Stephen Michell" w:date="2020-04-27T12:14:00Z">
        <w:r>
          <w:rPr>
            <w:lang w:bidi="en-US"/>
          </w:rPr>
          <w:t>instead of OS concurrency such as processes.</w:t>
        </w:r>
      </w:ins>
    </w:p>
    <w:p w14:paraId="377619F2" w14:textId="77777777" w:rsidR="00C24805" w:rsidRDefault="00C24805" w:rsidP="00C05AE7">
      <w:pPr>
        <w:rPr>
          <w:ins w:id="1225" w:author="Stephen Michell" w:date="2020-04-27T12:19:00Z"/>
          <w:lang w:bidi="en-US"/>
        </w:rPr>
      </w:pPr>
      <w:ins w:id="1226" w:author="Stephen Michell" w:date="2020-04-27T12:14:00Z">
        <w:r>
          <w:rPr>
            <w:lang w:bidi="en-US"/>
          </w:rPr>
          <w:t xml:space="preserve">What about </w:t>
        </w:r>
      </w:ins>
      <w:ins w:id="1227" w:author="Stephen Michell" w:date="2020-04-27T12:15:00Z">
        <w:r>
          <w:rPr>
            <w:lang w:bidi="en-US"/>
          </w:rPr>
          <w:t xml:space="preserve">OpenMP? – lives on top of OS. Has a </w:t>
        </w:r>
      </w:ins>
      <w:ins w:id="1228" w:author="Stephen Michell" w:date="2020-04-27T12:16:00Z">
        <w:r>
          <w:rPr>
            <w:lang w:bidi="en-US"/>
          </w:rPr>
          <w:t xml:space="preserve">decoupled </w:t>
        </w:r>
      </w:ins>
      <w:ins w:id="1229" w:author="Stephen Michell" w:date="2020-04-27T12:15:00Z">
        <w:r>
          <w:rPr>
            <w:lang w:bidi="en-US"/>
          </w:rPr>
          <w:t>fork-join model</w:t>
        </w:r>
      </w:ins>
      <w:ins w:id="1230" w:author="Stephen Michell" w:date="2020-04-27T12:16:00Z">
        <w:r>
          <w:rPr>
            <w:lang w:bidi="en-US"/>
          </w:rPr>
          <w:t xml:space="preserve"> where “threads” work on individual work units and deliver their portion at the end of a parallel block.</w:t>
        </w:r>
      </w:ins>
    </w:p>
    <w:p w14:paraId="48CE2F75" w14:textId="77777777" w:rsidR="00C24805" w:rsidRDefault="00C24805" w:rsidP="00C05AE7">
      <w:pPr>
        <w:rPr>
          <w:ins w:id="1231" w:author="Stephen Michell" w:date="2020-04-27T12:18:00Z"/>
          <w:lang w:bidi="en-US"/>
        </w:rPr>
      </w:pPr>
      <w:ins w:id="1232" w:author="Stephen Michell" w:date="2020-04-27T12:19:00Z">
        <w:r>
          <w:rPr>
            <w:lang w:bidi="en-US"/>
          </w:rPr>
          <w:t>These clauses will not discuss non-C++ concurrency approaches.</w:t>
        </w:r>
      </w:ins>
    </w:p>
    <w:p w14:paraId="28FF6D7A" w14:textId="77777777" w:rsidR="00C24805" w:rsidRDefault="00C24805" w:rsidP="00C05AE7">
      <w:pPr>
        <w:rPr>
          <w:ins w:id="1233" w:author="Stephen Michell" w:date="2020-04-27T12:17:00Z"/>
          <w:lang w:bidi="en-US"/>
        </w:rPr>
      </w:pPr>
    </w:p>
    <w:p w14:paraId="6A17B038" w14:textId="77777777" w:rsidR="00C24805" w:rsidRDefault="00C24805" w:rsidP="00C05AE7">
      <w:pPr>
        <w:rPr>
          <w:ins w:id="1234" w:author="Stephen Michell" w:date="2020-04-27T12:13:00Z"/>
          <w:lang w:bidi="en-US"/>
        </w:rPr>
      </w:pPr>
      <w:ins w:id="1235" w:author="Stephen Michell" w:date="2020-04-27T12:17:00Z">
        <w:r>
          <w:rPr>
            <w:lang w:bidi="en-US"/>
          </w:rPr>
          <w:t xml:space="preserve">AI – Steve – include a </w:t>
        </w:r>
      </w:ins>
      <w:ins w:id="1236" w:author="Stephen Michell" w:date="2020-04-27T12:18:00Z">
        <w:r>
          <w:rPr>
            <w:lang w:bidi="en-US"/>
          </w:rPr>
          <w:t>comparison of concurrency approaches in clause 4.</w:t>
        </w:r>
      </w:ins>
    </w:p>
    <w:p w14:paraId="29D03873" w14:textId="77777777" w:rsidR="00C24805" w:rsidRDefault="00C24805" w:rsidP="00C05AE7">
      <w:pPr>
        <w:rPr>
          <w:ins w:id="1237" w:author="Stephen Michell" w:date="2020-04-27T12:18:00Z"/>
          <w:lang w:bidi="en-US"/>
        </w:rPr>
      </w:pPr>
    </w:p>
    <w:p w14:paraId="34126108" w14:textId="77777777" w:rsidR="00C24805" w:rsidRDefault="00C24805" w:rsidP="00C05AE7">
      <w:pPr>
        <w:rPr>
          <w:ins w:id="1238" w:author="Stephen Michell" w:date="2020-04-27T12:10:00Z"/>
          <w:lang w:bidi="en-US"/>
        </w:rPr>
      </w:pPr>
      <w:ins w:id="1239" w:author="Stephen Michell" w:date="2020-04-27T12:10:00Z">
        <w:r>
          <w:rPr>
            <w:lang w:bidi="en-US"/>
          </w:rPr>
          <w:t xml:space="preserve">Major differences between Tasks and Threads </w:t>
        </w:r>
      </w:ins>
    </w:p>
    <w:p w14:paraId="40212DCC" w14:textId="77777777" w:rsidR="00C24805" w:rsidRDefault="00C24805" w:rsidP="00C05AE7">
      <w:pPr>
        <w:pStyle w:val="ListParagraph"/>
        <w:numPr>
          <w:ilvl w:val="0"/>
          <w:numId w:val="125"/>
        </w:numPr>
        <w:rPr>
          <w:ins w:id="1240" w:author="Stephen Michell" w:date="2020-04-27T12:11:00Z"/>
          <w:lang w:bidi="en-US"/>
        </w:rPr>
      </w:pPr>
      <w:ins w:id="1241" w:author="Stephen Michell" w:date="2020-04-27T12:10:00Z">
        <w:r>
          <w:rPr>
            <w:lang w:bidi="en-US"/>
          </w:rPr>
          <w:t xml:space="preserve">Threads need to be explicitly </w:t>
        </w:r>
      </w:ins>
      <w:ins w:id="1242" w:author="Stephen Michell" w:date="2020-04-27T12:11:00Z">
        <w:r>
          <w:rPr>
            <w:lang w:bidi="en-US"/>
          </w:rPr>
          <w:t>joined and cleaned up.</w:t>
        </w:r>
      </w:ins>
    </w:p>
    <w:p w14:paraId="53E6C64C" w14:textId="77777777" w:rsidR="00C24805" w:rsidRDefault="00C24805" w:rsidP="00C05AE7">
      <w:pPr>
        <w:pStyle w:val="ListParagraph"/>
        <w:numPr>
          <w:ilvl w:val="0"/>
          <w:numId w:val="125"/>
        </w:numPr>
        <w:rPr>
          <w:ins w:id="1243" w:author="Stephen Michell" w:date="2020-04-27T12:12:00Z"/>
          <w:lang w:bidi="en-US"/>
        </w:rPr>
      </w:pPr>
      <w:ins w:id="1244" w:author="Stephen Michell" w:date="2020-04-27T12:11:00Z">
        <w:r>
          <w:rPr>
            <w:lang w:bidi="en-US"/>
          </w:rPr>
          <w:t>Tasks are owned by a master.</w:t>
        </w:r>
      </w:ins>
    </w:p>
    <w:p w14:paraId="57522D9F" w14:textId="77777777" w:rsidR="00C24805" w:rsidRDefault="00C24805" w:rsidP="006923D9">
      <w:pPr>
        <w:pStyle w:val="ListParagraph"/>
        <w:numPr>
          <w:ilvl w:val="0"/>
          <w:numId w:val="125"/>
        </w:numPr>
        <w:rPr>
          <w:ins w:id="1245" w:author="Stephen Michell" w:date="2020-04-27T12:11:00Z"/>
          <w:lang w:bidi="en-US"/>
        </w:rPr>
      </w:pPr>
      <w:ins w:id="1246" w:author="Stephen Michell" w:date="2020-04-27T12:12:00Z">
        <w:r>
          <w:rPr>
            <w:lang w:bidi="en-US"/>
          </w:rPr>
          <w:t>Tasks and threads share the same scheduler.</w:t>
        </w:r>
      </w:ins>
    </w:p>
    <w:p w14:paraId="06AD08B4" w14:textId="77777777" w:rsidR="00C24805" w:rsidRDefault="00C24805" w:rsidP="00C05AE7">
      <w:pPr>
        <w:rPr>
          <w:ins w:id="1247" w:author="Stephen Michell" w:date="2020-04-27T12:11:00Z"/>
          <w:lang w:bidi="en-US"/>
        </w:rPr>
      </w:pPr>
    </w:p>
    <w:p w14:paraId="37338FFF" w14:textId="77777777" w:rsidR="00C24805" w:rsidRDefault="00C24805" w:rsidP="00C05AE7">
      <w:pPr>
        <w:rPr>
          <w:lang w:bidi="en-US"/>
        </w:rPr>
      </w:pPr>
    </w:p>
    <w:p w14:paraId="502802BA" w14:textId="77777777" w:rsidR="00B532E8" w:rsidRDefault="0034254B" w:rsidP="00C05AE7">
      <w:pPr>
        <w:rPr>
          <w:lang w:bidi="en-US"/>
        </w:rPr>
      </w:pPr>
      <w:r>
        <w:rPr>
          <w:lang w:bidi="en-US"/>
        </w:rPr>
        <w:t xml:space="preserve">C++ uses the fork-join model for task creation. </w:t>
      </w:r>
      <w:r w:rsidR="00B532E8">
        <w:rPr>
          <w:lang w:bidi="en-US"/>
        </w:rPr>
        <w:t xml:space="preserve">When a thread object is created, </w:t>
      </w:r>
      <w:r w:rsidR="00802612">
        <w:rPr>
          <w:lang w:bidi="en-US"/>
        </w:rPr>
        <w:t xml:space="preserve">either </w:t>
      </w:r>
      <w:r w:rsidR="00B532E8">
        <w:rPr>
          <w:lang w:bidi="en-US"/>
        </w:rPr>
        <w:t xml:space="preserve">all resources </w:t>
      </w:r>
      <w:r w:rsidR="00802612">
        <w:rPr>
          <w:lang w:bidi="en-US"/>
        </w:rPr>
        <w:t xml:space="preserve">needed to execute the thread </w:t>
      </w:r>
      <w:r w:rsidR="00B532E8">
        <w:rPr>
          <w:lang w:bidi="en-US"/>
        </w:rPr>
        <w:t>have been acquired</w:t>
      </w:r>
      <w:r w:rsidR="00802612">
        <w:rPr>
          <w:lang w:bidi="en-US"/>
        </w:rPr>
        <w:t>,</w:t>
      </w:r>
      <w:r w:rsidR="00B532E8">
        <w:rPr>
          <w:lang w:bidi="en-US"/>
        </w:rPr>
        <w:t xml:space="preserve"> </w:t>
      </w:r>
      <w:r w:rsidR="00802612">
        <w:rPr>
          <w:lang w:bidi="en-US"/>
        </w:rPr>
        <w:t xml:space="preserve">or </w:t>
      </w:r>
      <w:r w:rsidR="00B532E8">
        <w:rPr>
          <w:lang w:bidi="en-US"/>
        </w:rPr>
        <w:t xml:space="preserve">an exception </w:t>
      </w:r>
      <w:r w:rsidR="00802612">
        <w:rPr>
          <w:lang w:bidi="en-US"/>
        </w:rPr>
        <w:t>is</w:t>
      </w:r>
      <w:r w:rsidR="00B532E8">
        <w:rPr>
          <w:lang w:bidi="en-US"/>
        </w:rPr>
        <w:t xml:space="preserve"> be thrown in the </w:t>
      </w:r>
      <w:r w:rsidR="009F46B6">
        <w:rPr>
          <w:lang w:bidi="en-US"/>
        </w:rPr>
        <w:t>creating</w:t>
      </w:r>
      <w:r w:rsidR="00B532E8">
        <w:rPr>
          <w:lang w:bidi="en-US"/>
        </w:rPr>
        <w:t xml:space="preserve"> thread. Non-standard threading packages may have the vulnerability</w:t>
      </w:r>
      <w:r w:rsidR="00F908FD">
        <w:rPr>
          <w:lang w:bidi="en-US"/>
        </w:rPr>
        <w:t xml:space="preserve"> that the</w:t>
      </w:r>
      <w:r w:rsidR="009F46B6">
        <w:rPr>
          <w:lang w:bidi="en-US"/>
        </w:rPr>
        <w:t xml:space="preserve"> creating</w:t>
      </w:r>
      <w:r w:rsidR="00F908FD">
        <w:rPr>
          <w:lang w:bidi="en-US"/>
        </w:rPr>
        <w:t xml:space="preserve"> thread </w:t>
      </w:r>
      <w:r w:rsidR="009F46B6">
        <w:rPr>
          <w:lang w:bidi="en-US"/>
        </w:rPr>
        <w:t>does not know if the created thread successfully begins execution.</w:t>
      </w:r>
    </w:p>
    <w:p w14:paraId="29FD7249" w14:textId="77777777" w:rsidR="009F46B6" w:rsidRDefault="009F46B6" w:rsidP="00C05AE7">
      <w:pPr>
        <w:rPr>
          <w:lang w:bidi="en-US"/>
        </w:rPr>
      </w:pPr>
    </w:p>
    <w:p w14:paraId="7B1636C1" w14:textId="77777777" w:rsidR="009F46B6" w:rsidRDefault="009F46B6" w:rsidP="00F97B4B">
      <w:pPr>
        <w:rPr>
          <w:lang w:bidi="en-US"/>
        </w:rPr>
      </w:pPr>
      <w:r>
        <w:rPr>
          <w:lang w:bidi="en-US"/>
        </w:rPr>
        <w:t xml:space="preserve">As soon as the created thread is successfully created, it begins execution and the creating thread resumes execution. If multiple threads are to be created, say in a loop, then each creation is an individual step. Should a resource allocation error </w:t>
      </w:r>
      <w:r w:rsidR="00F97B4B">
        <w:rPr>
          <w:lang w:bidi="en-US"/>
        </w:rPr>
        <w:t xml:space="preserve">occur during the creation of multiple threads, </w:t>
      </w:r>
      <w:r>
        <w:rPr>
          <w:lang w:bidi="en-US"/>
        </w:rPr>
        <w:t xml:space="preserve">the exception handler </w:t>
      </w:r>
      <w:r w:rsidR="00F97B4B">
        <w:rPr>
          <w:lang w:bidi="en-US"/>
        </w:rPr>
        <w:lastRenderedPageBreak/>
        <w:t xml:space="preserve">associated with the creation </w:t>
      </w:r>
      <w:r>
        <w:rPr>
          <w:lang w:bidi="en-US"/>
        </w:rPr>
        <w:t xml:space="preserve">will </w:t>
      </w:r>
      <w:r w:rsidR="00F97B4B">
        <w:rPr>
          <w:lang w:bidi="en-US"/>
        </w:rPr>
        <w:t xml:space="preserve">only know which creation cause the exception if the application makes a record of successful creations. </w:t>
      </w:r>
    </w:p>
    <w:p w14:paraId="1E3F7AF5" w14:textId="77777777" w:rsidR="00802612" w:rsidRDefault="00802612" w:rsidP="00C05AE7">
      <w:pPr>
        <w:rPr>
          <w:lang w:bidi="en-US"/>
        </w:rPr>
      </w:pPr>
    </w:p>
    <w:p w14:paraId="045CD1C3" w14:textId="77777777" w:rsidR="00F97B4B" w:rsidRDefault="00802612" w:rsidP="00C05AE7">
      <w:pPr>
        <w:rPr>
          <w:lang w:bidi="en-US"/>
        </w:rPr>
      </w:pPr>
      <w:r>
        <w:rPr>
          <w:lang w:bidi="en-US"/>
        </w:rPr>
        <w:t xml:space="preserve">C++ </w:t>
      </w:r>
      <w:r w:rsidR="00F97B4B">
        <w:rPr>
          <w:lang w:bidi="en-US"/>
        </w:rPr>
        <w:t xml:space="preserve">provides the </w:t>
      </w:r>
      <w:proofErr w:type="spellStart"/>
      <w:proofErr w:type="gramStart"/>
      <w:r w:rsidR="00F97B4B" w:rsidRPr="004B2D03">
        <w:rPr>
          <w:rFonts w:ascii="Courier New" w:hAnsi="Courier New" w:cs="Courier New"/>
          <w:sz w:val="20"/>
          <w:szCs w:val="20"/>
          <w:lang w:bidi="en-US"/>
        </w:rPr>
        <w:t>std</w:t>
      </w:r>
      <w:proofErr w:type="spellEnd"/>
      <w:r w:rsidR="00F97B4B" w:rsidRPr="004B2D03">
        <w:rPr>
          <w:rFonts w:ascii="Courier New" w:hAnsi="Courier New" w:cs="Courier New"/>
          <w:sz w:val="20"/>
          <w:szCs w:val="20"/>
          <w:lang w:bidi="en-US"/>
        </w:rPr>
        <w:t>::</w:t>
      </w:r>
      <w:proofErr w:type="gramEnd"/>
      <w:r w:rsidR="00F97B4B" w:rsidRPr="004B2D03">
        <w:rPr>
          <w:rFonts w:ascii="Courier New" w:hAnsi="Courier New" w:cs="Courier New"/>
          <w:sz w:val="20"/>
          <w:szCs w:val="20"/>
          <w:lang w:bidi="en-US"/>
        </w:rPr>
        <w:t>thread::</w:t>
      </w:r>
      <w:proofErr w:type="spellStart"/>
      <w:r w:rsidR="00F97B4B" w:rsidRPr="004B2D03">
        <w:rPr>
          <w:rFonts w:ascii="Courier New" w:hAnsi="Courier New" w:cs="Courier New"/>
          <w:sz w:val="20"/>
          <w:szCs w:val="20"/>
          <w:lang w:bidi="en-US"/>
        </w:rPr>
        <w:t>get_id</w:t>
      </w:r>
      <w:proofErr w:type="spellEnd"/>
      <w:r w:rsidR="00F97B4B" w:rsidRPr="004B2D03">
        <w:rPr>
          <w:rFonts w:ascii="Courier New" w:hAnsi="Courier New" w:cs="Courier New"/>
          <w:sz w:val="20"/>
          <w:szCs w:val="20"/>
          <w:lang w:bidi="en-US"/>
        </w:rPr>
        <w:t>()</w:t>
      </w:r>
      <w:r w:rsidR="00F97B4B">
        <w:rPr>
          <w:lang w:bidi="en-US"/>
        </w:rPr>
        <w:t xml:space="preserve"> call to acquire the identity of the created thread, which can be then recorded to make further queries about the state of each active thread.</w:t>
      </w:r>
    </w:p>
    <w:p w14:paraId="77E7E7A0" w14:textId="77777777" w:rsidR="00F97B4B" w:rsidRDefault="00F97B4B" w:rsidP="00C05AE7">
      <w:pPr>
        <w:rPr>
          <w:lang w:bidi="en-US"/>
        </w:rPr>
      </w:pPr>
    </w:p>
    <w:p w14:paraId="16ADD166" w14:textId="77777777" w:rsidR="00F97B4B" w:rsidRDefault="00F97B4B" w:rsidP="00C05AE7">
      <w:pPr>
        <w:rPr>
          <w:lang w:bidi="en-US"/>
        </w:rPr>
      </w:pPr>
    </w:p>
    <w:p w14:paraId="2546FBAA" w14:textId="77777777" w:rsidR="00B532E8" w:rsidRDefault="0034254B" w:rsidP="00C05AE7">
      <w:pPr>
        <w:rPr>
          <w:lang w:bidi="en-US"/>
        </w:rPr>
      </w:pPr>
      <w:r>
        <w:rPr>
          <w:lang w:bidi="en-US"/>
        </w:rPr>
        <w:t xml:space="preserve">(The vulnerability documented in TR 24772-1 does not apply in C++ when </w:t>
      </w:r>
      <w:proofErr w:type="spellStart"/>
      <w:proofErr w:type="gramStart"/>
      <w:r>
        <w:rPr>
          <w:lang w:bidi="en-US"/>
        </w:rPr>
        <w:t>std</w:t>
      </w:r>
      <w:proofErr w:type="spellEnd"/>
      <w:r>
        <w:rPr>
          <w:lang w:bidi="en-US"/>
        </w:rPr>
        <w:t>::</w:t>
      </w:r>
      <w:proofErr w:type="gramEnd"/>
      <w:r>
        <w:rPr>
          <w:lang w:bidi="en-US"/>
        </w:rPr>
        <w:t>thread is used for threading.)</w:t>
      </w:r>
    </w:p>
    <w:p w14:paraId="2F3178C8" w14:textId="77777777" w:rsidR="00C05AE7" w:rsidRDefault="00B532E8" w:rsidP="00C05AE7">
      <w:pPr>
        <w:rPr>
          <w:lang w:val="en-US" w:bidi="en-US"/>
        </w:rPr>
      </w:pPr>
      <w:r>
        <w:rPr>
          <w:lang w:bidi="en-US"/>
        </w:rPr>
        <w:t xml:space="preserve">The second vulnerability of attempts to communicate with non-existing threads does not exist since the </w:t>
      </w:r>
      <w:proofErr w:type="spellStart"/>
      <w:proofErr w:type="gramStart"/>
      <w:r>
        <w:rPr>
          <w:lang w:bidi="en-US"/>
        </w:rPr>
        <w:t>std</w:t>
      </w:r>
      <w:proofErr w:type="spellEnd"/>
      <w:r>
        <w:rPr>
          <w:lang w:bidi="en-US"/>
        </w:rPr>
        <w:t>::</w:t>
      </w:r>
      <w:proofErr w:type="gramEnd"/>
      <w:r>
        <w:rPr>
          <w:lang w:bidi="en-US"/>
        </w:rPr>
        <w:t>thread::</w:t>
      </w:r>
      <w:proofErr w:type="spellStart"/>
      <w:r>
        <w:rPr>
          <w:lang w:bidi="en-US"/>
        </w:rPr>
        <w:t>get_id</w:t>
      </w:r>
      <w:proofErr w:type="spellEnd"/>
      <w:r>
        <w:rPr>
          <w:lang w:bidi="en-US"/>
        </w:rPr>
        <w:t>() associated with the thread object is unavailable until after creation has completed.</w:t>
      </w:r>
    </w:p>
    <w:p w14:paraId="17F36A33" w14:textId="77777777" w:rsidR="00C05AE7" w:rsidRDefault="00C05AE7" w:rsidP="00C05AE7">
      <w:pPr>
        <w:rPr>
          <w:lang w:val="en-US" w:bidi="en-US"/>
        </w:rPr>
      </w:pPr>
    </w:p>
    <w:p w14:paraId="703DDC53" w14:textId="77777777" w:rsidR="007471C5" w:rsidRDefault="007471C5" w:rsidP="00C05AE7">
      <w:pPr>
        <w:rPr>
          <w:lang w:val="en-US" w:bidi="en-US"/>
        </w:rPr>
      </w:pPr>
      <w:r>
        <w:rPr>
          <w:lang w:val="en-US" w:bidi="en-US"/>
        </w:rPr>
        <w:t xml:space="preserve">Forking new thread will raise exception </w:t>
      </w:r>
      <w:r w:rsidR="001376CB">
        <w:rPr>
          <w:lang w:val="en-US" w:bidi="en-US"/>
        </w:rPr>
        <w:t>in the forking thread if unable to create thread.</w:t>
      </w:r>
    </w:p>
    <w:p w14:paraId="103A4607" w14:textId="77777777" w:rsidR="001376CB" w:rsidRDefault="001376CB" w:rsidP="00C05AE7">
      <w:pPr>
        <w:rPr>
          <w:lang w:val="en-US" w:bidi="en-US"/>
        </w:rPr>
      </w:pPr>
      <w:r>
        <w:rPr>
          <w:lang w:val="en-US" w:bidi="en-US"/>
        </w:rPr>
        <w:t xml:space="preserve">There is a scenario where you can think that you are stating a thread, but thread is not launched. Caused by syntax confusion. Declaration of a function that resembles a thread-launching statement (need example) </w:t>
      </w:r>
      <w:proofErr w:type="spellStart"/>
      <w:proofErr w:type="gramStart"/>
      <w:r w:rsidR="001C26DB">
        <w:rPr>
          <w:lang w:val="en-US" w:bidi="en-US"/>
        </w:rPr>
        <w:t>std</w:t>
      </w:r>
      <w:proofErr w:type="spellEnd"/>
      <w:r>
        <w:rPr>
          <w:lang w:val="en-US" w:bidi="en-US"/>
        </w:rPr>
        <w:t>::</w:t>
      </w:r>
      <w:proofErr w:type="gramEnd"/>
      <w:r w:rsidR="001C26DB">
        <w:rPr>
          <w:lang w:val="en-US" w:bidi="en-US"/>
        </w:rPr>
        <w:t>t</w:t>
      </w:r>
      <w:r>
        <w:rPr>
          <w:lang w:val="en-US" w:bidi="en-US"/>
        </w:rPr>
        <w:t xml:space="preserve">hread </w:t>
      </w:r>
      <w:proofErr w:type="spellStart"/>
      <w:r>
        <w:rPr>
          <w:lang w:val="en-US" w:bidi="en-US"/>
        </w:rPr>
        <w:t>mythread</w:t>
      </w:r>
      <w:proofErr w:type="spellEnd"/>
      <w:r>
        <w:rPr>
          <w:lang w:val="en-US" w:bidi="en-US"/>
        </w:rPr>
        <w:t>(</w:t>
      </w:r>
      <w:proofErr w:type="spellStart"/>
      <w:r>
        <w:rPr>
          <w:lang w:val="en-US" w:bidi="en-US"/>
        </w:rPr>
        <w:t>backgroundtask</w:t>
      </w:r>
      <w:proofErr w:type="spellEnd"/>
      <w:r>
        <w:rPr>
          <w:lang w:val="en-US" w:bidi="en-US"/>
        </w:rPr>
        <w:t xml:space="preserve">()); // declares a function </w:t>
      </w:r>
      <w:proofErr w:type="spellStart"/>
      <w:r>
        <w:rPr>
          <w:lang w:val="en-US" w:bidi="en-US"/>
        </w:rPr>
        <w:t>mythread</w:t>
      </w:r>
      <w:proofErr w:type="spellEnd"/>
      <w:r>
        <w:rPr>
          <w:lang w:val="en-US" w:bidi="en-US"/>
        </w:rPr>
        <w:t xml:space="preserve"> but does not start a thread. Fix </w:t>
      </w:r>
      <w:proofErr w:type="spellStart"/>
      <w:proofErr w:type="gramStart"/>
      <w:r w:rsidR="001C26DB">
        <w:rPr>
          <w:lang w:val="en-US" w:bidi="en-US"/>
        </w:rPr>
        <w:t>std:t</w:t>
      </w:r>
      <w:r>
        <w:rPr>
          <w:lang w:val="en-US" w:bidi="en-US"/>
        </w:rPr>
        <w:t>hread</w:t>
      </w:r>
      <w:proofErr w:type="spellEnd"/>
      <w:proofErr w:type="gramEnd"/>
      <w:r>
        <w:rPr>
          <w:lang w:val="en-US" w:bidi="en-US"/>
        </w:rPr>
        <w:t xml:space="preserve"> </w:t>
      </w:r>
      <w:proofErr w:type="spellStart"/>
      <w:r>
        <w:rPr>
          <w:lang w:val="en-US" w:bidi="en-US"/>
        </w:rPr>
        <w:t>mythread</w:t>
      </w:r>
      <w:proofErr w:type="spellEnd"/>
      <w:r>
        <w:rPr>
          <w:lang w:val="en-US" w:bidi="en-US"/>
        </w:rPr>
        <w:t>((</w:t>
      </w:r>
      <w:proofErr w:type="spellStart"/>
      <w:r>
        <w:rPr>
          <w:lang w:val="en-US" w:bidi="en-US"/>
        </w:rPr>
        <w:t>backgroundtask</w:t>
      </w:r>
      <w:proofErr w:type="spellEnd"/>
      <w:r>
        <w:rPr>
          <w:lang w:val="en-US" w:bidi="en-US"/>
        </w:rPr>
        <w:t xml:space="preserve">())); or </w:t>
      </w:r>
      <w:proofErr w:type="spellStart"/>
      <w:r w:rsidR="001C26DB">
        <w:rPr>
          <w:lang w:val="en-US" w:bidi="en-US"/>
        </w:rPr>
        <w:t>std</w:t>
      </w:r>
      <w:proofErr w:type="spellEnd"/>
      <w:r w:rsidR="001C26DB">
        <w:rPr>
          <w:lang w:val="en-US" w:bidi="en-US"/>
        </w:rPr>
        <w:t xml:space="preserve">::thread </w:t>
      </w:r>
      <w:proofErr w:type="spellStart"/>
      <w:r w:rsidR="001C26DB">
        <w:rPr>
          <w:lang w:val="en-US" w:bidi="en-US"/>
        </w:rPr>
        <w:t>mythread</w:t>
      </w:r>
      <w:proofErr w:type="spellEnd"/>
      <w:r w:rsidR="001C26DB">
        <w:rPr>
          <w:lang w:val="en-US" w:bidi="en-US"/>
        </w:rPr>
        <w:t>{</w:t>
      </w:r>
      <w:proofErr w:type="spellStart"/>
      <w:r w:rsidR="001C26DB">
        <w:rPr>
          <w:lang w:val="en-US" w:bidi="en-US"/>
        </w:rPr>
        <w:t>backgroundtask</w:t>
      </w:r>
      <w:proofErr w:type="spellEnd"/>
      <w:r w:rsidR="001C26DB">
        <w:rPr>
          <w:lang w:val="en-US" w:bidi="en-US"/>
        </w:rPr>
        <w:t>()};</w:t>
      </w:r>
    </w:p>
    <w:p w14:paraId="269D4759" w14:textId="77777777" w:rsidR="001C26DB" w:rsidRDefault="001C26DB" w:rsidP="00C05AE7">
      <w:pPr>
        <w:rPr>
          <w:lang w:val="en-US" w:bidi="en-US"/>
        </w:rPr>
      </w:pPr>
    </w:p>
    <w:p w14:paraId="7AC6DBC6" w14:textId="77777777" w:rsidR="001376CB" w:rsidRDefault="001C26DB" w:rsidP="00C05AE7">
      <w:pPr>
        <w:rPr>
          <w:lang w:val="en-US" w:bidi="en-US"/>
        </w:rPr>
      </w:pPr>
      <w:r>
        <w:rPr>
          <w:lang w:val="en-US" w:bidi="en-US"/>
        </w:rPr>
        <w:t xml:space="preserve">Use of a lambda expression avoids this problem. </w:t>
      </w:r>
    </w:p>
    <w:p w14:paraId="39EA2ED8" w14:textId="77777777" w:rsidR="007471C5" w:rsidRDefault="001C26DB" w:rsidP="00C05AE7">
      <w:pPr>
        <w:rPr>
          <w:lang w:val="en-US" w:bidi="en-US"/>
        </w:rPr>
      </w:pPr>
      <w:proofErr w:type="spellStart"/>
      <w:proofErr w:type="gramStart"/>
      <w:r>
        <w:rPr>
          <w:lang w:val="en-US" w:bidi="en-US"/>
        </w:rPr>
        <w:t>std</w:t>
      </w:r>
      <w:proofErr w:type="spellEnd"/>
      <w:r>
        <w:rPr>
          <w:lang w:val="en-US" w:bidi="en-US"/>
        </w:rPr>
        <w:t>::</w:t>
      </w:r>
      <w:proofErr w:type="gramEnd"/>
      <w:r>
        <w:rPr>
          <w:lang w:val="en-US" w:bidi="en-US"/>
        </w:rPr>
        <w:t xml:space="preserve">thread </w:t>
      </w:r>
      <w:proofErr w:type="spellStart"/>
      <w:r>
        <w:rPr>
          <w:lang w:val="en-US" w:bidi="en-US"/>
        </w:rPr>
        <w:t>mythread</w:t>
      </w:r>
      <w:proofErr w:type="spellEnd"/>
      <w:r>
        <w:rPr>
          <w:lang w:val="en-US" w:bidi="en-US"/>
        </w:rPr>
        <w:t>{[](){</w:t>
      </w:r>
      <w:proofErr w:type="spellStart"/>
      <w:r>
        <w:rPr>
          <w:lang w:val="en-US" w:bidi="en-US"/>
        </w:rPr>
        <w:t>backgroundtask</w:t>
      </w:r>
      <w:proofErr w:type="spellEnd"/>
      <w:r>
        <w:rPr>
          <w:lang w:val="en-US" w:bidi="en-US"/>
        </w:rPr>
        <w:t>();}}; // explain</w:t>
      </w:r>
      <w:r w:rsidR="00AB6117">
        <w:rPr>
          <w:lang w:val="en-US" w:bidi="en-US"/>
        </w:rPr>
        <w:t xml:space="preserve"> // items in [] will be copied </w:t>
      </w:r>
      <w:r w:rsidR="00C10316">
        <w:rPr>
          <w:lang w:val="en-US" w:bidi="en-US"/>
        </w:rPr>
        <w:t>and the lifetime will be the same as the background thread.</w:t>
      </w:r>
    </w:p>
    <w:p w14:paraId="6813EE4E" w14:textId="77777777" w:rsidR="001C26DB" w:rsidRDefault="001C26DB" w:rsidP="001C26DB">
      <w:pPr>
        <w:rPr>
          <w:lang w:val="en-US" w:bidi="en-US"/>
        </w:rPr>
      </w:pPr>
      <w:r>
        <w:rPr>
          <w:lang w:val="en-US" w:bidi="en-US"/>
        </w:rPr>
        <w:t>Affects lifetime. In standard thread creation, a reference to the object that it will work with is made, but both the initiator and the thread must synchronize how they access the object. When a lambda is used, a local copy is made of all objects mentioned in the braces, so a referenced object will be copied.</w:t>
      </w:r>
    </w:p>
    <w:p w14:paraId="5FAA1E5F" w14:textId="77777777" w:rsidR="00C10316" w:rsidRDefault="00C10316" w:rsidP="001C26DB">
      <w:pPr>
        <w:rPr>
          <w:lang w:val="en-US" w:bidi="en-US"/>
        </w:rPr>
      </w:pPr>
    </w:p>
    <w:p w14:paraId="1C5BFBE7" w14:textId="77777777" w:rsidR="00C10316" w:rsidRDefault="00B178BE" w:rsidP="001C26DB">
      <w:pPr>
        <w:rPr>
          <w:lang w:val="en-US" w:bidi="en-US"/>
        </w:rPr>
      </w:pPr>
      <w:r>
        <w:rPr>
          <w:lang w:val="en-US" w:bidi="en-US"/>
        </w:rPr>
        <w:t>There is no way to</w:t>
      </w:r>
      <w:r w:rsidR="00C10316">
        <w:rPr>
          <w:lang w:val="en-US" w:bidi="en-US"/>
        </w:rPr>
        <w:t xml:space="preserve"> know that the thread is still running from the thread obje</w:t>
      </w:r>
      <w:r>
        <w:rPr>
          <w:lang w:val="en-US" w:bidi="en-US"/>
        </w:rPr>
        <w:t>ct.</w:t>
      </w:r>
    </w:p>
    <w:p w14:paraId="0FDB9B25" w14:textId="77777777" w:rsidR="00C10316" w:rsidRDefault="00C10316" w:rsidP="001C26DB">
      <w:pPr>
        <w:rPr>
          <w:lang w:val="en-US" w:bidi="en-US"/>
        </w:rPr>
      </w:pPr>
    </w:p>
    <w:p w14:paraId="76DBA631" w14:textId="77777777" w:rsidR="00C10316" w:rsidRDefault="00C10316" w:rsidP="001C26DB">
      <w:pPr>
        <w:rPr>
          <w:lang w:val="en-US" w:bidi="en-US"/>
        </w:rPr>
      </w:pPr>
      <w:r>
        <w:rPr>
          <w:lang w:val="en-US" w:bidi="en-US"/>
        </w:rPr>
        <w:t>Parallel algorithms</w:t>
      </w:r>
      <w:r w:rsidR="00CA38E0">
        <w:rPr>
          <w:lang w:val="en-US" w:bidi="en-US"/>
        </w:rPr>
        <w:t xml:space="preserve"> rely on “parallel” libraries.</w:t>
      </w:r>
    </w:p>
    <w:p w14:paraId="63839824" w14:textId="77777777" w:rsidR="0073560F" w:rsidRDefault="0073560F" w:rsidP="001C26DB">
      <w:pPr>
        <w:rPr>
          <w:lang w:val="en-US" w:bidi="en-US"/>
        </w:rPr>
      </w:pPr>
      <w:r>
        <w:rPr>
          <w:lang w:val="en-US" w:bidi="en-US"/>
        </w:rPr>
        <w:t xml:space="preserve">The </w:t>
      </w:r>
      <w:proofErr w:type="spellStart"/>
      <w:proofErr w:type="gramStart"/>
      <w:r>
        <w:rPr>
          <w:lang w:val="en-US" w:bidi="en-US"/>
        </w:rPr>
        <w:t>std</w:t>
      </w:r>
      <w:proofErr w:type="spellEnd"/>
      <w:r>
        <w:rPr>
          <w:lang w:val="en-US" w:bidi="en-US"/>
        </w:rPr>
        <w:t>::</w:t>
      </w:r>
      <w:proofErr w:type="gramEnd"/>
      <w:r>
        <w:rPr>
          <w:lang w:val="en-US" w:bidi="en-US"/>
        </w:rPr>
        <w:t xml:space="preserve">thread </w:t>
      </w:r>
      <w:proofErr w:type="spellStart"/>
      <w:r>
        <w:rPr>
          <w:lang w:val="en-US" w:bidi="en-US"/>
        </w:rPr>
        <w:t>clss</w:t>
      </w:r>
      <w:proofErr w:type="spellEnd"/>
      <w:r>
        <w:rPr>
          <w:lang w:val="en-US" w:bidi="en-US"/>
        </w:rPr>
        <w:t xml:space="preserve"> provides the following methods to query or manipulate a thread:</w:t>
      </w:r>
    </w:p>
    <w:p w14:paraId="4A707E1C" w14:textId="77777777" w:rsidR="0073560F" w:rsidRDefault="0073560F" w:rsidP="001C26DB">
      <w:pPr>
        <w:rPr>
          <w:lang w:val="en-US" w:bidi="en-US"/>
        </w:rPr>
      </w:pPr>
    </w:p>
    <w:p w14:paraId="58A2DAA0" w14:textId="77777777" w:rsidR="0073560F" w:rsidRPr="004B2D03" w:rsidRDefault="0073560F" w:rsidP="004B2D03">
      <w:pPr>
        <w:ind w:left="403"/>
        <w:rPr>
          <w:lang w:val="en-US" w:bidi="en-US"/>
        </w:rPr>
      </w:pPr>
      <w:r w:rsidRPr="007A1117">
        <w:rPr>
          <w:lang w:val="en-US" w:bidi="en-US"/>
        </w:rPr>
        <w:t>(</w:t>
      </w:r>
      <w:proofErr w:type="gramStart"/>
      <w:r w:rsidRPr="004B2D03">
        <w:rPr>
          <w:lang w:val="en-US" w:bidi="en-US"/>
        </w:rPr>
        <w:t xml:space="preserve">constructor)   </w:t>
      </w:r>
      <w:proofErr w:type="gramEnd"/>
      <w:r w:rsidRPr="004B2D03">
        <w:rPr>
          <w:lang w:val="en-US" w:bidi="en-US"/>
        </w:rPr>
        <w:t xml:space="preserve"> - </w:t>
      </w:r>
      <w:r w:rsidRPr="006923D9">
        <w:t>Construct thread</w:t>
      </w:r>
      <w:r w:rsidRPr="006923D9">
        <w:rPr>
          <w:rStyle w:val="apple-converted-space"/>
        </w:rPr>
        <w:t> </w:t>
      </w:r>
      <w:r w:rsidRPr="006923D9">
        <w:rPr>
          <w:rStyle w:val="typ"/>
        </w:rPr>
        <w:t>(public member function )</w:t>
      </w:r>
    </w:p>
    <w:p w14:paraId="7AAA1FE3" w14:textId="77777777" w:rsidR="0073560F" w:rsidRPr="004B2D03" w:rsidRDefault="0073560F" w:rsidP="004B2D03">
      <w:pPr>
        <w:ind w:left="403"/>
        <w:rPr>
          <w:lang w:val="en-US" w:bidi="en-US"/>
        </w:rPr>
      </w:pPr>
      <w:r w:rsidRPr="004B2D03">
        <w:rPr>
          <w:lang w:val="en-US" w:bidi="en-US"/>
        </w:rPr>
        <w:t>(</w:t>
      </w:r>
      <w:proofErr w:type="gramStart"/>
      <w:r w:rsidRPr="004B2D03">
        <w:rPr>
          <w:lang w:val="en-US" w:bidi="en-US"/>
        </w:rPr>
        <w:t xml:space="preserve">destructor)   </w:t>
      </w:r>
      <w:proofErr w:type="gramEnd"/>
      <w:r w:rsidRPr="004B2D03">
        <w:rPr>
          <w:lang w:val="en-US" w:bidi="en-US"/>
        </w:rPr>
        <w:t xml:space="preserve">   - </w:t>
      </w:r>
      <w:r w:rsidRPr="006923D9">
        <w:t>Thread destructor</w:t>
      </w:r>
      <w:r w:rsidRPr="006923D9">
        <w:rPr>
          <w:rStyle w:val="apple-converted-space"/>
        </w:rPr>
        <w:t> </w:t>
      </w:r>
      <w:r w:rsidRPr="006923D9">
        <w:rPr>
          <w:rStyle w:val="typ"/>
        </w:rPr>
        <w:t>(public member function )</w:t>
      </w:r>
    </w:p>
    <w:p w14:paraId="6B9639A7" w14:textId="77777777" w:rsidR="0073560F" w:rsidRPr="006923D9" w:rsidRDefault="00A53A49" w:rsidP="004B2D03">
      <w:pPr>
        <w:ind w:left="403"/>
        <w:rPr>
          <w:rStyle w:val="typ"/>
        </w:rPr>
      </w:pPr>
      <w:hyperlink r:id="rId21" w:history="1">
        <w:r w:rsidR="0073560F" w:rsidRPr="006923D9">
          <w:rPr>
            <w:rStyle w:val="Hyperlink"/>
            <w:bCs/>
            <w:color w:val="auto"/>
          </w:rPr>
          <w:t>operator=</w:t>
        </w:r>
      </w:hyperlink>
      <w:r w:rsidR="0073560F" w:rsidRPr="006923D9">
        <w:t xml:space="preserve">         - Move-assign thread</w:t>
      </w:r>
      <w:r w:rsidR="0073560F" w:rsidRPr="006923D9">
        <w:rPr>
          <w:rStyle w:val="apple-converted-space"/>
        </w:rPr>
        <w:t> </w:t>
      </w:r>
      <w:r w:rsidR="0073560F" w:rsidRPr="006923D9">
        <w:rPr>
          <w:rStyle w:val="typ"/>
        </w:rPr>
        <w:t xml:space="preserve">(public member </w:t>
      </w:r>
      <w:proofErr w:type="gramStart"/>
      <w:r w:rsidR="0073560F" w:rsidRPr="006923D9">
        <w:rPr>
          <w:rStyle w:val="typ"/>
        </w:rPr>
        <w:t>function )</w:t>
      </w:r>
      <w:proofErr w:type="gramEnd"/>
    </w:p>
    <w:p w14:paraId="7D2EB4F9" w14:textId="77777777" w:rsidR="0073560F" w:rsidRPr="006923D9" w:rsidRDefault="0073560F" w:rsidP="004B2D03">
      <w:pPr>
        <w:ind w:left="403"/>
        <w:rPr>
          <w:rStyle w:val="typ"/>
        </w:rPr>
      </w:pPr>
      <w:proofErr w:type="spellStart"/>
      <w:r w:rsidRPr="0005251B">
        <w:rPr>
          <w:rStyle w:val="typ"/>
          <w:rFonts w:ascii="Courier New" w:hAnsi="Courier New" w:cs="Courier New"/>
          <w:sz w:val="21"/>
          <w:szCs w:val="21"/>
        </w:rPr>
        <w:t>get</w:t>
      </w:r>
      <w:r w:rsidRPr="006923D9">
        <w:rPr>
          <w:rStyle w:val="typ"/>
          <w:rFonts w:ascii="Courier New" w:hAnsi="Courier New" w:cs="Courier New"/>
          <w:sz w:val="20"/>
          <w:szCs w:val="20"/>
        </w:rPr>
        <w:t>_id</w:t>
      </w:r>
      <w:proofErr w:type="spellEnd"/>
      <w:r w:rsidRPr="006923D9">
        <w:rPr>
          <w:rStyle w:val="typ"/>
        </w:rPr>
        <w:t xml:space="preserve"> </w:t>
      </w:r>
      <w:r w:rsidR="007A1117" w:rsidRPr="006923D9">
        <w:rPr>
          <w:rStyle w:val="typ"/>
        </w:rPr>
        <w:t xml:space="preserve">           -</w:t>
      </w:r>
      <w:r w:rsidRPr="006923D9">
        <w:rPr>
          <w:rStyle w:val="typ"/>
        </w:rPr>
        <w:t xml:space="preserve"> </w:t>
      </w:r>
      <w:r w:rsidRPr="006923D9">
        <w:t>Get thread id</w:t>
      </w:r>
      <w:r w:rsidRPr="006923D9">
        <w:rPr>
          <w:rStyle w:val="apple-converted-space"/>
        </w:rPr>
        <w:t> </w:t>
      </w:r>
      <w:r w:rsidRPr="006923D9">
        <w:rPr>
          <w:rStyle w:val="typ"/>
        </w:rPr>
        <w:t xml:space="preserve">(public member </w:t>
      </w:r>
      <w:proofErr w:type="gramStart"/>
      <w:r w:rsidRPr="006923D9">
        <w:rPr>
          <w:rStyle w:val="typ"/>
        </w:rPr>
        <w:t>function )</w:t>
      </w:r>
      <w:proofErr w:type="gramEnd"/>
    </w:p>
    <w:p w14:paraId="03E1B7A9" w14:textId="77777777" w:rsidR="0073560F" w:rsidRPr="006923D9" w:rsidRDefault="0073560F" w:rsidP="004B2D03">
      <w:pPr>
        <w:ind w:left="403"/>
        <w:rPr>
          <w:rStyle w:val="typ"/>
          <w:rFonts w:ascii="Verdana" w:hAnsi="Verdana"/>
          <w:sz w:val="17"/>
          <w:szCs w:val="17"/>
        </w:rPr>
      </w:pPr>
      <w:r w:rsidRPr="0005251B">
        <w:rPr>
          <w:rStyle w:val="typ"/>
          <w:rFonts w:ascii="Courier New" w:hAnsi="Courier New" w:cs="Courier New"/>
          <w:sz w:val="21"/>
          <w:szCs w:val="21"/>
        </w:rPr>
        <w:t>joinable</w:t>
      </w:r>
      <w:r w:rsidRPr="006923D9">
        <w:rPr>
          <w:rStyle w:val="typ"/>
          <w:rFonts w:ascii="Courier New" w:hAnsi="Courier New" w:cs="Courier New"/>
          <w:sz w:val="20"/>
          <w:szCs w:val="20"/>
        </w:rPr>
        <w:t xml:space="preserve">   </w:t>
      </w:r>
      <w:r w:rsidRPr="006923D9">
        <w:rPr>
          <w:rStyle w:val="typ"/>
          <w:rFonts w:ascii="Verdana" w:hAnsi="Verdana"/>
          <w:sz w:val="17"/>
          <w:szCs w:val="17"/>
        </w:rPr>
        <w:t xml:space="preserve">  - </w:t>
      </w:r>
      <w:r w:rsidRPr="006923D9">
        <w:t>Check if joinable</w:t>
      </w:r>
      <w:r w:rsidRPr="004B2D03">
        <w:t> </w:t>
      </w:r>
      <w:r w:rsidRPr="006923D9">
        <w:t xml:space="preserve">(public member </w:t>
      </w:r>
      <w:proofErr w:type="gramStart"/>
      <w:r w:rsidRPr="006923D9">
        <w:t>function )</w:t>
      </w:r>
      <w:proofErr w:type="gramEnd"/>
      <w:r w:rsidRPr="006923D9">
        <w:t xml:space="preserve"> (Boolean)</w:t>
      </w:r>
    </w:p>
    <w:p w14:paraId="054F83F9" w14:textId="77777777" w:rsidR="0073560F" w:rsidRPr="006923D9" w:rsidRDefault="0073560F" w:rsidP="004B2D03">
      <w:pPr>
        <w:ind w:left="403"/>
      </w:pPr>
      <w:r w:rsidRPr="0005251B">
        <w:rPr>
          <w:rStyle w:val="typ"/>
          <w:rFonts w:ascii="Courier New" w:hAnsi="Courier New" w:cs="Courier New"/>
          <w:sz w:val="21"/>
          <w:szCs w:val="21"/>
        </w:rPr>
        <w:t>join</w:t>
      </w:r>
      <w:r w:rsidRPr="006923D9">
        <w:rPr>
          <w:rStyle w:val="typ"/>
          <w:rFonts w:ascii="Verdana" w:hAnsi="Verdana"/>
          <w:sz w:val="17"/>
          <w:szCs w:val="17"/>
        </w:rPr>
        <w:t xml:space="preserve">                    </w:t>
      </w:r>
      <w:r w:rsidRPr="006923D9">
        <w:t>- Join thread</w:t>
      </w:r>
      <w:r w:rsidRPr="004B2D03">
        <w:t> </w:t>
      </w:r>
      <w:r w:rsidRPr="006923D9">
        <w:t xml:space="preserve">(public member </w:t>
      </w:r>
      <w:proofErr w:type="gramStart"/>
      <w:r w:rsidRPr="006923D9">
        <w:t>function )</w:t>
      </w:r>
      <w:proofErr w:type="gramEnd"/>
    </w:p>
    <w:p w14:paraId="56869610" w14:textId="77777777" w:rsidR="0073560F" w:rsidRPr="006923D9" w:rsidRDefault="0073560F" w:rsidP="004B2D03">
      <w:pPr>
        <w:ind w:left="403"/>
        <w:rPr>
          <w:rStyle w:val="typ"/>
          <w:rFonts w:ascii="Verdana" w:hAnsi="Verdana"/>
          <w:sz w:val="17"/>
          <w:szCs w:val="17"/>
        </w:rPr>
      </w:pPr>
      <w:r w:rsidRPr="0005251B">
        <w:rPr>
          <w:rStyle w:val="typ"/>
          <w:rFonts w:ascii="Courier New" w:hAnsi="Courier New" w:cs="Courier New"/>
          <w:sz w:val="21"/>
          <w:szCs w:val="21"/>
        </w:rPr>
        <w:t>detach</w:t>
      </w:r>
      <w:r w:rsidRPr="006923D9">
        <w:rPr>
          <w:rStyle w:val="typ"/>
          <w:rFonts w:ascii="Verdana" w:hAnsi="Verdana"/>
          <w:sz w:val="17"/>
          <w:szCs w:val="17"/>
        </w:rPr>
        <w:t xml:space="preserve">               </w:t>
      </w:r>
      <w:r w:rsidR="007A1117" w:rsidRPr="006923D9">
        <w:rPr>
          <w:rStyle w:val="typ"/>
          <w:rFonts w:ascii="Verdana" w:hAnsi="Verdana"/>
          <w:sz w:val="17"/>
          <w:szCs w:val="17"/>
        </w:rPr>
        <w:t xml:space="preserve"> </w:t>
      </w:r>
      <w:r w:rsidRPr="006923D9">
        <w:t xml:space="preserve">- </w:t>
      </w:r>
      <w:r w:rsidR="007A1117" w:rsidRPr="006923D9">
        <w:t>Detach thread</w:t>
      </w:r>
      <w:r w:rsidR="007A1117" w:rsidRPr="004B2D03">
        <w:t> </w:t>
      </w:r>
      <w:r w:rsidR="007A1117" w:rsidRPr="006923D9">
        <w:t xml:space="preserve">(public member </w:t>
      </w:r>
      <w:proofErr w:type="gramStart"/>
      <w:r w:rsidR="007A1117" w:rsidRPr="006923D9">
        <w:t>function )</w:t>
      </w:r>
      <w:proofErr w:type="gramEnd"/>
    </w:p>
    <w:p w14:paraId="0437BCE8" w14:textId="77777777" w:rsidR="007A1117" w:rsidRPr="006923D9" w:rsidRDefault="007A1117" w:rsidP="004B2D03">
      <w:pPr>
        <w:ind w:left="403"/>
      </w:pPr>
      <w:r w:rsidRPr="0005251B">
        <w:rPr>
          <w:rStyle w:val="typ"/>
          <w:rFonts w:ascii="Courier New" w:hAnsi="Courier New" w:cs="Courier New"/>
          <w:sz w:val="21"/>
          <w:szCs w:val="21"/>
        </w:rPr>
        <w:t>swap</w:t>
      </w:r>
      <w:r w:rsidRPr="006923D9">
        <w:rPr>
          <w:rStyle w:val="typ"/>
          <w:rFonts w:ascii="Verdana" w:hAnsi="Verdana"/>
          <w:sz w:val="17"/>
          <w:szCs w:val="17"/>
        </w:rPr>
        <w:t xml:space="preserve">                  - </w:t>
      </w:r>
      <w:r w:rsidRPr="006923D9">
        <w:t>Swap threads</w:t>
      </w:r>
      <w:r w:rsidRPr="004B2D03">
        <w:t> </w:t>
      </w:r>
      <w:r w:rsidRPr="006923D9">
        <w:t xml:space="preserve">(public member </w:t>
      </w:r>
      <w:proofErr w:type="gramStart"/>
      <w:r w:rsidRPr="006923D9">
        <w:t>function )</w:t>
      </w:r>
      <w:proofErr w:type="gramEnd"/>
    </w:p>
    <w:p w14:paraId="6956C2A2" w14:textId="77777777" w:rsidR="007A1117" w:rsidRPr="006923D9" w:rsidRDefault="007A1117" w:rsidP="004B2D03">
      <w:pPr>
        <w:ind w:left="403"/>
        <w:rPr>
          <w:rStyle w:val="typ"/>
          <w:rFonts w:ascii="Verdana" w:hAnsi="Verdana"/>
          <w:sz w:val="17"/>
          <w:szCs w:val="17"/>
        </w:rPr>
      </w:pPr>
      <w:proofErr w:type="spellStart"/>
      <w:r w:rsidRPr="0005251B">
        <w:rPr>
          <w:rStyle w:val="typ"/>
          <w:rFonts w:ascii="Courier New" w:hAnsi="Courier New" w:cs="Courier New"/>
          <w:sz w:val="21"/>
          <w:szCs w:val="21"/>
        </w:rPr>
        <w:t>native</w:t>
      </w:r>
      <w:r w:rsidRPr="006923D9">
        <w:rPr>
          <w:rStyle w:val="typ"/>
          <w:rFonts w:ascii="Verdana" w:hAnsi="Verdana"/>
          <w:sz w:val="17"/>
          <w:szCs w:val="17"/>
        </w:rPr>
        <w:t>_</w:t>
      </w:r>
      <w:r w:rsidRPr="0005251B">
        <w:rPr>
          <w:rStyle w:val="typ"/>
          <w:rFonts w:ascii="Courier New" w:hAnsi="Courier New" w:cs="Courier New"/>
          <w:sz w:val="21"/>
          <w:szCs w:val="21"/>
        </w:rPr>
        <w:t>handle</w:t>
      </w:r>
      <w:proofErr w:type="spellEnd"/>
      <w:r w:rsidRPr="006923D9">
        <w:rPr>
          <w:rStyle w:val="typ"/>
          <w:rFonts w:ascii="Verdana" w:hAnsi="Verdana"/>
          <w:sz w:val="17"/>
          <w:szCs w:val="17"/>
        </w:rPr>
        <w:t xml:space="preserve">     - </w:t>
      </w:r>
      <w:r w:rsidRPr="006923D9">
        <w:t>Get the native handle</w:t>
      </w:r>
      <w:r w:rsidRPr="004B2D03">
        <w:t> </w:t>
      </w:r>
      <w:r w:rsidRPr="006923D9">
        <w:t xml:space="preserve">(public member </w:t>
      </w:r>
      <w:proofErr w:type="gramStart"/>
      <w:r w:rsidRPr="006923D9">
        <w:t>function )</w:t>
      </w:r>
      <w:proofErr w:type="gramEnd"/>
    </w:p>
    <w:p w14:paraId="40759D17" w14:textId="77777777" w:rsidR="007A1117" w:rsidRPr="0073560F" w:rsidRDefault="007A1117" w:rsidP="004B2D03">
      <w:pPr>
        <w:ind w:left="403"/>
        <w:rPr>
          <w:lang w:val="en-US" w:bidi="en-US"/>
        </w:rPr>
      </w:pPr>
      <w:proofErr w:type="spellStart"/>
      <w:r w:rsidRPr="0005251B">
        <w:rPr>
          <w:rStyle w:val="typ"/>
          <w:rFonts w:ascii="Courier New" w:hAnsi="Courier New" w:cs="Courier New"/>
          <w:sz w:val="21"/>
          <w:szCs w:val="21"/>
        </w:rPr>
        <w:t>hardware_concurrency</w:t>
      </w:r>
      <w:proofErr w:type="spellEnd"/>
      <w:r w:rsidRPr="0005251B">
        <w:rPr>
          <w:rStyle w:val="typ"/>
          <w:rFonts w:ascii="Courier New" w:hAnsi="Courier New" w:cs="Courier New"/>
          <w:sz w:val="21"/>
          <w:szCs w:val="21"/>
        </w:rPr>
        <w:t xml:space="preserve"> -</w:t>
      </w:r>
      <w:r>
        <w:rPr>
          <w:rStyle w:val="typ"/>
          <w:rFonts w:ascii="Verdana" w:hAnsi="Verdana"/>
          <w:color w:val="008000"/>
          <w:sz w:val="17"/>
          <w:szCs w:val="17"/>
        </w:rPr>
        <w:t xml:space="preserve"> </w:t>
      </w:r>
      <w:r w:rsidRPr="004B2D03">
        <w:rPr>
          <w:color w:val="000000"/>
        </w:rPr>
        <w:t>Detect hardware concurrency</w:t>
      </w:r>
      <w:r w:rsidRPr="004B2D03">
        <w:t> </w:t>
      </w:r>
      <w:r w:rsidRPr="004B2D03">
        <w:rPr>
          <w:color w:val="000000"/>
        </w:rPr>
        <w:t xml:space="preserve">(public static member </w:t>
      </w:r>
      <w:proofErr w:type="gramStart"/>
      <w:r w:rsidRPr="004B2D03">
        <w:rPr>
          <w:color w:val="000000"/>
        </w:rPr>
        <w:t>function )</w:t>
      </w:r>
      <w:proofErr w:type="gramEnd"/>
    </w:p>
    <w:p w14:paraId="7B1845D5" w14:textId="77777777" w:rsidR="001C26DB" w:rsidRDefault="007A1117" w:rsidP="00C05AE7">
      <w:pPr>
        <w:rPr>
          <w:lang w:val="en-US" w:bidi="en-US"/>
        </w:rPr>
      </w:pPr>
      <w:r>
        <w:rPr>
          <w:lang w:val="en-US" w:bidi="en-US"/>
        </w:rPr>
        <w:t>The following comparisons are available to compare two threads:</w:t>
      </w:r>
    </w:p>
    <w:p w14:paraId="6D3BEB58" w14:textId="77777777" w:rsidR="008C5A39" w:rsidRDefault="007A1117" w:rsidP="007A1117">
      <w:pPr>
        <w:ind w:left="403"/>
        <w:rPr>
          <w:lang w:val="en-US" w:bidi="en-US"/>
        </w:rPr>
      </w:pPr>
      <w:r w:rsidRPr="0005251B">
        <w:rPr>
          <w:rStyle w:val="typ"/>
          <w:rFonts w:ascii="Courier New" w:hAnsi="Courier New" w:cs="Courier New"/>
          <w:sz w:val="21"/>
          <w:szCs w:val="21"/>
        </w:rPr>
        <w:t xml:space="preserve">== </w:t>
      </w:r>
      <w:r>
        <w:rPr>
          <w:lang w:val="en-US" w:bidi="en-US"/>
        </w:rPr>
        <w:t xml:space="preserve">(equality), </w:t>
      </w:r>
    </w:p>
    <w:p w14:paraId="2EC08F9F" w14:textId="77777777" w:rsidR="008C5A39" w:rsidRDefault="007A1117" w:rsidP="007A1117">
      <w:pPr>
        <w:ind w:left="403"/>
        <w:rPr>
          <w:lang w:val="en-US" w:bidi="en-US"/>
        </w:rPr>
      </w:pPr>
      <w:proofErr w:type="gramStart"/>
      <w:r w:rsidRPr="0005251B">
        <w:rPr>
          <w:rStyle w:val="typ"/>
          <w:rFonts w:ascii="Courier New" w:hAnsi="Courier New" w:cs="Courier New"/>
          <w:sz w:val="21"/>
          <w:szCs w:val="21"/>
        </w:rPr>
        <w:t>!=</w:t>
      </w:r>
      <w:proofErr w:type="gramEnd"/>
      <w:r w:rsidRPr="0005251B">
        <w:rPr>
          <w:rStyle w:val="typ"/>
          <w:rFonts w:ascii="Courier New" w:hAnsi="Courier New" w:cs="Courier New"/>
          <w:sz w:val="21"/>
          <w:szCs w:val="21"/>
        </w:rPr>
        <w:t xml:space="preserve"> </w:t>
      </w:r>
      <w:r>
        <w:rPr>
          <w:lang w:val="en-US" w:bidi="en-US"/>
        </w:rPr>
        <w:t xml:space="preserve">(not equal), </w:t>
      </w:r>
    </w:p>
    <w:p w14:paraId="2C529BF5" w14:textId="77777777" w:rsidR="008C5A39" w:rsidRDefault="007A1117" w:rsidP="007A1117">
      <w:pPr>
        <w:ind w:left="403"/>
        <w:rPr>
          <w:lang w:val="en-US" w:bidi="en-US"/>
        </w:rPr>
      </w:pPr>
      <w:r w:rsidRPr="0005251B">
        <w:rPr>
          <w:rStyle w:val="typ"/>
          <w:rFonts w:ascii="Courier New" w:hAnsi="Courier New" w:cs="Courier New"/>
          <w:sz w:val="21"/>
          <w:szCs w:val="21"/>
        </w:rPr>
        <w:t>&lt; (</w:t>
      </w:r>
      <w:r>
        <w:rPr>
          <w:lang w:val="en-US" w:bidi="en-US"/>
        </w:rPr>
        <w:t xml:space="preserve">less than), </w:t>
      </w:r>
    </w:p>
    <w:p w14:paraId="7835CDA2" w14:textId="77777777" w:rsidR="008C5A39" w:rsidRDefault="007A1117" w:rsidP="007A1117">
      <w:pPr>
        <w:ind w:left="403"/>
        <w:rPr>
          <w:lang w:val="en-US" w:bidi="en-US"/>
        </w:rPr>
      </w:pPr>
      <w:r w:rsidRPr="0005251B">
        <w:rPr>
          <w:rStyle w:val="typ"/>
          <w:rFonts w:ascii="Courier New" w:hAnsi="Courier New" w:cs="Courier New"/>
          <w:sz w:val="21"/>
          <w:szCs w:val="21"/>
        </w:rPr>
        <w:t>&lt;= (</w:t>
      </w:r>
      <w:r>
        <w:rPr>
          <w:lang w:val="en-US" w:bidi="en-US"/>
        </w:rPr>
        <w:t xml:space="preserve">less than or equal), </w:t>
      </w:r>
    </w:p>
    <w:p w14:paraId="431EB291" w14:textId="77777777" w:rsidR="008C5A39" w:rsidRDefault="007A1117" w:rsidP="007A1117">
      <w:pPr>
        <w:ind w:left="403"/>
        <w:rPr>
          <w:lang w:val="en-US" w:bidi="en-US"/>
        </w:rPr>
      </w:pPr>
      <w:r w:rsidRPr="0005251B">
        <w:rPr>
          <w:rStyle w:val="typ"/>
          <w:rFonts w:ascii="Courier New" w:hAnsi="Courier New" w:cs="Courier New"/>
          <w:sz w:val="21"/>
          <w:szCs w:val="21"/>
        </w:rPr>
        <w:t>&gt; (</w:t>
      </w:r>
      <w:r>
        <w:rPr>
          <w:lang w:val="en-US" w:bidi="en-US"/>
        </w:rPr>
        <w:t xml:space="preserve">greater), and </w:t>
      </w:r>
    </w:p>
    <w:p w14:paraId="0BB5421D" w14:textId="77777777" w:rsidR="007A1117" w:rsidRDefault="007A1117" w:rsidP="004B2D03">
      <w:pPr>
        <w:ind w:left="403"/>
        <w:rPr>
          <w:lang w:val="en-US" w:bidi="en-US"/>
        </w:rPr>
      </w:pPr>
      <w:r w:rsidRPr="0005251B">
        <w:rPr>
          <w:rStyle w:val="typ"/>
          <w:rFonts w:ascii="Courier New" w:hAnsi="Courier New" w:cs="Courier New"/>
          <w:sz w:val="21"/>
          <w:szCs w:val="21"/>
        </w:rPr>
        <w:t>&gt;= (</w:t>
      </w:r>
      <w:r>
        <w:rPr>
          <w:lang w:val="en-US" w:bidi="en-US"/>
        </w:rPr>
        <w:t>greater or equal)</w:t>
      </w:r>
    </w:p>
    <w:p w14:paraId="43B6196B" w14:textId="77777777" w:rsidR="007A1117" w:rsidRDefault="007A1117" w:rsidP="00C05AE7">
      <w:pPr>
        <w:rPr>
          <w:ins w:id="1248" w:author="Stephen Michell" w:date="2020-04-27T12:33:00Z"/>
          <w:lang w:val="en-US" w:bidi="en-US"/>
        </w:rPr>
      </w:pPr>
    </w:p>
    <w:p w14:paraId="3BF9F144" w14:textId="77777777" w:rsidR="00C24805" w:rsidRDefault="00C24805" w:rsidP="00C05AE7">
      <w:pPr>
        <w:rPr>
          <w:ins w:id="1249" w:author="Stephen Michell" w:date="2020-04-27T12:33:00Z"/>
          <w:lang w:val="en-US" w:bidi="en-US"/>
        </w:rPr>
      </w:pPr>
      <w:ins w:id="1250" w:author="Stephen Michell" w:date="2020-04-27T12:33:00Z">
        <w:r>
          <w:rPr>
            <w:lang w:val="en-US" w:bidi="en-US"/>
          </w:rPr>
          <w:lastRenderedPageBreak/>
          <w:t xml:space="preserve">No scoping control, so need to ensure that </w:t>
        </w:r>
      </w:ins>
      <w:ins w:id="1251" w:author="Stephen Michell" w:date="2020-04-27T12:34:00Z">
        <w:r>
          <w:rPr>
            <w:lang w:val="en-US" w:bidi="en-US"/>
          </w:rPr>
          <w:t>data passed to another thread could silently go out of scope.</w:t>
        </w:r>
      </w:ins>
    </w:p>
    <w:p w14:paraId="7EA99DE8" w14:textId="77777777" w:rsidR="00C24805" w:rsidRDefault="00C24805" w:rsidP="00C05AE7">
      <w:pPr>
        <w:rPr>
          <w:lang w:val="en-US" w:bidi="en-US"/>
        </w:rPr>
      </w:pPr>
    </w:p>
    <w:p w14:paraId="4C1BD62D" w14:textId="77777777" w:rsidR="007A1117" w:rsidRDefault="000C01B0" w:rsidP="00C05AE7">
      <w:pPr>
        <w:rPr>
          <w:ins w:id="1252" w:author="Stephen Michell" w:date="2020-03-30T13:42:00Z"/>
          <w:lang w:val="en-US" w:bidi="en-US"/>
        </w:rPr>
      </w:pPr>
      <w:ins w:id="1253" w:author="Stephen Michell" w:date="2020-03-30T13:43:00Z">
        <w:r>
          <w:rPr>
            <w:lang w:val="en-US" w:bidi="en-US"/>
          </w:rPr>
          <w:t>AI – Michael - Verify that the discussion of joinable is complete.</w:t>
        </w:r>
      </w:ins>
    </w:p>
    <w:p w14:paraId="62F450CA" w14:textId="77777777" w:rsidR="000C01B0" w:rsidRDefault="000C01B0" w:rsidP="00C05AE7">
      <w:pPr>
        <w:rPr>
          <w:ins w:id="1254" w:author="Stephen Michell" w:date="2020-03-30T13:42:00Z"/>
          <w:lang w:val="en-US" w:bidi="en-US"/>
        </w:rPr>
      </w:pPr>
    </w:p>
    <w:p w14:paraId="51CC4A6C" w14:textId="77777777" w:rsidR="000C01B0" w:rsidRDefault="0090048B" w:rsidP="00C05AE7">
      <w:pPr>
        <w:rPr>
          <w:ins w:id="1255" w:author="Stephen Michell" w:date="2020-04-27T12:37:00Z"/>
          <w:lang w:val="en-US" w:bidi="en-US"/>
        </w:rPr>
      </w:pPr>
      <w:ins w:id="1256" w:author="Stephen Michell" w:date="2020-03-30T13:59:00Z">
        <w:r>
          <w:rPr>
            <w:lang w:val="en-US" w:bidi="en-US"/>
          </w:rPr>
          <w:t xml:space="preserve">Meta Issue: </w:t>
        </w:r>
        <w:r w:rsidR="00715630">
          <w:rPr>
            <w:lang w:val="en-US" w:bidi="en-US"/>
          </w:rPr>
          <w:t xml:space="preserve">possibly refer to MISRA C++, etc. for guidance </w:t>
        </w:r>
      </w:ins>
      <w:ins w:id="1257" w:author="Stephen Michell" w:date="2020-03-30T14:00:00Z">
        <w:r w:rsidR="00715630">
          <w:rPr>
            <w:lang w:val="en-US" w:bidi="en-US"/>
          </w:rPr>
          <w:t>on domain-specific issues and more safe programs.</w:t>
        </w:r>
      </w:ins>
    </w:p>
    <w:p w14:paraId="254FE06F" w14:textId="77777777" w:rsidR="00C24805" w:rsidRDefault="00C24805" w:rsidP="00C05AE7">
      <w:pPr>
        <w:rPr>
          <w:ins w:id="1258" w:author="Stephen Michell" w:date="2020-04-27T12:43:00Z"/>
          <w:lang w:val="en-US" w:bidi="en-US"/>
        </w:rPr>
      </w:pPr>
      <w:ins w:id="1259" w:author="Stephen Michell" w:date="2020-04-27T12:37:00Z">
        <w:r>
          <w:rPr>
            <w:lang w:val="en-US" w:bidi="en-US"/>
          </w:rPr>
          <w:t>STL is not thread safe</w:t>
        </w:r>
      </w:ins>
    </w:p>
    <w:p w14:paraId="0461DBF1" w14:textId="77777777" w:rsidR="00C24805" w:rsidRDefault="00C24805" w:rsidP="00C05AE7">
      <w:pPr>
        <w:rPr>
          <w:ins w:id="1260" w:author="Stephen Michell" w:date="2020-04-27T12:43:00Z"/>
          <w:lang w:val="en-US" w:bidi="en-US"/>
        </w:rPr>
      </w:pPr>
    </w:p>
    <w:p w14:paraId="393F6952" w14:textId="3AB9E1E3" w:rsidR="00C24805" w:rsidRDefault="00C24805" w:rsidP="00C05AE7">
      <w:pPr>
        <w:rPr>
          <w:ins w:id="1261" w:author="Stephen Michell" w:date="2020-04-27T12:44:00Z"/>
          <w:lang w:val="en-US" w:bidi="en-US"/>
        </w:rPr>
      </w:pPr>
      <w:ins w:id="1262" w:author="Stephen Michell" w:date="2020-04-27T12:43:00Z">
        <w:r>
          <w:rPr>
            <w:lang w:val="en-US" w:bidi="en-US"/>
          </w:rPr>
          <w:t xml:space="preserve">Can initiate </w:t>
        </w:r>
      </w:ins>
      <w:proofErr w:type="spellStart"/>
      <w:ins w:id="1263" w:author="Stephen Michell" w:date="2020-07-20T10:02:00Z">
        <w:r w:rsidR="00164D85">
          <w:rPr>
            <w:lang w:val="en-US" w:bidi="en-US"/>
          </w:rPr>
          <w:t>a</w:t>
        </w:r>
      </w:ins>
      <w:ins w:id="1264" w:author="Stephen Michell" w:date="2020-04-27T12:43:00Z">
        <w:r>
          <w:rPr>
            <w:lang w:val="en-US" w:bidi="en-US"/>
          </w:rPr>
          <w:t>sync</w:t>
        </w:r>
        <w:proofErr w:type="spellEnd"/>
        <w:r>
          <w:rPr>
            <w:lang w:val="en-US" w:bidi="en-US"/>
          </w:rPr>
          <w:t xml:space="preserve"> objects, which can return </w:t>
        </w:r>
      </w:ins>
      <w:ins w:id="1265" w:author="Stephen Michell" w:date="2020-04-27T12:44:00Z">
        <w:r>
          <w:rPr>
            <w:lang w:val="en-US" w:bidi="en-US"/>
          </w:rPr>
          <w:t>an exception or a value through a future.  Not a full “RAII” class.</w:t>
        </w:r>
      </w:ins>
    </w:p>
    <w:p w14:paraId="50B82E2D" w14:textId="77777777" w:rsidR="00C24805" w:rsidRDefault="00C24805" w:rsidP="00C05AE7">
      <w:pPr>
        <w:rPr>
          <w:ins w:id="1266" w:author="Stephen Michell" w:date="2020-04-27T12:44:00Z"/>
          <w:lang w:val="en-US" w:bidi="en-US"/>
        </w:rPr>
      </w:pPr>
    </w:p>
    <w:p w14:paraId="44D067D0" w14:textId="77777777" w:rsidR="00C24805" w:rsidRDefault="00C24805" w:rsidP="00C05AE7">
      <w:pPr>
        <w:rPr>
          <w:ins w:id="1267" w:author="Stephen Michell" w:date="2020-04-27T12:45:00Z"/>
          <w:lang w:val="en-US" w:bidi="en-US"/>
        </w:rPr>
      </w:pPr>
      <w:ins w:id="1268" w:author="Stephen Michell" w:date="2020-04-27T12:44:00Z">
        <w:r>
          <w:rPr>
            <w:lang w:val="en-US" w:bidi="en-US"/>
          </w:rPr>
          <w:t>Th</w:t>
        </w:r>
      </w:ins>
      <w:ins w:id="1269" w:author="Stephen Michell" w:date="2020-04-27T12:45:00Z">
        <w:r>
          <w:rPr>
            <w:lang w:val="en-US" w:bidi="en-US"/>
          </w:rPr>
          <w:t xml:space="preserve">ere are futures or shared futures. </w:t>
        </w:r>
      </w:ins>
    </w:p>
    <w:p w14:paraId="0A2B6CE2" w14:textId="77777777" w:rsidR="00C24805" w:rsidRDefault="00C24805" w:rsidP="00C05AE7">
      <w:pPr>
        <w:rPr>
          <w:ins w:id="1270" w:author="Stephen Michell" w:date="2020-04-27T12:45:00Z"/>
          <w:lang w:val="en-US" w:bidi="en-US"/>
        </w:rPr>
      </w:pPr>
    </w:p>
    <w:p w14:paraId="3EFCD72B" w14:textId="77777777" w:rsidR="00C24805" w:rsidRPr="004B2D03" w:rsidRDefault="00C24805" w:rsidP="00C05AE7">
      <w:pPr>
        <w:rPr>
          <w:lang w:val="en-US" w:bidi="en-US"/>
        </w:rPr>
      </w:pPr>
      <w:ins w:id="1271" w:author="Stephen Michell" w:date="2020-04-27T12:45:00Z">
        <w:r>
          <w:rPr>
            <w:lang w:val="en-US" w:bidi="en-US"/>
          </w:rPr>
          <w:t xml:space="preserve">Package tasks can be detached and </w:t>
        </w:r>
      </w:ins>
      <w:ins w:id="1272" w:author="Stephen Michell" w:date="2020-04-27T12:46:00Z">
        <w:r>
          <w:rPr>
            <w:lang w:val="en-US" w:bidi="en-US"/>
          </w:rPr>
          <w:t xml:space="preserve">return a future or </w:t>
        </w:r>
      </w:ins>
    </w:p>
    <w:p w14:paraId="04D767E3" w14:textId="77777777" w:rsidR="00440C04" w:rsidRDefault="00A640DF" w:rsidP="00440C04">
      <w:pPr>
        <w:pStyle w:val="Heading3"/>
      </w:pPr>
      <w:r>
        <w:t>6.</w:t>
      </w:r>
      <w:r w:rsidR="00C90312">
        <w:t>59</w:t>
      </w:r>
      <w:r w:rsidR="00440C04">
        <w:t>.2 Guidance to language users</w:t>
      </w:r>
    </w:p>
    <w:p w14:paraId="56B92C15" w14:textId="77777777" w:rsidR="001F7422" w:rsidRDefault="001F7422" w:rsidP="000F2A46">
      <w:pPr>
        <w:pStyle w:val="ListParagraph"/>
        <w:widowControl w:val="0"/>
        <w:numPr>
          <w:ilvl w:val="0"/>
          <w:numId w:val="17"/>
        </w:numPr>
        <w:suppressLineNumbers/>
        <w:overflowPunct w:val="0"/>
        <w:adjustRightInd w:val="0"/>
        <w:rPr>
          <w:rFonts w:ascii="Calibri" w:hAnsi="Calibri"/>
          <w:bCs/>
        </w:rPr>
      </w:pPr>
      <w:bookmarkStart w:id="1273" w:name="_Toc358896437"/>
      <w:bookmarkStart w:id="1274" w:name="_Ref411808169"/>
      <w:bookmarkStart w:id="1275" w:name="_Ref411809401"/>
      <w:r>
        <w:rPr>
          <w:rFonts w:ascii="Calibri" w:hAnsi="Calibri"/>
          <w:bCs/>
        </w:rPr>
        <w:t>Follow the guidelines of TR 24772-1 clause 6.60.5.</w:t>
      </w:r>
    </w:p>
    <w:p w14:paraId="18DCF973" w14:textId="77777777" w:rsidR="00C24805" w:rsidRDefault="00C24805"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Either join or detach a created thread.</w:t>
      </w:r>
    </w:p>
    <w:p w14:paraId="705A5FC1" w14:textId="77777777" w:rsidR="00C24805" w:rsidRDefault="00C24805"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Use lambda and explicit copy</w:t>
      </w:r>
    </w:p>
    <w:p w14:paraId="56186B0B" w14:textId="77777777" w:rsidR="00C24805" w:rsidRDefault="00C24805"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 xml:space="preserve">When using an </w:t>
      </w:r>
      <w:proofErr w:type="spellStart"/>
      <w:r>
        <w:rPr>
          <w:rFonts w:ascii="Calibri" w:hAnsi="Calibri"/>
          <w:bCs/>
        </w:rPr>
        <w:t>async</w:t>
      </w:r>
      <w:proofErr w:type="spellEnd"/>
      <w:r>
        <w:rPr>
          <w:rFonts w:ascii="Calibri" w:hAnsi="Calibri"/>
          <w:bCs/>
        </w:rPr>
        <w:t xml:space="preserve"> call, delay a local’s destruction until </w:t>
      </w:r>
    </w:p>
    <w:p w14:paraId="01CF6FA0" w14:textId="77777777" w:rsidR="00C24805" w:rsidRDefault="00C24805"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 xml:space="preserve">Create and manage threads </w:t>
      </w:r>
    </w:p>
    <w:p w14:paraId="0DF9EC73" w14:textId="77777777" w:rsidR="000C01B0" w:rsidRDefault="000C01B0" w:rsidP="000F2A46">
      <w:pPr>
        <w:pStyle w:val="ListParagraph"/>
        <w:widowControl w:val="0"/>
        <w:numPr>
          <w:ilvl w:val="0"/>
          <w:numId w:val="17"/>
        </w:numPr>
        <w:suppressLineNumbers/>
        <w:overflowPunct w:val="0"/>
        <w:adjustRightInd w:val="0"/>
        <w:rPr>
          <w:rFonts w:ascii="Calibri" w:hAnsi="Calibri"/>
          <w:bCs/>
        </w:rPr>
      </w:pPr>
      <w:r>
        <w:rPr>
          <w:rFonts w:ascii="Calibri" w:hAnsi="Calibri"/>
          <w:bCs/>
        </w:rPr>
        <w:t xml:space="preserve">Use J-threads (from C++ 20) </w:t>
      </w:r>
    </w:p>
    <w:p w14:paraId="47F0A868" w14:textId="77777777" w:rsidR="007E5A7F" w:rsidRPr="007E5A7F" w:rsidRDefault="007E5A7F" w:rsidP="007E5A7F"/>
    <w:p w14:paraId="76798A33" w14:textId="77777777" w:rsidR="00440C04" w:rsidRDefault="00A640DF" w:rsidP="00440C04">
      <w:pPr>
        <w:pStyle w:val="Heading2"/>
      </w:pPr>
      <w:bookmarkStart w:id="1276" w:name="_Toc1165296"/>
      <w:r>
        <w:rPr>
          <w:lang w:val="en-CA"/>
        </w:rPr>
        <w:t>6.</w:t>
      </w:r>
      <w:r w:rsidR="0090374C">
        <w:rPr>
          <w:lang w:val="en-CA"/>
        </w:rPr>
        <w:t>6</w:t>
      </w:r>
      <w:r w:rsidR="00C90312">
        <w:rPr>
          <w:lang w:val="en-CA"/>
        </w:rPr>
        <w:t>0</w:t>
      </w:r>
      <w:r w:rsidR="00440C04">
        <w:rPr>
          <w:lang w:val="en-CA"/>
        </w:rPr>
        <w:t xml:space="preserve"> Concurrency – Directed termination [CGT]</w:t>
      </w:r>
      <w:bookmarkEnd w:id="1273"/>
      <w:bookmarkEnd w:id="1274"/>
      <w:bookmarkEnd w:id="1275"/>
      <w:bookmarkEnd w:id="1276"/>
    </w:p>
    <w:p w14:paraId="2FB7C05D" w14:textId="77777777" w:rsidR="007A6EDE" w:rsidRDefault="007A6EDE" w:rsidP="007A6EDE">
      <w:pPr>
        <w:pStyle w:val="Heading3"/>
        <w:rPr>
          <w:i/>
          <w:iCs/>
          <w:lang w:bidi="en-US"/>
        </w:rPr>
      </w:pPr>
      <w:r>
        <w:rPr>
          <w:lang w:bidi="en-US"/>
        </w:rPr>
        <w:t>6.</w:t>
      </w:r>
      <w:r w:rsidR="0090374C">
        <w:rPr>
          <w:lang w:bidi="en-US"/>
        </w:rPr>
        <w:t>6</w:t>
      </w:r>
      <w:r w:rsidR="00C90312">
        <w:rPr>
          <w:lang w:bidi="en-US"/>
        </w:rPr>
        <w:t>0</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375B70C0" w14:textId="77777777" w:rsidR="00BE52DA" w:rsidRDefault="00BE52DA" w:rsidP="008F65B7">
      <w:pPr>
        <w:rPr>
          <w:ins w:id="1277" w:author="Stephen Michell" w:date="2020-04-27T11:15:00Z"/>
          <w:lang w:bidi="en-US"/>
        </w:rPr>
      </w:pPr>
    </w:p>
    <w:p w14:paraId="4A013BBC" w14:textId="77777777" w:rsidR="00BE52DA" w:rsidRDefault="00BE52DA" w:rsidP="008F65B7">
      <w:pPr>
        <w:rPr>
          <w:ins w:id="1278" w:author="Stephen Michell" w:date="2020-04-27T11:15:00Z"/>
          <w:lang w:bidi="en-US"/>
        </w:rPr>
      </w:pPr>
      <w:ins w:id="1279" w:author="Stephen Michell" w:date="2020-04-27T11:15:00Z">
        <w:r>
          <w:rPr>
            <w:lang w:bidi="en-US"/>
          </w:rPr>
          <w:t xml:space="preserve">What about tasks?  Explain </w:t>
        </w:r>
        <w:proofErr w:type="spellStart"/>
        <w:proofErr w:type="gramStart"/>
        <w:r>
          <w:rPr>
            <w:lang w:bidi="en-US"/>
          </w:rPr>
          <w:t>std</w:t>
        </w:r>
        <w:proofErr w:type="spellEnd"/>
        <w:r>
          <w:rPr>
            <w:lang w:bidi="en-US"/>
          </w:rPr>
          <w:t>::</w:t>
        </w:r>
        <w:proofErr w:type="gramEnd"/>
        <w:r>
          <w:rPr>
            <w:lang w:bidi="en-US"/>
          </w:rPr>
          <w:t>function</w:t>
        </w:r>
      </w:ins>
      <w:ins w:id="1280" w:author="Stephen Michell" w:date="2020-04-27T12:21:00Z">
        <w:r w:rsidR="00C24805">
          <w:rPr>
            <w:lang w:bidi="en-US"/>
          </w:rPr>
          <w:t xml:space="preserve">  A </w:t>
        </w:r>
        <w:proofErr w:type="spellStart"/>
        <w:r w:rsidR="00C24805">
          <w:rPr>
            <w:lang w:bidi="en-US"/>
          </w:rPr>
          <w:t>functor</w:t>
        </w:r>
        <w:proofErr w:type="spellEnd"/>
        <w:r w:rsidR="00C24805">
          <w:rPr>
            <w:lang w:bidi="en-US"/>
          </w:rPr>
          <w:t xml:space="preserve"> is a class that can be called like </w:t>
        </w:r>
      </w:ins>
      <w:ins w:id="1281" w:author="Stephen Michell" w:date="2020-04-27T12:22:00Z">
        <w:r w:rsidR="00C24805">
          <w:rPr>
            <w:lang w:bidi="en-US"/>
          </w:rPr>
          <w:t>a throw-away parallel object. Can also use in lambda expressions</w:t>
        </w:r>
      </w:ins>
      <w:ins w:id="1282" w:author="Stephen Michell" w:date="2020-04-27T12:23:00Z">
        <w:r w:rsidR="00C24805">
          <w:rPr>
            <w:lang w:bidi="en-US"/>
          </w:rPr>
          <w:t xml:space="preserve">. The creating thread </w:t>
        </w:r>
      </w:ins>
      <w:ins w:id="1283" w:author="Stephen Michell" w:date="2020-04-27T12:24:00Z">
        <w:r w:rsidR="00C24805">
          <w:rPr>
            <w:lang w:bidi="en-US"/>
          </w:rPr>
          <w:t>can only retrieve results by using a shared variable o</w:t>
        </w:r>
      </w:ins>
      <w:ins w:id="1284" w:author="Stephen Michell" w:date="2020-04-27T12:25:00Z">
        <w:r w:rsidR="00C24805">
          <w:rPr>
            <w:lang w:bidi="en-US"/>
          </w:rPr>
          <w:t xml:space="preserve">r using explicit thread calls to </w:t>
        </w:r>
      </w:ins>
    </w:p>
    <w:p w14:paraId="2C5D67CD" w14:textId="77777777" w:rsidR="00BE52DA" w:rsidRDefault="00BE52DA" w:rsidP="008F65B7">
      <w:pPr>
        <w:rPr>
          <w:ins w:id="1285" w:author="Stephen Michell" w:date="2020-04-27T11:15:00Z"/>
          <w:lang w:bidi="en-US"/>
        </w:rPr>
      </w:pPr>
    </w:p>
    <w:p w14:paraId="1663E869" w14:textId="77777777" w:rsidR="00CA38E0" w:rsidRDefault="0092643E" w:rsidP="008F65B7">
      <w:pPr>
        <w:rPr>
          <w:lang w:bidi="en-US"/>
        </w:rPr>
      </w:pPr>
      <w:r>
        <w:rPr>
          <w:lang w:bidi="en-US"/>
        </w:rPr>
        <w:t>A thread in C++ runs until completion</w:t>
      </w:r>
      <w:r w:rsidR="003C2AFF">
        <w:rPr>
          <w:lang w:bidi="en-US"/>
        </w:rPr>
        <w:t>, either a normal completion or as the result of an unhandled exception. There is n</w:t>
      </w:r>
      <w:r w:rsidR="00CA38E0">
        <w:rPr>
          <w:lang w:bidi="en-US"/>
        </w:rPr>
        <w:t xml:space="preserve">o </w:t>
      </w:r>
      <w:r w:rsidR="003C2AFF">
        <w:rPr>
          <w:lang w:bidi="en-US"/>
        </w:rPr>
        <w:t xml:space="preserve">mechanism in the language </w:t>
      </w:r>
      <w:r w:rsidR="00CA38E0">
        <w:rPr>
          <w:lang w:bidi="en-US"/>
        </w:rPr>
        <w:t xml:space="preserve">to terminate another thread. If the threading model is POSIX or some </w:t>
      </w:r>
      <w:r w:rsidR="004860E5">
        <w:rPr>
          <w:lang w:bidi="en-US"/>
        </w:rPr>
        <w:t>o</w:t>
      </w:r>
      <w:r w:rsidR="00CA38E0">
        <w:rPr>
          <w:lang w:bidi="en-US"/>
        </w:rPr>
        <w:t>ther underlying paradigm, the underlying threading service calls can be used to terminate a thread.</w:t>
      </w:r>
    </w:p>
    <w:p w14:paraId="11D7BBD2" w14:textId="77777777" w:rsidR="003C2AFF" w:rsidRDefault="003C2AFF" w:rsidP="008F65B7">
      <w:pPr>
        <w:rPr>
          <w:lang w:bidi="en-US"/>
        </w:rPr>
      </w:pPr>
    </w:p>
    <w:p w14:paraId="1C4D1932" w14:textId="33EAB719" w:rsidR="003C2AFF" w:rsidRDefault="003C2AFF" w:rsidP="008F65B7">
      <w:pPr>
        <w:rPr>
          <w:lang w:bidi="en-US"/>
        </w:rPr>
      </w:pPr>
      <w:r>
        <w:rPr>
          <w:lang w:bidi="en-US"/>
        </w:rPr>
        <w:t>C++ threads use a fork-join model. This means that the initiating thread will wait for the completion of the initiated thread at the join place at the end of the scope that created the initiated thread</w:t>
      </w:r>
      <w:r w:rsidR="00BE52DA">
        <w:rPr>
          <w:lang w:bidi="en-US"/>
        </w:rPr>
        <w:t xml:space="preserve"> if a call to join the terminating thread has been made; otherwise the initiating task will have no indication of when the created thread completes.</w:t>
      </w:r>
    </w:p>
    <w:p w14:paraId="54CC4597" w14:textId="77777777" w:rsidR="003C2AFF" w:rsidRDefault="003C2AFF" w:rsidP="008F65B7">
      <w:pPr>
        <w:rPr>
          <w:lang w:bidi="en-US"/>
        </w:rPr>
      </w:pPr>
    </w:p>
    <w:p w14:paraId="505A59F7" w14:textId="2674F80B" w:rsidR="003C2AFF" w:rsidRDefault="003C2AFF" w:rsidP="008F65B7">
      <w:pPr>
        <w:rPr>
          <w:lang w:bidi="en-US"/>
        </w:rPr>
      </w:pPr>
      <w:r>
        <w:rPr>
          <w:lang w:bidi="en-US"/>
        </w:rPr>
        <w:t>Programmed mechanisms can be constructed to cause another thread to complete or to raise an exception, such as setting a shared variable to a known state that the target thread reads and then terminates itself.</w:t>
      </w:r>
    </w:p>
    <w:p w14:paraId="353A2F6C" w14:textId="77777777" w:rsidR="00CA38E0" w:rsidRDefault="00CA38E0" w:rsidP="008F65B7">
      <w:pPr>
        <w:rPr>
          <w:lang w:bidi="en-US"/>
        </w:rPr>
      </w:pPr>
    </w:p>
    <w:p w14:paraId="143A2225" w14:textId="77777777" w:rsidR="00CA38E0" w:rsidRDefault="00CA38E0" w:rsidP="008F65B7">
      <w:pPr>
        <w:rPr>
          <w:lang w:bidi="en-US"/>
        </w:rPr>
      </w:pPr>
      <w:r>
        <w:rPr>
          <w:lang w:bidi="en-US"/>
        </w:rPr>
        <w:lastRenderedPageBreak/>
        <w:t>Are there any language-defined ways to check on the progress of a thread or know if it is executable? Can always use underlying mechanism where available. Future mechanism provides for communication with the spawned thread to know if it terminated returning a val</w:t>
      </w:r>
      <w:r w:rsidR="004860E5">
        <w:rPr>
          <w:lang w:bidi="en-US"/>
        </w:rPr>
        <w:t>ue or returning an exception.</w:t>
      </w:r>
    </w:p>
    <w:p w14:paraId="153CAC1A" w14:textId="77777777" w:rsidR="004E392F" w:rsidRDefault="004E392F" w:rsidP="004E392F">
      <w:pPr>
        <w:pStyle w:val="Heading2"/>
        <w:rPr>
          <w:lang w:bidi="en-US"/>
        </w:rPr>
      </w:pPr>
    </w:p>
    <w:p w14:paraId="53A31FEF" w14:textId="77777777" w:rsidR="004E392F" w:rsidRDefault="004E392F" w:rsidP="004E392F">
      <w:pPr>
        <w:pStyle w:val="Heading2"/>
        <w:rPr>
          <w:lang w:bidi="en-US"/>
        </w:rPr>
      </w:pPr>
    </w:p>
    <w:p w14:paraId="340D0065" w14:textId="77777777" w:rsidR="004E392F" w:rsidRDefault="004E392F" w:rsidP="004E392F">
      <w:pPr>
        <w:pStyle w:val="Heading2"/>
        <w:rPr>
          <w:lang w:bidi="en-US"/>
        </w:rPr>
      </w:pPr>
      <w:bookmarkStart w:id="1286" w:name="_Toc1165298"/>
      <w:r>
        <w:rPr>
          <w:lang w:bidi="en-US"/>
        </w:rPr>
        <w:t xml:space="preserve">6.60.2 </w:t>
      </w:r>
      <w:r w:rsidRPr="00CD6A7E">
        <w:rPr>
          <w:lang w:bidi="en-US"/>
        </w:rPr>
        <w:t>Guidance to language users</w:t>
      </w:r>
      <w:bookmarkEnd w:id="1286"/>
    </w:p>
    <w:p w14:paraId="71D50418" w14:textId="77777777" w:rsidR="00731967" w:rsidRPr="00310FD9" w:rsidRDefault="00731967" w:rsidP="004B2D03">
      <w:pPr>
        <w:rPr>
          <w:lang w:bidi="en-US"/>
        </w:rPr>
      </w:pPr>
      <w:r>
        <w:rPr>
          <w:lang w:val="en-US" w:bidi="en-US"/>
        </w:rPr>
        <w:t>Follow the guidance of 24772-1 Clause 6.59.5</w:t>
      </w:r>
    </w:p>
    <w:p w14:paraId="140B1205" w14:textId="77777777" w:rsidR="007E5A7F" w:rsidRPr="007E5A7F" w:rsidRDefault="007E5A7F" w:rsidP="007E5A7F">
      <w:bookmarkStart w:id="1287" w:name="_Toc358896438"/>
      <w:bookmarkStart w:id="1288" w:name="_Ref358977270"/>
    </w:p>
    <w:p w14:paraId="07BF02B1" w14:textId="77777777" w:rsidR="00440C04" w:rsidRDefault="00A640DF" w:rsidP="00440C04">
      <w:pPr>
        <w:pStyle w:val="Heading2"/>
      </w:pPr>
      <w:bookmarkStart w:id="1289" w:name="_Toc1165299"/>
      <w:r>
        <w:t>6.</w:t>
      </w:r>
      <w:r w:rsidR="0090374C">
        <w:t>6</w:t>
      </w:r>
      <w:r w:rsidR="008F65B7">
        <w:t>1</w:t>
      </w:r>
      <w:r w:rsidR="00440C04">
        <w:t xml:space="preserve"> Concurrent Data Access [CGX]</w:t>
      </w:r>
      <w:bookmarkEnd w:id="1287"/>
      <w:bookmarkEnd w:id="1288"/>
      <w:bookmarkEnd w:id="1289"/>
      <w:r w:rsidR="00440C04" w:rsidRPr="00A90342">
        <w:t xml:space="preserve"> </w:t>
      </w:r>
    </w:p>
    <w:p w14:paraId="45D6EE9B" w14:textId="77777777" w:rsidR="007A6EDE" w:rsidRDefault="007A6EDE" w:rsidP="007A6EDE">
      <w:pPr>
        <w:pStyle w:val="Heading3"/>
        <w:rPr>
          <w:i/>
          <w:iCs/>
          <w:lang w:bidi="en-US"/>
        </w:rPr>
      </w:pPr>
      <w:r>
        <w:rPr>
          <w:lang w:bidi="en-US"/>
        </w:rPr>
        <w:t>6.</w:t>
      </w:r>
      <w:r w:rsidR="0090374C">
        <w:rPr>
          <w:lang w:bidi="en-US"/>
        </w:rPr>
        <w:t>6</w:t>
      </w:r>
      <w:r w:rsidR="008F65B7">
        <w:rPr>
          <w:lang w:bidi="en-US"/>
        </w:rPr>
        <w:t>1</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618C93E3" w14:textId="5DA64EF8" w:rsidR="00FF4542" w:rsidRDefault="00FB026E" w:rsidP="00FB026E">
      <w:pPr>
        <w:rPr>
          <w:lang w:bidi="en-US"/>
        </w:rPr>
      </w:pPr>
      <w:r>
        <w:rPr>
          <w:lang w:bidi="en-US"/>
        </w:rPr>
        <w:t xml:space="preserve">C++ has </w:t>
      </w:r>
      <w:r w:rsidR="00EF6959">
        <w:rPr>
          <w:lang w:bidi="en-US"/>
        </w:rPr>
        <w:t xml:space="preserve">threading and shared access to variables which have the vulnerabilities described in </w:t>
      </w:r>
      <w:r w:rsidR="00D930B3">
        <w:rPr>
          <w:lang w:bidi="en-US"/>
        </w:rPr>
        <w:t xml:space="preserve">ISO/IEC </w:t>
      </w:r>
      <w:r w:rsidR="00EF6959">
        <w:rPr>
          <w:lang w:bidi="en-US"/>
        </w:rPr>
        <w:t>TR 2</w:t>
      </w:r>
      <w:r w:rsidR="0005251B">
        <w:rPr>
          <w:lang w:bidi="en-US"/>
        </w:rPr>
        <w:t>4</w:t>
      </w:r>
      <w:r w:rsidR="00EF6959">
        <w:rPr>
          <w:lang w:bidi="en-US"/>
        </w:rPr>
        <w:t>772-1</w:t>
      </w:r>
      <w:r w:rsidR="00D930B3">
        <w:rPr>
          <w:lang w:bidi="en-US"/>
        </w:rPr>
        <w:t>:2019</w:t>
      </w:r>
      <w:r w:rsidR="00EF6959">
        <w:rPr>
          <w:lang w:bidi="en-US"/>
        </w:rPr>
        <w:t xml:space="preserve"> clause 6.61.1. C++ provides </w:t>
      </w:r>
      <w:r w:rsidR="00985247">
        <w:rPr>
          <w:lang w:bidi="en-US"/>
        </w:rPr>
        <w:t>features such as</w:t>
      </w:r>
      <w:r w:rsidR="00EF6959">
        <w:rPr>
          <w:lang w:bidi="en-US"/>
        </w:rPr>
        <w:t xml:space="preserve"> </w:t>
      </w:r>
      <w:r w:rsidR="00985247">
        <w:rPr>
          <w:rFonts w:ascii="Courier New" w:hAnsi="Courier New" w:cs="Courier New"/>
          <w:sz w:val="20"/>
          <w:szCs w:val="20"/>
          <w:lang w:bidi="en-US"/>
        </w:rPr>
        <w:t>atomic</w:t>
      </w:r>
      <w:r w:rsidR="00EF6959">
        <w:rPr>
          <w:rFonts w:ascii="Courier New" w:hAnsi="Courier New" w:cs="Courier New"/>
          <w:sz w:val="20"/>
          <w:szCs w:val="20"/>
          <w:lang w:bidi="en-US"/>
        </w:rPr>
        <w:t xml:space="preserve"> </w:t>
      </w:r>
      <w:r w:rsidR="00985247" w:rsidRPr="004B2D03">
        <w:rPr>
          <w:lang w:bidi="en-US"/>
        </w:rPr>
        <w:t xml:space="preserve">(type template) </w:t>
      </w:r>
      <w:r w:rsidR="00985247">
        <w:rPr>
          <w:lang w:bidi="en-US"/>
        </w:rPr>
        <w:t xml:space="preserve">that </w:t>
      </w:r>
      <w:r w:rsidR="00EF6959">
        <w:rPr>
          <w:lang w:bidi="en-US"/>
        </w:rPr>
        <w:t xml:space="preserve">guarantee the internal consistency of the data and to prevent </w:t>
      </w:r>
      <w:r w:rsidR="00BE52DA">
        <w:rPr>
          <w:lang w:bidi="en-US"/>
        </w:rPr>
        <w:t>corruption of data due to potentially interleaved updates to data elements</w:t>
      </w:r>
      <w:r w:rsidR="00985247">
        <w:rPr>
          <w:lang w:bidi="en-US"/>
        </w:rPr>
        <w:t>.</w:t>
      </w:r>
    </w:p>
    <w:p w14:paraId="691254A9" w14:textId="77777777" w:rsidR="00FF4542" w:rsidRDefault="00FF4542" w:rsidP="00FB026E">
      <w:pPr>
        <w:rPr>
          <w:ins w:id="1290" w:author="Stephen Michell" w:date="2020-04-27T11:14:00Z"/>
          <w:lang w:bidi="en-US"/>
        </w:rPr>
      </w:pPr>
    </w:p>
    <w:p w14:paraId="7F46D87E" w14:textId="77777777" w:rsidR="00BE52DA" w:rsidRDefault="00BE52DA" w:rsidP="00FB026E">
      <w:pPr>
        <w:rPr>
          <w:ins w:id="1291" w:author="Stephen Michell" w:date="2020-04-27T13:18:00Z"/>
          <w:lang w:bidi="en-US"/>
        </w:rPr>
      </w:pPr>
      <w:ins w:id="1292" w:author="Stephen Michell" w:date="2020-04-27T11:14:00Z">
        <w:r>
          <w:rPr>
            <w:lang w:bidi="en-US"/>
          </w:rPr>
          <w:t>What about concurrent data access between tasks?</w:t>
        </w:r>
      </w:ins>
    </w:p>
    <w:p w14:paraId="5BEC58B3" w14:textId="77777777" w:rsidR="00C24805" w:rsidRDefault="00C24805" w:rsidP="00FB026E">
      <w:pPr>
        <w:rPr>
          <w:ins w:id="1293" w:author="Stephen Michell" w:date="2020-04-27T13:18:00Z"/>
          <w:lang w:bidi="en-US"/>
        </w:rPr>
      </w:pPr>
    </w:p>
    <w:p w14:paraId="1513BFD8" w14:textId="3F4F5446" w:rsidR="00C24805" w:rsidRDefault="00C24805" w:rsidP="00FB026E">
      <w:pPr>
        <w:rPr>
          <w:ins w:id="1294" w:author="Stephen Michell" w:date="2020-04-27T11:14:00Z"/>
          <w:lang w:bidi="en-US"/>
        </w:rPr>
      </w:pPr>
      <w:ins w:id="1295" w:author="Stephen Michell" w:date="2020-04-27T13:18:00Z">
        <w:r>
          <w:rPr>
            <w:lang w:bidi="en-US"/>
          </w:rPr>
          <w:t>Programmers should be aware that conversions or manipulati</w:t>
        </w:r>
      </w:ins>
      <w:ins w:id="1296" w:author="Stephen Michell" w:date="2020-04-27T13:19:00Z">
        <w:r>
          <w:rPr>
            <w:lang w:bidi="en-US"/>
          </w:rPr>
          <w:t xml:space="preserve">ons of data items are not always atomic, such as the conversion </w:t>
        </w:r>
      </w:ins>
      <w:ins w:id="1297" w:author="Stephen Michell" w:date="2020-10-12T10:40:00Z">
        <w:r w:rsidR="00E6199C">
          <w:rPr>
            <w:lang w:bidi="en-US"/>
          </w:rPr>
          <w:t>of an object as part of a computation</w:t>
        </w:r>
      </w:ins>
    </w:p>
    <w:p w14:paraId="31B37BC4" w14:textId="77777777" w:rsidR="00BE52DA" w:rsidRDefault="00BE52DA" w:rsidP="00FB026E">
      <w:pPr>
        <w:rPr>
          <w:lang w:bidi="en-US"/>
        </w:rPr>
      </w:pPr>
    </w:p>
    <w:p w14:paraId="4D9FCDD1" w14:textId="77777777" w:rsidR="006F396F" w:rsidRDefault="00FF4542" w:rsidP="008F65B7">
      <w:pPr>
        <w:rPr>
          <w:i/>
          <w:lang w:bidi="en-US"/>
        </w:rPr>
      </w:pPr>
      <w:r>
        <w:rPr>
          <w:i/>
          <w:lang w:bidi="en-US"/>
        </w:rPr>
        <w:t>Need the C++ definition of atomic</w:t>
      </w:r>
      <w:r w:rsidR="006F396F">
        <w:rPr>
          <w:i/>
          <w:lang w:bidi="en-US"/>
        </w:rPr>
        <w:t xml:space="preserve"> (indivisible access and memory ordering)</w:t>
      </w:r>
    </w:p>
    <w:p w14:paraId="06A7ACF0" w14:textId="55542726" w:rsidR="00FF4542" w:rsidRDefault="00FF4542" w:rsidP="008F65B7">
      <w:pPr>
        <w:rPr>
          <w:ins w:id="1298" w:author="Stephen Michell" w:date="2020-10-12T10:41:00Z"/>
          <w:i/>
          <w:lang w:bidi="en-US"/>
        </w:rPr>
      </w:pPr>
      <w:r>
        <w:rPr>
          <w:i/>
          <w:lang w:bidi="en-US"/>
        </w:rPr>
        <w:t xml:space="preserve"> and volatile. </w:t>
      </w:r>
    </w:p>
    <w:p w14:paraId="186EC508" w14:textId="77777777" w:rsidR="00E6199C" w:rsidRDefault="00E6199C" w:rsidP="008F65B7">
      <w:pPr>
        <w:rPr>
          <w:i/>
          <w:lang w:bidi="en-US"/>
        </w:rPr>
      </w:pPr>
    </w:p>
    <w:p w14:paraId="69A216C7" w14:textId="75A9C98A" w:rsidR="00BE52DA" w:rsidRDefault="00BE52DA" w:rsidP="00E6199C">
      <w:pPr>
        <w:rPr>
          <w:lang w:bidi="en-US"/>
        </w:rPr>
      </w:pPr>
      <w:r>
        <w:rPr>
          <w:lang w:bidi="en-US"/>
        </w:rPr>
        <w:t xml:space="preserve">The C++ </w:t>
      </w:r>
      <w:r w:rsidRPr="00E6199C">
        <w:rPr>
          <w:rStyle w:val="typ"/>
          <w:rFonts w:ascii="Courier New" w:hAnsi="Courier New" w:cs="Courier New"/>
          <w:sz w:val="21"/>
          <w:szCs w:val="21"/>
        </w:rPr>
        <w:t>atomic</w:t>
      </w:r>
      <w:r>
        <w:rPr>
          <w:lang w:bidi="en-US"/>
        </w:rPr>
        <w:t xml:space="preserve"> capability can be applied to any basic data type equivalent to </w:t>
      </w:r>
      <w:r w:rsidRPr="0005251B">
        <w:rPr>
          <w:rStyle w:val="typ"/>
          <w:rFonts w:ascii="Courier New" w:hAnsi="Courier New" w:cs="Courier New"/>
          <w:sz w:val="21"/>
          <w:szCs w:val="21"/>
        </w:rPr>
        <w:t>char</w:t>
      </w:r>
      <w:r>
        <w:rPr>
          <w:lang w:bidi="en-US"/>
        </w:rPr>
        <w:t xml:space="preserve">, </w:t>
      </w:r>
      <w:r w:rsidRPr="0005251B">
        <w:rPr>
          <w:rStyle w:val="typ"/>
          <w:rFonts w:ascii="Courier New" w:hAnsi="Courier New" w:cs="Courier New"/>
          <w:sz w:val="21"/>
          <w:szCs w:val="21"/>
        </w:rPr>
        <w:t>short</w:t>
      </w:r>
      <w:r>
        <w:rPr>
          <w:lang w:bidi="en-US"/>
        </w:rPr>
        <w:t xml:space="preserve">, </w:t>
      </w:r>
      <w:proofErr w:type="spellStart"/>
      <w:r w:rsidRPr="0005251B">
        <w:rPr>
          <w:rStyle w:val="typ"/>
          <w:rFonts w:ascii="Courier New" w:hAnsi="Courier New" w:cs="Courier New"/>
          <w:sz w:val="21"/>
          <w:szCs w:val="21"/>
        </w:rPr>
        <w:t>int</w:t>
      </w:r>
      <w:proofErr w:type="spellEnd"/>
      <w:r w:rsidR="002B4B31">
        <w:rPr>
          <w:lang w:bidi="en-US"/>
        </w:rPr>
        <w:t>,</w:t>
      </w:r>
      <w:r>
        <w:rPr>
          <w:lang w:bidi="en-US"/>
        </w:rPr>
        <w:t xml:space="preserve"> </w:t>
      </w:r>
      <w:r w:rsidRPr="0005251B">
        <w:rPr>
          <w:rStyle w:val="typ"/>
          <w:rFonts w:ascii="Courier New" w:hAnsi="Courier New" w:cs="Courier New"/>
          <w:sz w:val="21"/>
          <w:szCs w:val="21"/>
        </w:rPr>
        <w:t>long</w:t>
      </w:r>
      <w:r w:rsidR="002B4B31">
        <w:rPr>
          <w:lang w:bidi="en-US"/>
        </w:rPr>
        <w:t xml:space="preserve">, </w:t>
      </w:r>
      <w:proofErr w:type="gramStart"/>
      <w:r w:rsidR="002B4B31">
        <w:rPr>
          <w:lang w:bidi="en-US"/>
        </w:rPr>
        <w:t>and</w:t>
      </w:r>
      <w:r>
        <w:rPr>
          <w:lang w:bidi="en-US"/>
        </w:rPr>
        <w:t xml:space="preserve">  </w:t>
      </w:r>
      <w:r w:rsidRPr="0005251B">
        <w:rPr>
          <w:rStyle w:val="typ"/>
          <w:rFonts w:ascii="Courier New" w:hAnsi="Courier New" w:cs="Courier New"/>
          <w:sz w:val="21"/>
          <w:szCs w:val="21"/>
        </w:rPr>
        <w:t>long</w:t>
      </w:r>
      <w:proofErr w:type="gramEnd"/>
      <w:r>
        <w:rPr>
          <w:lang w:bidi="en-US"/>
        </w:rPr>
        <w:t xml:space="preserve"> </w:t>
      </w:r>
      <w:proofErr w:type="spellStart"/>
      <w:r w:rsidRPr="0005251B">
        <w:rPr>
          <w:rStyle w:val="typ"/>
          <w:rFonts w:ascii="Courier New" w:hAnsi="Courier New" w:cs="Courier New"/>
          <w:sz w:val="21"/>
          <w:szCs w:val="21"/>
        </w:rPr>
        <w:t>long</w:t>
      </w:r>
      <w:proofErr w:type="spellEnd"/>
      <w:r>
        <w:rPr>
          <w:lang w:bidi="en-US"/>
        </w:rPr>
        <w:t xml:space="preserve">. When the C++ </w:t>
      </w:r>
      <w:proofErr w:type="spellStart"/>
      <w:proofErr w:type="gramStart"/>
      <w:r w:rsidRPr="0005251B">
        <w:rPr>
          <w:rStyle w:val="typ"/>
          <w:rFonts w:ascii="Courier New" w:hAnsi="Courier New" w:cs="Courier New"/>
          <w:sz w:val="21"/>
          <w:szCs w:val="21"/>
        </w:rPr>
        <w:t>std</w:t>
      </w:r>
      <w:proofErr w:type="spellEnd"/>
      <w:r w:rsidRPr="0005251B">
        <w:rPr>
          <w:rStyle w:val="typ"/>
          <w:rFonts w:ascii="Courier New" w:hAnsi="Courier New" w:cs="Courier New"/>
          <w:sz w:val="21"/>
          <w:szCs w:val="21"/>
        </w:rPr>
        <w:t>::</w:t>
      </w:r>
      <w:proofErr w:type="gramEnd"/>
      <w:r w:rsidRPr="0005251B">
        <w:rPr>
          <w:rStyle w:val="typ"/>
          <w:rFonts w:ascii="Courier New" w:hAnsi="Courier New" w:cs="Courier New"/>
          <w:sz w:val="21"/>
          <w:szCs w:val="21"/>
        </w:rPr>
        <w:t>atomic</w:t>
      </w:r>
      <w:r>
        <w:rPr>
          <w:lang w:bidi="en-US"/>
        </w:rPr>
        <w:t xml:space="preserve"> facilities are used, the language guarantees that simultaneous updates and reads to an atomic element will be well-behaved. Atomic does not guarantee the order in which competing reads and/or updates will occur. In order to manage order of access, synchronized locks </w:t>
      </w:r>
      <w:r w:rsidR="002B4B31">
        <w:rPr>
          <w:lang w:bidi="en-US"/>
        </w:rPr>
        <w:t>are</w:t>
      </w:r>
      <w:r>
        <w:rPr>
          <w:lang w:bidi="en-US"/>
        </w:rPr>
        <w:t xml:space="preserve"> required. In order to use the atomic capabilities, each variable must be declared to be of one of the </w:t>
      </w:r>
      <w:proofErr w:type="spellStart"/>
      <w:proofErr w:type="gramStart"/>
      <w:r w:rsidRPr="0005251B">
        <w:rPr>
          <w:rStyle w:val="typ"/>
          <w:rFonts w:ascii="Courier New" w:hAnsi="Courier New" w:cs="Courier New"/>
          <w:sz w:val="21"/>
          <w:szCs w:val="21"/>
        </w:rPr>
        <w:t>std</w:t>
      </w:r>
      <w:proofErr w:type="spellEnd"/>
      <w:r w:rsidRPr="0005251B">
        <w:rPr>
          <w:rStyle w:val="typ"/>
          <w:rFonts w:ascii="Courier New" w:hAnsi="Courier New" w:cs="Courier New"/>
          <w:sz w:val="21"/>
          <w:szCs w:val="21"/>
        </w:rPr>
        <w:t>::</w:t>
      </w:r>
      <w:proofErr w:type="gramEnd"/>
      <w:r w:rsidRPr="0005251B">
        <w:rPr>
          <w:rStyle w:val="typ"/>
          <w:rFonts w:ascii="Courier New" w:hAnsi="Courier New" w:cs="Courier New"/>
          <w:sz w:val="21"/>
          <w:szCs w:val="21"/>
        </w:rPr>
        <w:t xml:space="preserve">atomic </w:t>
      </w:r>
      <w:r>
        <w:rPr>
          <w:lang w:bidi="en-US"/>
        </w:rPr>
        <w:t>types, and the member functions used to compare, load, store or exchange values in an atomic variable.</w:t>
      </w:r>
    </w:p>
    <w:p w14:paraId="0A50B4DA" w14:textId="77777777" w:rsidR="00C24805" w:rsidRDefault="00C24805" w:rsidP="00C24805">
      <w:pPr>
        <w:rPr>
          <w:lang w:bidi="en-US"/>
        </w:rPr>
      </w:pPr>
    </w:p>
    <w:p w14:paraId="5536B987" w14:textId="77777777" w:rsidR="00C24805" w:rsidRDefault="00C24805" w:rsidP="008F65B7">
      <w:pPr>
        <w:rPr>
          <w:lang w:bidi="en-US"/>
        </w:rPr>
      </w:pPr>
      <w:r>
        <w:rPr>
          <w:lang w:bidi="en-US"/>
        </w:rPr>
        <w:t>A volatile qualifier on a variable is used to indicate that updates to the variable may happen at any time and outside of program control, hence two subsequent reads on such a variable may return different results.</w:t>
      </w:r>
    </w:p>
    <w:p w14:paraId="2F7861EF" w14:textId="77777777" w:rsidR="00C24805" w:rsidRDefault="00C24805" w:rsidP="008F65B7">
      <w:pPr>
        <w:rPr>
          <w:lang w:bidi="en-US"/>
        </w:rPr>
      </w:pPr>
    </w:p>
    <w:p w14:paraId="3851EB43" w14:textId="77777777" w:rsidR="00C24805" w:rsidRDefault="00C24805" w:rsidP="008F65B7">
      <w:pPr>
        <w:rPr>
          <w:lang w:bidi="en-US"/>
        </w:rPr>
      </w:pPr>
      <w:r>
        <w:rPr>
          <w:lang w:bidi="en-US"/>
        </w:rPr>
        <w:t>Programmers should be aware that even simple data accesses on modern architectures can involve instruction reordering, cache issues, and data alignment issues, hence the acquisition time and order are highly nondeterministic, especially when being accessed by concurrent threads.  Any data structure that can be shared between threads should be shown to be accessed by at most one thread at a time or should be protected by synchronization mechanisms such as locks (see 6.63) or atomicity.</w:t>
      </w:r>
    </w:p>
    <w:p w14:paraId="39BB3039" w14:textId="77777777" w:rsidR="00BE52DA" w:rsidRDefault="00BE52DA" w:rsidP="008F65B7">
      <w:pPr>
        <w:rPr>
          <w:lang w:bidi="en-US"/>
        </w:rPr>
      </w:pPr>
    </w:p>
    <w:p w14:paraId="5D35CE1A" w14:textId="77777777" w:rsidR="00BE52DA" w:rsidRDefault="00BE52DA" w:rsidP="00E6199C">
      <w:pPr>
        <w:rPr>
          <w:lang w:bidi="en-US"/>
        </w:rPr>
      </w:pPr>
      <w:r>
        <w:rPr>
          <w:lang w:bidi="en-US"/>
        </w:rPr>
        <w:t>Most concurrent programming algorithms require some level of synchronization between threads or tasks when exchanging information, synchronization that “</w:t>
      </w:r>
      <w:r w:rsidRPr="0005251B">
        <w:rPr>
          <w:rStyle w:val="typ"/>
          <w:rFonts w:ascii="Courier New" w:hAnsi="Courier New" w:cs="Courier New"/>
          <w:sz w:val="21"/>
          <w:szCs w:val="21"/>
        </w:rPr>
        <w:t>atomic</w:t>
      </w:r>
      <w:r>
        <w:rPr>
          <w:lang w:bidi="en-US"/>
        </w:rPr>
        <w:t xml:space="preserve">” does not provide. Mechanisms such as </w:t>
      </w:r>
      <w:r>
        <w:rPr>
          <w:lang w:bidi="en-US"/>
        </w:rPr>
        <w:lastRenderedPageBreak/>
        <w:t>monitors, mailboxes, or mutexes</w:t>
      </w:r>
      <w:r w:rsidR="00C24805">
        <w:rPr>
          <w:lang w:bidi="en-US"/>
        </w:rPr>
        <w:t xml:space="preserve"> (lock with a queue), futures, condition variables, and locks</w:t>
      </w:r>
      <w:r>
        <w:rPr>
          <w:lang w:bidi="en-US"/>
        </w:rPr>
        <w:t xml:space="preserve"> control scheduling of threads or tasks to control order-of-access and to enforce higher levels of cooperation between schedulable </w:t>
      </w:r>
      <w:commentRangeStart w:id="1299"/>
      <w:r>
        <w:rPr>
          <w:lang w:bidi="en-US"/>
        </w:rPr>
        <w:t>entities</w:t>
      </w:r>
      <w:commentRangeEnd w:id="1299"/>
      <w:r w:rsidR="00C24805">
        <w:rPr>
          <w:rStyle w:val="CommentReference"/>
        </w:rPr>
        <w:commentReference w:id="1299"/>
      </w:r>
      <w:r>
        <w:rPr>
          <w:lang w:bidi="en-US"/>
        </w:rPr>
        <w:t xml:space="preserve">. </w:t>
      </w:r>
    </w:p>
    <w:p w14:paraId="74309BA6" w14:textId="77777777" w:rsidR="00A75E84" w:rsidRPr="004B2D03" w:rsidRDefault="00A75E84" w:rsidP="008F65B7">
      <w:pPr>
        <w:rPr>
          <w:i/>
          <w:lang w:bidi="en-US"/>
        </w:rPr>
      </w:pPr>
    </w:p>
    <w:p w14:paraId="1F45AF22" w14:textId="77777777" w:rsidR="00985247" w:rsidRDefault="00985247" w:rsidP="00FB026E">
      <w:pPr>
        <w:rPr>
          <w:lang w:bidi="en-US"/>
        </w:rPr>
      </w:pPr>
    </w:p>
    <w:p w14:paraId="4F5C7A8D" w14:textId="77777777" w:rsidR="00985247" w:rsidRDefault="00985247" w:rsidP="008F65B7">
      <w:pPr>
        <w:rPr>
          <w:lang w:bidi="en-US"/>
        </w:rPr>
      </w:pPr>
      <w:r>
        <w:rPr>
          <w:lang w:bidi="en-US"/>
        </w:rPr>
        <w:t>Atomic tied to memory orders.</w:t>
      </w:r>
    </w:p>
    <w:p w14:paraId="29D64CD7" w14:textId="77777777" w:rsidR="00985247" w:rsidRDefault="00985247" w:rsidP="008F65B7">
      <w:pPr>
        <w:rPr>
          <w:lang w:bidi="en-US"/>
        </w:rPr>
      </w:pPr>
    </w:p>
    <w:p w14:paraId="1D4E90E0" w14:textId="77777777" w:rsidR="00985247" w:rsidRDefault="00985247" w:rsidP="00FB026E">
      <w:pPr>
        <w:rPr>
          <w:lang w:bidi="en-US"/>
        </w:rPr>
      </w:pPr>
      <w:r>
        <w:rPr>
          <w:lang w:bidi="en-US"/>
        </w:rPr>
        <w:t>Mutexes provide mutual exclusion and guaranteed visibility (consistency) of the shared data.</w:t>
      </w:r>
    </w:p>
    <w:p w14:paraId="6A18A0C3" w14:textId="77777777" w:rsidR="00985247" w:rsidRDefault="00985247" w:rsidP="00FB026E">
      <w:pPr>
        <w:rPr>
          <w:lang w:bidi="en-US"/>
        </w:rPr>
      </w:pPr>
      <w:r>
        <w:rPr>
          <w:lang w:bidi="en-US"/>
        </w:rPr>
        <w:t xml:space="preserve">Mutex is a lock-and-release that is usually hidden.  </w:t>
      </w:r>
    </w:p>
    <w:p w14:paraId="4DDC4C4E" w14:textId="77777777" w:rsidR="006F396F" w:rsidRDefault="006F396F" w:rsidP="00FB026E">
      <w:pPr>
        <w:rPr>
          <w:lang w:bidi="en-US"/>
        </w:rPr>
      </w:pPr>
    </w:p>
    <w:p w14:paraId="176822A8" w14:textId="77777777" w:rsidR="006F396F" w:rsidRDefault="006F396F" w:rsidP="00FB026E">
      <w:pPr>
        <w:rPr>
          <w:lang w:bidi="en-US"/>
        </w:rPr>
      </w:pPr>
      <w:r>
        <w:rPr>
          <w:lang w:bidi="en-US"/>
        </w:rPr>
        <w:t xml:space="preserve">Encapsulate mutexes and data </w:t>
      </w:r>
    </w:p>
    <w:p w14:paraId="1106441A" w14:textId="77777777" w:rsidR="006F396F" w:rsidRDefault="006F396F" w:rsidP="00FB026E">
      <w:pPr>
        <w:rPr>
          <w:lang w:bidi="en-US"/>
        </w:rPr>
      </w:pPr>
      <w:r>
        <w:rPr>
          <w:lang w:bidi="en-US"/>
        </w:rPr>
        <w:t xml:space="preserve">Thread-level storage (official term </w:t>
      </w:r>
      <w:proofErr w:type="spellStart"/>
      <w:r>
        <w:rPr>
          <w:lang w:bidi="en-US"/>
        </w:rPr>
        <w:t>thread_local</w:t>
      </w:r>
      <w:proofErr w:type="spellEnd"/>
      <w:r>
        <w:rPr>
          <w:lang w:bidi="en-US"/>
        </w:rPr>
        <w:t>) has lifetime of the thread. Can exist at local scope or global scope.</w:t>
      </w:r>
    </w:p>
    <w:p w14:paraId="386F4E58" w14:textId="77777777" w:rsidR="00512972" w:rsidRDefault="00512972" w:rsidP="00FB026E">
      <w:pPr>
        <w:rPr>
          <w:lang w:bidi="en-US"/>
        </w:rPr>
      </w:pPr>
      <w:r>
        <w:rPr>
          <w:lang w:bidi="en-US"/>
        </w:rPr>
        <w:t>For massively parallel concurrency – concurrent access mechanisms not applicable.</w:t>
      </w:r>
    </w:p>
    <w:p w14:paraId="211D68F4" w14:textId="77777777" w:rsidR="00512972" w:rsidRDefault="00512972" w:rsidP="00FB026E">
      <w:pPr>
        <w:rPr>
          <w:lang w:bidi="en-US"/>
        </w:rPr>
      </w:pPr>
      <w:r>
        <w:rPr>
          <w:lang w:bidi="en-US"/>
        </w:rPr>
        <w:t>No resource management</w:t>
      </w:r>
    </w:p>
    <w:p w14:paraId="00500A19" w14:textId="77777777" w:rsidR="00512972" w:rsidRDefault="00512972" w:rsidP="00512972">
      <w:pPr>
        <w:rPr>
          <w:lang w:bidi="en-US"/>
        </w:rPr>
      </w:pPr>
      <w:r>
        <w:rPr>
          <w:lang w:bidi="en-US"/>
        </w:rPr>
        <w:t>Exception and exception handling (</w:t>
      </w:r>
      <w:proofErr w:type="gramStart"/>
      <w:r>
        <w:rPr>
          <w:lang w:bidi="en-US"/>
        </w:rPr>
        <w:t>has</w:t>
      </w:r>
      <w:proofErr w:type="gramEnd"/>
      <w:r>
        <w:rPr>
          <w:lang w:bidi="en-US"/>
        </w:rPr>
        <w:t xml:space="preserve"> some impact on threading)</w:t>
      </w:r>
    </w:p>
    <w:p w14:paraId="19A01011" w14:textId="77777777" w:rsidR="00512972" w:rsidRDefault="00512972" w:rsidP="00FB026E">
      <w:pPr>
        <w:rPr>
          <w:lang w:bidi="en-US"/>
        </w:rPr>
      </w:pPr>
    </w:p>
    <w:p w14:paraId="2C950B62" w14:textId="77777777" w:rsidR="00512972" w:rsidRDefault="00512972" w:rsidP="00FB026E">
      <w:pPr>
        <w:rPr>
          <w:lang w:bidi="en-US"/>
        </w:rPr>
      </w:pPr>
    </w:p>
    <w:p w14:paraId="6CE28114" w14:textId="77777777" w:rsidR="00512972" w:rsidDel="00D930B3" w:rsidRDefault="00512972" w:rsidP="00FB026E">
      <w:pPr>
        <w:rPr>
          <w:del w:id="1300" w:author="Stephen Michell" w:date="2020-09-13T22:04:00Z"/>
          <w:lang w:bidi="en-US"/>
        </w:rPr>
      </w:pPr>
      <w:r>
        <w:rPr>
          <w:lang w:bidi="en-US"/>
        </w:rPr>
        <w:t>Memory management issues more complex under concurrency</w:t>
      </w:r>
    </w:p>
    <w:p w14:paraId="487EBD73" w14:textId="77777777" w:rsidR="00512972" w:rsidDel="00D930B3" w:rsidRDefault="00512972" w:rsidP="00FB026E">
      <w:pPr>
        <w:rPr>
          <w:del w:id="1301" w:author="Stephen Michell" w:date="2020-09-13T22:04:00Z"/>
          <w:lang w:bidi="en-US"/>
        </w:rPr>
      </w:pPr>
    </w:p>
    <w:p w14:paraId="4136AEE2" w14:textId="77777777" w:rsidR="00512972" w:rsidRDefault="00512972" w:rsidP="00FB026E">
      <w:pPr>
        <w:rPr>
          <w:lang w:bidi="en-US"/>
        </w:rPr>
      </w:pPr>
    </w:p>
    <w:p w14:paraId="69DFE03A" w14:textId="77777777" w:rsidR="00EF6959" w:rsidRDefault="00EF6959" w:rsidP="008F65B7">
      <w:pPr>
        <w:rPr>
          <w:lang w:bidi="en-US"/>
        </w:rPr>
      </w:pPr>
    </w:p>
    <w:p w14:paraId="4CA9FFE4" w14:textId="77777777" w:rsidR="00EF6959" w:rsidRDefault="00EF6959" w:rsidP="008F65B7">
      <w:pPr>
        <w:rPr>
          <w:lang w:bidi="en-US"/>
        </w:rPr>
      </w:pPr>
      <w:r w:rsidRPr="00E6199C">
        <w:rPr>
          <w:rFonts w:ascii="Courier New" w:hAnsi="Courier New" w:cs="Courier New"/>
          <w:sz w:val="21"/>
          <w:szCs w:val="21"/>
          <w:lang w:bidi="en-US"/>
        </w:rPr>
        <w:t>Volatile</w:t>
      </w:r>
      <w:r>
        <w:rPr>
          <w:lang w:bidi="en-US"/>
        </w:rPr>
        <w:t xml:space="preserve"> should be used for signal handlers</w:t>
      </w:r>
      <w:r w:rsidR="001A53BC">
        <w:rPr>
          <w:lang w:bidi="en-US"/>
        </w:rPr>
        <w:t xml:space="preserve"> to prevent the optimization of replicated </w:t>
      </w:r>
      <w:r w:rsidR="00985247">
        <w:rPr>
          <w:lang w:bidi="en-US"/>
        </w:rPr>
        <w:t>accesses</w:t>
      </w:r>
      <w:r w:rsidR="001A53BC">
        <w:rPr>
          <w:lang w:bidi="en-US"/>
        </w:rPr>
        <w:t xml:space="preserve"> to volatile memory. (other) and does not guarantee that the object value will be available to other threads.</w:t>
      </w:r>
    </w:p>
    <w:p w14:paraId="30CA9A1B" w14:textId="77777777" w:rsidR="00781D7D" w:rsidRDefault="00781D7D" w:rsidP="008F65B7">
      <w:pPr>
        <w:rPr>
          <w:lang w:bidi="en-US"/>
        </w:rPr>
      </w:pPr>
      <w:r>
        <w:rPr>
          <w:lang w:bidi="en-US"/>
        </w:rPr>
        <w:t xml:space="preserve">Controlling access to shared data </w:t>
      </w:r>
      <w:r w:rsidR="00985247">
        <w:rPr>
          <w:lang w:bidi="en-US"/>
        </w:rPr>
        <w:t xml:space="preserve">(protected or including </w:t>
      </w:r>
    </w:p>
    <w:p w14:paraId="6786D433" w14:textId="77777777" w:rsidR="00FF4542" w:rsidRDefault="00FF4542" w:rsidP="008F65B7">
      <w:pPr>
        <w:rPr>
          <w:lang w:bidi="en-US"/>
        </w:rPr>
      </w:pPr>
    </w:p>
    <w:p w14:paraId="3A8792ED" w14:textId="77777777" w:rsidR="00FF4542" w:rsidRDefault="00FF4542" w:rsidP="008F65B7">
      <w:pPr>
        <w:rPr>
          <w:lang w:bidi="en-US"/>
        </w:rPr>
      </w:pPr>
      <w:r>
        <w:rPr>
          <w:lang w:bidi="en-US"/>
        </w:rPr>
        <w:t>Use of</w:t>
      </w:r>
      <w:r>
        <w:rPr>
          <w:rFonts w:ascii="Courier New" w:hAnsi="Courier New" w:cs="Courier New"/>
          <w:sz w:val="20"/>
          <w:szCs w:val="20"/>
          <w:lang w:bidi="en-US"/>
        </w:rPr>
        <w:t xml:space="preserve"> </w:t>
      </w:r>
      <w:r w:rsidRPr="00E6199C">
        <w:rPr>
          <w:rFonts w:ascii="Courier New" w:hAnsi="Courier New" w:cs="Courier New"/>
          <w:sz w:val="21"/>
          <w:szCs w:val="21"/>
          <w:lang w:bidi="en-US"/>
        </w:rPr>
        <w:t>volatile</w:t>
      </w:r>
      <w:r>
        <w:rPr>
          <w:lang w:bidi="en-US"/>
        </w:rPr>
        <w:t xml:space="preserve"> (keyword type qualifier) for signal handlers (communicating with hardware?). Prefer volatile for communicating with hardware?</w:t>
      </w:r>
    </w:p>
    <w:p w14:paraId="7E1C653C" w14:textId="77777777" w:rsidR="00FB026E" w:rsidRDefault="00FB026E" w:rsidP="00FB026E">
      <w:pPr>
        <w:rPr>
          <w:lang w:val="en-US" w:bidi="en-US"/>
        </w:rPr>
      </w:pPr>
    </w:p>
    <w:p w14:paraId="2264B884" w14:textId="77777777" w:rsidR="00FB026E" w:rsidRPr="004B2D03" w:rsidRDefault="00FB026E" w:rsidP="00FB026E">
      <w:pPr>
        <w:rPr>
          <w:lang w:val="en-US" w:bidi="en-US"/>
        </w:rPr>
      </w:pPr>
    </w:p>
    <w:p w14:paraId="0D077467" w14:textId="77777777" w:rsidR="00440C04" w:rsidRDefault="007A6EDE" w:rsidP="00440C04">
      <w:pPr>
        <w:pStyle w:val="Heading3"/>
        <w:rPr>
          <w:ins w:id="1302" w:author="Stephen Michell" w:date="2020-03-30T13:30:00Z"/>
        </w:rPr>
      </w:pPr>
      <w:r>
        <w:t>6.</w:t>
      </w:r>
      <w:r w:rsidR="0090374C">
        <w:t>6</w:t>
      </w:r>
      <w:r w:rsidR="008F65B7">
        <w:t>1</w:t>
      </w:r>
      <w:r w:rsidR="00440C04">
        <w:t>.2 Guidance to language users</w:t>
      </w:r>
    </w:p>
    <w:p w14:paraId="72093BBA" w14:textId="0E42DBD5" w:rsidR="00456D14" w:rsidRPr="00131679" w:rsidDel="00E6199C" w:rsidRDefault="00456D14" w:rsidP="006923D9">
      <w:pPr>
        <w:rPr>
          <w:del w:id="1303" w:author="Stephen Michell" w:date="2020-10-12T10:42:00Z"/>
        </w:rPr>
      </w:pPr>
    </w:p>
    <w:p w14:paraId="67454421" w14:textId="77777777" w:rsidR="00FA1B14" w:rsidRDefault="00FA1B14" w:rsidP="001F4BD6">
      <w:pPr>
        <w:pStyle w:val="ListParagraph"/>
        <w:numPr>
          <w:ilvl w:val="0"/>
          <w:numId w:val="17"/>
        </w:numPr>
        <w:rPr>
          <w:ins w:id="1304" w:author="Stephen Michell" w:date="2020-05-12T10:34:00Z"/>
        </w:rPr>
      </w:pPr>
      <w:ins w:id="1305" w:author="Stephen Michell" w:date="2020-05-12T10:34:00Z">
        <w:r>
          <w:t>Follow the guidance of ISO/IEC TR 24772-1 clause 6.62.5.</w:t>
        </w:r>
      </w:ins>
    </w:p>
    <w:p w14:paraId="6753A60A" w14:textId="77777777" w:rsidR="00383D9A" w:rsidRDefault="00383D9A" w:rsidP="001F4BD6">
      <w:pPr>
        <w:pStyle w:val="ListParagraph"/>
        <w:numPr>
          <w:ilvl w:val="0"/>
          <w:numId w:val="17"/>
        </w:numPr>
        <w:rPr>
          <w:ins w:id="1306" w:author="Stephen Michell" w:date="2020-03-30T13:03:00Z"/>
        </w:rPr>
      </w:pPr>
      <w:ins w:id="1307" w:author="Stephen Michell" w:date="2020-03-30T13:01:00Z">
        <w:r>
          <w:t>Use mutexes,</w:t>
        </w:r>
      </w:ins>
      <w:ins w:id="1308" w:author="Stephen Michell" w:date="2020-03-30T13:02:00Z">
        <w:r>
          <w:t xml:space="preserve"> condition variables (</w:t>
        </w:r>
        <w:proofErr w:type="spellStart"/>
        <w:r>
          <w:t>convar</w:t>
        </w:r>
        <w:proofErr w:type="spellEnd"/>
        <w:r>
          <w:t>) in preference to atomic variables</w:t>
        </w:r>
      </w:ins>
      <w:ins w:id="1309" w:author="Stephen Michell" w:date="2020-05-12T10:34:00Z">
        <w:r w:rsidR="00FA1B14">
          <w:t xml:space="preserve"> to protect data </w:t>
        </w:r>
      </w:ins>
      <w:ins w:id="1310" w:author="Stephen Michell" w:date="2020-05-12T10:35:00Z">
        <w:r w:rsidR="00FA1B14">
          <w:t>from simultaneous access.</w:t>
        </w:r>
      </w:ins>
    </w:p>
    <w:p w14:paraId="0F15B7BC" w14:textId="77777777" w:rsidR="00FA1B14" w:rsidRPr="006923D9" w:rsidRDefault="00383D9A" w:rsidP="001F4BD6">
      <w:pPr>
        <w:pStyle w:val="ListParagraph"/>
        <w:numPr>
          <w:ilvl w:val="0"/>
          <w:numId w:val="17"/>
        </w:numPr>
        <w:rPr>
          <w:ins w:id="1311" w:author="Stephen Michell" w:date="2020-05-12T10:36:00Z"/>
        </w:rPr>
      </w:pPr>
      <w:ins w:id="1312" w:author="Stephen Michell" w:date="2020-03-30T12:53:00Z">
        <w:r>
          <w:rPr>
            <w:rFonts w:ascii="Helvetica" w:hAnsi="Helvetica"/>
            <w:color w:val="3C4043"/>
            <w:spacing w:val="3"/>
            <w:sz w:val="21"/>
            <w:szCs w:val="21"/>
            <w:shd w:val="clear" w:color="auto" w:fill="FFFFFF"/>
          </w:rPr>
          <w:t>U</w:t>
        </w:r>
        <w:r w:rsidR="001F4BD6" w:rsidRPr="001F4BD6">
          <w:rPr>
            <w:rFonts w:ascii="Helvetica" w:hAnsi="Helvetica"/>
            <w:color w:val="3C4043"/>
            <w:spacing w:val="3"/>
            <w:sz w:val="21"/>
            <w:szCs w:val="21"/>
            <w:shd w:val="clear" w:color="auto" w:fill="FFFFFF"/>
          </w:rPr>
          <w:t>se</w:t>
        </w:r>
        <w:r>
          <w:rPr>
            <w:rFonts w:ascii="Helvetica" w:hAnsi="Helvetica"/>
            <w:color w:val="3C4043"/>
            <w:spacing w:val="3"/>
            <w:sz w:val="21"/>
            <w:szCs w:val="21"/>
            <w:shd w:val="clear" w:color="auto" w:fill="FFFFFF"/>
          </w:rPr>
          <w:t xml:space="preserve"> </w:t>
        </w:r>
        <w:r w:rsidRPr="006923D9">
          <w:rPr>
            <w:rFonts w:ascii="Courier New" w:hAnsi="Courier New" w:cs="Courier New"/>
            <w:color w:val="3C4043"/>
            <w:spacing w:val="3"/>
            <w:sz w:val="20"/>
            <w:szCs w:val="20"/>
            <w:shd w:val="clear" w:color="auto" w:fill="FFFFFF"/>
          </w:rPr>
          <w:t>volatile</w:t>
        </w:r>
        <w:r w:rsidR="001F4BD6" w:rsidRPr="001F4BD6">
          <w:rPr>
            <w:rFonts w:ascii="Helvetica" w:hAnsi="Helvetica"/>
            <w:color w:val="3C4043"/>
            <w:spacing w:val="3"/>
            <w:sz w:val="21"/>
            <w:szCs w:val="21"/>
            <w:shd w:val="clear" w:color="auto" w:fill="FFFFFF"/>
          </w:rPr>
          <w:t xml:space="preserve"> </w:t>
        </w:r>
        <w:r>
          <w:rPr>
            <w:rFonts w:ascii="Helvetica" w:hAnsi="Helvetica"/>
            <w:color w:val="3C4043"/>
            <w:spacing w:val="3"/>
            <w:sz w:val="21"/>
            <w:szCs w:val="21"/>
            <w:shd w:val="clear" w:color="auto" w:fill="FFFFFF"/>
          </w:rPr>
          <w:t xml:space="preserve">only </w:t>
        </w:r>
        <w:r w:rsidR="001F4BD6" w:rsidRPr="001F4BD6">
          <w:rPr>
            <w:rFonts w:ascii="Helvetica" w:hAnsi="Helvetica"/>
            <w:color w:val="3C4043"/>
            <w:spacing w:val="3"/>
            <w:sz w:val="21"/>
            <w:szCs w:val="21"/>
            <w:shd w:val="clear" w:color="auto" w:fill="FFFFFF"/>
          </w:rPr>
          <w:t>for synchronizing abstract machine</w:t>
        </w:r>
      </w:ins>
      <w:ins w:id="1313" w:author="Stephen Michell" w:date="2020-05-12T10:35:00Z">
        <w:r w:rsidR="00FA1B14">
          <w:rPr>
            <w:rFonts w:ascii="Helvetica" w:hAnsi="Helvetica"/>
            <w:color w:val="3C4043"/>
            <w:spacing w:val="3"/>
            <w:sz w:val="21"/>
            <w:szCs w:val="21"/>
            <w:shd w:val="clear" w:color="auto" w:fill="FFFFFF"/>
          </w:rPr>
          <w:t xml:space="preserve"> state</w:t>
        </w:r>
      </w:ins>
      <w:ins w:id="1314" w:author="Stephen Michell" w:date="2020-03-30T12:53:00Z">
        <w:r w:rsidR="001F4BD6" w:rsidRPr="001F4BD6">
          <w:rPr>
            <w:rFonts w:ascii="Helvetica" w:hAnsi="Helvetica"/>
            <w:color w:val="3C4043"/>
            <w:spacing w:val="3"/>
            <w:sz w:val="21"/>
            <w:szCs w:val="21"/>
            <w:shd w:val="clear" w:color="auto" w:fill="FFFFFF"/>
          </w:rPr>
          <w:t xml:space="preserve"> from memory</w:t>
        </w:r>
      </w:ins>
      <w:ins w:id="1315" w:author="Stephen Michell" w:date="2020-05-12T10:36:00Z">
        <w:r w:rsidR="00FA1B14">
          <w:rPr>
            <w:rFonts w:ascii="Helvetica" w:hAnsi="Helvetica"/>
            <w:color w:val="3C4043"/>
            <w:spacing w:val="3"/>
            <w:sz w:val="21"/>
            <w:szCs w:val="21"/>
            <w:shd w:val="clear" w:color="auto" w:fill="FFFFFF"/>
          </w:rPr>
          <w:t>.</w:t>
        </w:r>
      </w:ins>
    </w:p>
    <w:p w14:paraId="4F366291" w14:textId="77777777" w:rsidR="001F4BD6" w:rsidRPr="001F4BD6" w:rsidRDefault="00FA1B14" w:rsidP="001F4BD6">
      <w:pPr>
        <w:pStyle w:val="ListParagraph"/>
        <w:numPr>
          <w:ilvl w:val="0"/>
          <w:numId w:val="17"/>
        </w:numPr>
        <w:rPr>
          <w:ins w:id="1316" w:author="Stephen Michell" w:date="2020-03-30T12:53:00Z"/>
        </w:rPr>
      </w:pPr>
      <w:ins w:id="1317" w:author="Stephen Michell" w:date="2020-05-12T10:36:00Z">
        <w:r>
          <w:rPr>
            <w:rFonts w:ascii="Helvetica" w:hAnsi="Helvetica"/>
            <w:color w:val="3C4043"/>
            <w:spacing w:val="3"/>
            <w:sz w:val="21"/>
            <w:szCs w:val="21"/>
            <w:shd w:val="clear" w:color="auto" w:fill="FFFFFF"/>
          </w:rPr>
          <w:t xml:space="preserve">Avoid the </w:t>
        </w:r>
      </w:ins>
      <w:ins w:id="1318" w:author="Stephen Michell" w:date="2020-03-30T12:53:00Z">
        <w:r w:rsidR="001F4BD6" w:rsidRPr="001F4BD6">
          <w:rPr>
            <w:rFonts w:ascii="Helvetica" w:hAnsi="Helvetica"/>
            <w:color w:val="3C4043"/>
            <w:spacing w:val="3"/>
            <w:sz w:val="21"/>
            <w:szCs w:val="21"/>
            <w:shd w:val="clear" w:color="auto" w:fill="FFFFFF"/>
          </w:rPr>
          <w:t>use</w:t>
        </w:r>
      </w:ins>
      <w:ins w:id="1319" w:author="Stephen Michell" w:date="2020-03-30T12:56:00Z">
        <w:r w:rsidR="00383D9A">
          <w:rPr>
            <w:rFonts w:ascii="Helvetica" w:hAnsi="Helvetica"/>
            <w:color w:val="3C4043"/>
            <w:spacing w:val="3"/>
            <w:sz w:val="21"/>
            <w:szCs w:val="21"/>
            <w:shd w:val="clear" w:color="auto" w:fill="FFFFFF"/>
          </w:rPr>
          <w:t xml:space="preserve"> </w:t>
        </w:r>
      </w:ins>
      <w:ins w:id="1320" w:author="Stephen Michell" w:date="2020-05-12T10:36:00Z">
        <w:r>
          <w:rPr>
            <w:rFonts w:ascii="Helvetica" w:hAnsi="Helvetica"/>
            <w:color w:val="3C4043"/>
            <w:spacing w:val="3"/>
            <w:sz w:val="21"/>
            <w:szCs w:val="21"/>
            <w:shd w:val="clear" w:color="auto" w:fill="FFFFFF"/>
          </w:rPr>
          <w:t xml:space="preserve">of </w:t>
        </w:r>
      </w:ins>
      <w:ins w:id="1321" w:author="Stephen Michell" w:date="2020-03-30T12:56:00Z">
        <w:r w:rsidR="00383D9A" w:rsidRPr="006923D9">
          <w:rPr>
            <w:rFonts w:ascii="Courier New" w:hAnsi="Courier New" w:cs="Courier New"/>
            <w:color w:val="3C4043"/>
            <w:spacing w:val="3"/>
            <w:sz w:val="20"/>
            <w:szCs w:val="20"/>
            <w:shd w:val="clear" w:color="auto" w:fill="FFFFFF"/>
          </w:rPr>
          <w:t>volatile</w:t>
        </w:r>
      </w:ins>
      <w:ins w:id="1322" w:author="Stephen Michell" w:date="2020-03-30T12:53:00Z">
        <w:r w:rsidR="001F4BD6" w:rsidRPr="001F4BD6">
          <w:rPr>
            <w:rFonts w:ascii="Helvetica" w:hAnsi="Helvetica"/>
            <w:color w:val="3C4043"/>
            <w:spacing w:val="3"/>
            <w:sz w:val="21"/>
            <w:szCs w:val="21"/>
            <w:shd w:val="clear" w:color="auto" w:fill="FFFFFF"/>
          </w:rPr>
          <w:t xml:space="preserve"> for synchronizing access to shared memory between threads (which needs </w:t>
        </w:r>
        <w:r w:rsidR="001F4BD6" w:rsidRPr="006923D9">
          <w:rPr>
            <w:rFonts w:ascii="Courier New" w:hAnsi="Courier New" w:cs="Courier New"/>
            <w:color w:val="3C4043"/>
            <w:spacing w:val="3"/>
            <w:sz w:val="20"/>
            <w:szCs w:val="20"/>
            <w:shd w:val="clear" w:color="auto" w:fill="FFFFFF"/>
          </w:rPr>
          <w:t xml:space="preserve">mutex, </w:t>
        </w:r>
        <w:proofErr w:type="spellStart"/>
        <w:r w:rsidR="001F4BD6" w:rsidRPr="006923D9">
          <w:rPr>
            <w:rFonts w:ascii="Courier New" w:hAnsi="Courier New" w:cs="Courier New"/>
            <w:color w:val="3C4043"/>
            <w:spacing w:val="3"/>
            <w:sz w:val="20"/>
            <w:szCs w:val="20"/>
            <w:shd w:val="clear" w:color="auto" w:fill="FFFFFF"/>
          </w:rPr>
          <w:t>condvar</w:t>
        </w:r>
        <w:proofErr w:type="spellEnd"/>
        <w:r w:rsidR="001F4BD6" w:rsidRPr="006923D9">
          <w:rPr>
            <w:rFonts w:ascii="Courier New" w:hAnsi="Courier New" w:cs="Courier New"/>
            <w:color w:val="3C4043"/>
            <w:spacing w:val="3"/>
            <w:sz w:val="20"/>
            <w:szCs w:val="20"/>
            <w:shd w:val="clear" w:color="auto" w:fill="FFFFFF"/>
          </w:rPr>
          <w:t xml:space="preserve">, </w:t>
        </w:r>
        <w:r w:rsidR="001F4BD6" w:rsidRPr="006923D9">
          <w:rPr>
            <w:rFonts w:asciiTheme="minorHAnsi" w:hAnsiTheme="minorHAnsi" w:cstheme="minorHAnsi"/>
            <w:color w:val="3C4043"/>
            <w:spacing w:val="3"/>
            <w:sz w:val="22"/>
            <w:szCs w:val="22"/>
            <w:shd w:val="clear" w:color="auto" w:fill="FFFFFF"/>
          </w:rPr>
          <w:t>or</w:t>
        </w:r>
        <w:r w:rsidR="001F4BD6" w:rsidRPr="006923D9">
          <w:rPr>
            <w:rFonts w:ascii="Courier New" w:hAnsi="Courier New" w:cs="Courier New"/>
            <w:color w:val="3C4043"/>
            <w:spacing w:val="3"/>
            <w:sz w:val="20"/>
            <w:szCs w:val="20"/>
            <w:shd w:val="clear" w:color="auto" w:fill="FFFFFF"/>
          </w:rPr>
          <w:t xml:space="preserve"> atomics)</w:t>
        </w:r>
      </w:ins>
    </w:p>
    <w:p w14:paraId="74702226" w14:textId="77777777" w:rsidR="00383D9A" w:rsidRPr="00BD4F30" w:rsidRDefault="00383D9A" w:rsidP="00383D9A">
      <w:pPr>
        <w:pStyle w:val="ListParagraph"/>
        <w:widowControl w:val="0"/>
        <w:numPr>
          <w:ilvl w:val="1"/>
          <w:numId w:val="17"/>
        </w:numPr>
        <w:suppressLineNumbers/>
        <w:overflowPunct w:val="0"/>
        <w:adjustRightInd w:val="0"/>
        <w:rPr>
          <w:ins w:id="1323" w:author="Stephen Michell" w:date="2020-03-30T12:54:00Z"/>
          <w:rFonts w:ascii="Calibri" w:hAnsi="Calibri" w:cstheme="minorBidi"/>
          <w:i/>
          <w:sz w:val="22"/>
          <w:szCs w:val="22"/>
        </w:rPr>
      </w:pPr>
      <w:ins w:id="1324" w:author="Stephen Michell" w:date="2020-03-30T12:54:00Z">
        <w:r>
          <w:rPr>
            <w:rFonts w:ascii="Calibri" w:hAnsi="Calibri"/>
          </w:rPr>
          <w:t xml:space="preserve">See </w:t>
        </w:r>
        <w:r>
          <w:t>C++ Core guidelines CP.8, CP.200, CP.111,</w:t>
        </w:r>
        <w:commentRangeStart w:id="1325"/>
        <w:commentRangeEnd w:id="1325"/>
        <w:r>
          <w:rPr>
            <w:rStyle w:val="CommentReference"/>
          </w:rPr>
          <w:commentReference w:id="1325"/>
        </w:r>
      </w:ins>
    </w:p>
    <w:p w14:paraId="6DBCFE78" w14:textId="732E9A84" w:rsidR="00383D9A" w:rsidRDefault="00C24805" w:rsidP="00E6199C">
      <w:pPr>
        <w:pStyle w:val="ListParagraph"/>
        <w:numPr>
          <w:ilvl w:val="0"/>
          <w:numId w:val="17"/>
        </w:numPr>
        <w:rPr>
          <w:ins w:id="1326" w:author="Stephen Michell" w:date="2020-03-30T12:56:00Z"/>
        </w:rPr>
        <w:pPrChange w:id="1327" w:author="Stephen Michell" w:date="2020-10-12T10:43:00Z">
          <w:pPr>
            <w:pStyle w:val="ListParagraph"/>
          </w:pPr>
        </w:pPrChange>
      </w:pPr>
      <w:ins w:id="1328" w:author="Stephen Michell" w:date="2020-04-27T13:06:00Z">
        <w:r>
          <w:rPr>
            <w:rFonts w:ascii="Helvetica" w:hAnsi="Helvetica"/>
            <w:color w:val="3C4043"/>
            <w:spacing w:val="3"/>
            <w:sz w:val="21"/>
            <w:szCs w:val="21"/>
            <w:shd w:val="clear" w:color="auto" w:fill="FFFFFF"/>
          </w:rPr>
          <w:t xml:space="preserve">Avoid relaxed atomic operations </w:t>
        </w:r>
      </w:ins>
      <w:ins w:id="1329" w:author="Stephen Michell" w:date="2020-04-27T13:07:00Z">
        <w:r>
          <w:rPr>
            <w:rFonts w:ascii="Helvetica" w:hAnsi="Helvetica"/>
            <w:color w:val="3C4043"/>
            <w:spacing w:val="3"/>
            <w:sz w:val="21"/>
            <w:szCs w:val="21"/>
            <w:shd w:val="clear" w:color="auto" w:fill="FFFFFF"/>
          </w:rPr>
          <w:t xml:space="preserve">whenever possible. </w:t>
        </w:r>
      </w:ins>
      <w:ins w:id="1330" w:author="Stephen Michell" w:date="2020-03-30T12:58:00Z">
        <w:r w:rsidR="00383D9A" w:rsidRPr="006923D9">
          <w:rPr>
            <w:rFonts w:ascii="Helvetica" w:hAnsi="Helvetica"/>
            <w:color w:val="3C4043"/>
            <w:spacing w:val="3"/>
            <w:sz w:val="21"/>
            <w:szCs w:val="21"/>
            <w:shd w:val="clear" w:color="auto" w:fill="FFFFFF"/>
          </w:rPr>
          <w:t>Prefer</w:t>
        </w:r>
      </w:ins>
      <w:ins w:id="1331" w:author="Stephen Michell" w:date="2020-04-27T13:07:00Z">
        <w:r>
          <w:rPr>
            <w:rFonts w:ascii="Helvetica" w:hAnsi="Helvetica"/>
            <w:color w:val="3C4043"/>
            <w:spacing w:val="3"/>
            <w:sz w:val="21"/>
            <w:szCs w:val="21"/>
            <w:shd w:val="clear" w:color="auto" w:fill="FFFFFF"/>
          </w:rPr>
          <w:t xml:space="preserve"> </w:t>
        </w:r>
      </w:ins>
      <w:ins w:id="1332" w:author="Stephen Michell" w:date="2020-04-27T13:08:00Z">
        <w:r>
          <w:rPr>
            <w:rFonts w:ascii="Helvetica" w:hAnsi="Helvetica"/>
            <w:color w:val="3C4043"/>
            <w:spacing w:val="3"/>
            <w:sz w:val="21"/>
            <w:szCs w:val="21"/>
            <w:shd w:val="clear" w:color="auto" w:fill="FFFFFF"/>
          </w:rPr>
          <w:t xml:space="preserve">the sequentially </w:t>
        </w:r>
        <w:proofErr w:type="gramStart"/>
        <w:r>
          <w:rPr>
            <w:rFonts w:ascii="Helvetica" w:hAnsi="Helvetica"/>
            <w:color w:val="3C4043"/>
            <w:spacing w:val="3"/>
            <w:sz w:val="21"/>
            <w:szCs w:val="21"/>
            <w:shd w:val="clear" w:color="auto" w:fill="FFFFFF"/>
          </w:rPr>
          <w:t xml:space="preserve">consistent </w:t>
        </w:r>
      </w:ins>
      <w:ins w:id="1333" w:author="Stephen Michell" w:date="2020-03-30T12:57:00Z">
        <w:r w:rsidR="00383D9A" w:rsidRPr="006923D9">
          <w:rPr>
            <w:rFonts w:ascii="Helvetica" w:hAnsi="Helvetica"/>
            <w:color w:val="3C4043"/>
            <w:spacing w:val="3"/>
            <w:sz w:val="21"/>
            <w:szCs w:val="21"/>
            <w:shd w:val="clear" w:color="auto" w:fill="FFFFFF"/>
          </w:rPr>
          <w:t xml:space="preserve"> </w:t>
        </w:r>
        <w:proofErr w:type="spellStart"/>
        <w:r w:rsidR="00383D9A" w:rsidRPr="006923D9">
          <w:rPr>
            <w:rFonts w:ascii="Courier New" w:hAnsi="Courier New" w:cs="Courier New"/>
            <w:color w:val="3C4043"/>
            <w:spacing w:val="3"/>
            <w:sz w:val="20"/>
            <w:szCs w:val="20"/>
            <w:shd w:val="clear" w:color="auto" w:fill="FFFFFF"/>
          </w:rPr>
          <w:t>std</w:t>
        </w:r>
        <w:proofErr w:type="spellEnd"/>
        <w:r w:rsidR="00383D9A" w:rsidRPr="006923D9">
          <w:rPr>
            <w:rFonts w:ascii="Courier New" w:hAnsi="Courier New" w:cs="Courier New"/>
            <w:color w:val="3C4043"/>
            <w:spacing w:val="3"/>
            <w:sz w:val="20"/>
            <w:szCs w:val="20"/>
            <w:shd w:val="clear" w:color="auto" w:fill="FFFFFF"/>
          </w:rPr>
          <w:t>::</w:t>
        </w:r>
        <w:proofErr w:type="spellStart"/>
        <w:proofErr w:type="gramEnd"/>
        <w:r w:rsidR="00383D9A" w:rsidRPr="006923D9">
          <w:rPr>
            <w:rFonts w:ascii="Courier New" w:hAnsi="Courier New" w:cs="Courier New"/>
            <w:color w:val="3C4043"/>
            <w:spacing w:val="3"/>
            <w:sz w:val="20"/>
            <w:szCs w:val="20"/>
            <w:shd w:val="clear" w:color="auto" w:fill="FFFFFF"/>
          </w:rPr>
          <w:t>memory_order_seq_cst</w:t>
        </w:r>
        <w:proofErr w:type="spellEnd"/>
        <w:r w:rsidR="00383D9A" w:rsidRPr="006923D9">
          <w:rPr>
            <w:rFonts w:ascii="Courier New" w:hAnsi="Courier New" w:cs="Courier New"/>
            <w:color w:val="3C4043"/>
            <w:spacing w:val="3"/>
            <w:sz w:val="20"/>
            <w:szCs w:val="20"/>
            <w:shd w:val="clear" w:color="auto" w:fill="FFFFFF"/>
          </w:rPr>
          <w:t xml:space="preserve"> </w:t>
        </w:r>
      </w:ins>
      <w:ins w:id="1334" w:author="Stephen Michell" w:date="2020-04-27T13:08:00Z">
        <w:r w:rsidRPr="00FA1B14">
          <w:rPr>
            <w:rFonts w:ascii="Helvetica" w:hAnsi="Helvetica"/>
            <w:color w:val="3C4043"/>
            <w:spacing w:val="3"/>
            <w:sz w:val="21"/>
            <w:szCs w:val="21"/>
            <w:shd w:val="clear" w:color="auto" w:fill="FFFFFF"/>
          </w:rPr>
          <w:t>instead</w:t>
        </w:r>
        <w:r>
          <w:rPr>
            <w:rFonts w:ascii="Helvetica" w:hAnsi="Helvetica"/>
            <w:color w:val="3C4043"/>
            <w:spacing w:val="3"/>
            <w:sz w:val="21"/>
            <w:szCs w:val="21"/>
            <w:shd w:val="clear" w:color="auto" w:fill="FFFFFF"/>
          </w:rPr>
          <w:t xml:space="preserve"> </w:t>
        </w:r>
      </w:ins>
      <w:ins w:id="1335" w:author="Stephen Michell" w:date="2020-04-27T13:45:00Z">
        <w:r>
          <w:rPr>
            <w:rFonts w:ascii="Helvetica" w:hAnsi="Helvetica"/>
            <w:color w:val="3C4043"/>
            <w:spacing w:val="3"/>
            <w:sz w:val="21"/>
            <w:szCs w:val="21"/>
            <w:shd w:val="clear" w:color="auto" w:fill="FFFFFF"/>
          </w:rPr>
          <w:t>.</w:t>
        </w:r>
      </w:ins>
    </w:p>
    <w:p w14:paraId="52D04892" w14:textId="77777777" w:rsidR="00CD18EB" w:rsidRPr="00624D7B" w:rsidRDefault="00CD18EB" w:rsidP="006923D9">
      <w:pPr>
        <w:pStyle w:val="ListParagraph"/>
        <w:widowControl w:val="0"/>
        <w:numPr>
          <w:ilvl w:val="0"/>
          <w:numId w:val="17"/>
        </w:numPr>
        <w:suppressLineNumbers/>
        <w:overflowPunct w:val="0"/>
        <w:adjustRightInd w:val="0"/>
        <w:rPr>
          <w:bCs/>
        </w:rPr>
      </w:pPr>
      <w:r w:rsidRPr="00624D7B">
        <w:rPr>
          <w:bCs/>
        </w:rPr>
        <w:t>Use mutexes appropriately to protect accesses to non-atomic shared objects.</w:t>
      </w:r>
    </w:p>
    <w:p w14:paraId="202CEE04" w14:textId="77777777" w:rsidR="007E5A7F" w:rsidRPr="007E5A7F" w:rsidRDefault="007E5A7F" w:rsidP="007E5A7F"/>
    <w:p w14:paraId="76B3E17F" w14:textId="77777777" w:rsidR="00440C04" w:rsidRDefault="00A640DF" w:rsidP="00440C04">
      <w:pPr>
        <w:pStyle w:val="Heading2"/>
        <w:rPr>
          <w:lang w:val="en-CA"/>
        </w:rPr>
      </w:pPr>
      <w:bookmarkStart w:id="1336" w:name="_Toc358896439"/>
      <w:bookmarkStart w:id="1337" w:name="_Ref411808187"/>
      <w:bookmarkStart w:id="1338" w:name="_Ref411808224"/>
      <w:bookmarkStart w:id="1339" w:name="_Ref411809438"/>
      <w:bookmarkStart w:id="1340" w:name="_Toc1165300"/>
      <w:r>
        <w:rPr>
          <w:lang w:val="en-CA"/>
        </w:rPr>
        <w:t>6.</w:t>
      </w:r>
      <w:r w:rsidR="0090374C">
        <w:rPr>
          <w:lang w:val="en-CA"/>
        </w:rPr>
        <w:t>6</w:t>
      </w:r>
      <w:r w:rsidR="008F65B7">
        <w:rPr>
          <w:lang w:val="en-CA"/>
        </w:rPr>
        <w:t>2</w:t>
      </w:r>
      <w:r w:rsidR="00440C04">
        <w:rPr>
          <w:lang w:val="en-CA"/>
        </w:rPr>
        <w:t xml:space="preserve"> Concurrency – Premature Termination [CGS]</w:t>
      </w:r>
      <w:bookmarkEnd w:id="1336"/>
      <w:bookmarkEnd w:id="1337"/>
      <w:bookmarkEnd w:id="1338"/>
      <w:bookmarkEnd w:id="1339"/>
      <w:bookmarkEnd w:id="1340"/>
      <w:r w:rsidR="00440C04">
        <w:rPr>
          <w:lang w:val="en-CA"/>
        </w:rPr>
        <w:fldChar w:fldCharType="begin"/>
      </w:r>
      <w:r w:rsidR="00440C04">
        <w:instrText xml:space="preserve"> XE "</w:instrText>
      </w:r>
      <w:r w:rsidR="00440C04" w:rsidRPr="00B53360">
        <w:instrText>Language</w:instrText>
      </w:r>
      <w:r w:rsidR="00440C04" w:rsidRPr="00B2682E">
        <w:instrText xml:space="preserve"> Vulnerabilities:Concurrency – Premature Termination</w:instrText>
      </w:r>
      <w:r w:rsidR="00440C04">
        <w:instrText xml:space="preserve"> </w:instrText>
      </w:r>
      <w:r w:rsidR="00440C04" w:rsidRPr="00B2682E">
        <w:instrText>[CGS]</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CGS </w:instrText>
      </w:r>
      <w:r w:rsidR="00440C04">
        <w:rPr>
          <w:lang w:val="en-CA"/>
        </w:rPr>
        <w:instrText>–</w:instrText>
      </w:r>
      <w:r w:rsidR="00440C04" w:rsidRPr="0096557B">
        <w:rPr>
          <w:lang w:val="en-CA"/>
        </w:rPr>
        <w:instrText xml:space="preserve"> Concurrency – Premature Termination</w:instrText>
      </w:r>
      <w:r w:rsidR="00440C04">
        <w:instrText xml:space="preserve">" </w:instrText>
      </w:r>
      <w:r w:rsidR="00440C04">
        <w:rPr>
          <w:lang w:val="en-CA"/>
        </w:rPr>
        <w:fldChar w:fldCharType="end"/>
      </w:r>
    </w:p>
    <w:p w14:paraId="6DDEC15E" w14:textId="0DA5A819" w:rsidR="007A6EDE" w:rsidDel="002B4B31" w:rsidRDefault="007A6EDE">
      <w:pPr>
        <w:pStyle w:val="Heading3"/>
        <w:rPr>
          <w:del w:id="1341" w:author="Stephen Michell" w:date="2020-07-20T10:43:00Z"/>
          <w:lang w:bidi="en-US"/>
        </w:rPr>
      </w:pPr>
      <w:r>
        <w:rPr>
          <w:lang w:bidi="en-US"/>
        </w:rPr>
        <w:t>6.</w:t>
      </w:r>
      <w:r w:rsidR="0090374C">
        <w:rPr>
          <w:lang w:bidi="en-US"/>
        </w:rPr>
        <w:t>6</w:t>
      </w:r>
      <w:r w:rsidR="008F65B7">
        <w:rPr>
          <w:lang w:bidi="en-US"/>
        </w:rPr>
        <w:t>2</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15AD1349" w14:textId="403FADAB" w:rsidR="008F65B7" w:rsidRDefault="008F65B7" w:rsidP="006923D9">
      <w:pPr>
        <w:pStyle w:val="Heading3"/>
        <w:rPr>
          <w:ins w:id="1342" w:author="Stephen Michell" w:date="2020-04-27T11:07:00Z"/>
          <w:lang w:bidi="en-US"/>
        </w:rPr>
      </w:pPr>
      <w:del w:id="1343" w:author="Stephen Michell" w:date="2020-07-20T10:43:00Z">
        <w:r w:rsidDel="002B4B31">
          <w:rPr>
            <w:lang w:bidi="en-US"/>
          </w:rPr>
          <w:delText>This subclause requires a complete rewrite to have it reflect C++ issues.</w:delText>
        </w:r>
      </w:del>
    </w:p>
    <w:p w14:paraId="2BC98CCC" w14:textId="77777777" w:rsidR="00BE52DA" w:rsidDel="00FA1B14" w:rsidRDefault="00FA1B14" w:rsidP="008F65B7">
      <w:pPr>
        <w:rPr>
          <w:del w:id="1344" w:author="Stephen Michell" w:date="2020-04-27T11:10:00Z"/>
          <w:lang w:bidi="en-US"/>
        </w:rPr>
      </w:pPr>
      <w:ins w:id="1345" w:author="Stephen Michell" w:date="2020-05-12T10:58:00Z">
        <w:r>
          <w:rPr>
            <w:lang w:bidi="en-US"/>
          </w:rPr>
          <w:t>A thread</w:t>
        </w:r>
      </w:ins>
      <w:ins w:id="1346" w:author="Stephen Michell" w:date="2020-05-12T10:59:00Z">
        <w:r>
          <w:rPr>
            <w:lang w:bidi="en-US"/>
          </w:rPr>
          <w:t xml:space="preserve"> will terminate when it completes its assigned method, or when it raises an exception, or when it has been explicitly terminated (</w:t>
        </w:r>
      </w:ins>
      <w:ins w:id="1347" w:author="Stephen Michell" w:date="2020-05-12T11:00:00Z">
        <w:r>
          <w:rPr>
            <w:lang w:bidi="en-US"/>
          </w:rPr>
          <w:t>how is this done)</w:t>
        </w:r>
      </w:ins>
    </w:p>
    <w:p w14:paraId="6E2B2734" w14:textId="77777777" w:rsidR="00FA1B14" w:rsidRDefault="00FA1B14" w:rsidP="008F65B7">
      <w:pPr>
        <w:rPr>
          <w:ins w:id="1348" w:author="Stephen Michell" w:date="2020-05-12T10:58:00Z"/>
          <w:lang w:bidi="en-US"/>
        </w:rPr>
      </w:pPr>
    </w:p>
    <w:p w14:paraId="088BDF78" w14:textId="77777777" w:rsidR="00FA1B14" w:rsidRDefault="00FA1B14" w:rsidP="008F65B7">
      <w:pPr>
        <w:rPr>
          <w:ins w:id="1349" w:author="Stephen Michell" w:date="2020-05-12T10:58:00Z"/>
          <w:lang w:bidi="en-US"/>
        </w:rPr>
      </w:pPr>
    </w:p>
    <w:p w14:paraId="7908AF85" w14:textId="77777777" w:rsidR="00FA1B14" w:rsidRDefault="00FA1B14" w:rsidP="008F65B7">
      <w:pPr>
        <w:rPr>
          <w:ins w:id="1350" w:author="Stephen Michell" w:date="2020-05-12T10:53:00Z"/>
          <w:lang w:bidi="en-US"/>
        </w:rPr>
      </w:pPr>
    </w:p>
    <w:p w14:paraId="5D42729B" w14:textId="77777777" w:rsidR="00FA1B14" w:rsidRDefault="00FA1B14" w:rsidP="008F65B7">
      <w:pPr>
        <w:rPr>
          <w:ins w:id="1351" w:author="Stephen Michell" w:date="2020-05-12T10:55:00Z"/>
          <w:lang w:bidi="en-US"/>
        </w:rPr>
      </w:pPr>
      <w:ins w:id="1352" w:author="Stephen Michell" w:date="2020-05-12T10:53:00Z">
        <w:r>
          <w:rPr>
            <w:lang w:bidi="en-US"/>
          </w:rPr>
          <w:t xml:space="preserve">Joining a thread causes the joining thread to await the </w:t>
        </w:r>
      </w:ins>
      <w:ins w:id="1353" w:author="Stephen Michell" w:date="2020-05-12T10:54:00Z">
        <w:r>
          <w:rPr>
            <w:lang w:bidi="en-US"/>
          </w:rPr>
          <w:t xml:space="preserve">joined thread’s termination before </w:t>
        </w:r>
        <w:proofErr w:type="gramStart"/>
        <w:r>
          <w:rPr>
            <w:lang w:bidi="en-US"/>
          </w:rPr>
          <w:t>continue</w:t>
        </w:r>
        <w:proofErr w:type="gramEnd"/>
        <w:r>
          <w:rPr>
            <w:lang w:bidi="en-US"/>
          </w:rPr>
          <w:t xml:space="preserve">. Useful for executing in parallel and then proceeding after </w:t>
        </w:r>
      </w:ins>
      <w:ins w:id="1354" w:author="Stephen Michell" w:date="2020-05-12T10:55:00Z">
        <w:r>
          <w:rPr>
            <w:lang w:bidi="en-US"/>
          </w:rPr>
          <w:t>the</w:t>
        </w:r>
      </w:ins>
      <w:ins w:id="1355" w:author="Stephen Michell" w:date="2020-05-12T12:07:00Z">
        <w:r>
          <w:rPr>
            <w:lang w:bidi="en-US"/>
          </w:rPr>
          <w:t xml:space="preserve"> </w:t>
        </w:r>
      </w:ins>
      <w:ins w:id="1356" w:author="Stephen Michell" w:date="2020-05-12T10:55:00Z">
        <w:r>
          <w:rPr>
            <w:lang w:bidi="en-US"/>
          </w:rPr>
          <w:t xml:space="preserve">dispatched work is </w:t>
        </w:r>
        <w:proofErr w:type="gramStart"/>
        <w:r>
          <w:rPr>
            <w:lang w:bidi="en-US"/>
          </w:rPr>
          <w:t>complete, but</w:t>
        </w:r>
        <w:proofErr w:type="gramEnd"/>
        <w:r>
          <w:rPr>
            <w:lang w:bidi="en-US"/>
          </w:rPr>
          <w:t xml:space="preserve"> does not notify the joining task if the termination was premature.</w:t>
        </w:r>
      </w:ins>
    </w:p>
    <w:p w14:paraId="593396B9" w14:textId="77777777" w:rsidR="00FA1B14" w:rsidRDefault="00FA1B14" w:rsidP="008F65B7">
      <w:pPr>
        <w:rPr>
          <w:ins w:id="1357" w:author="Stephen Michell" w:date="2020-05-12T10:55:00Z"/>
          <w:lang w:bidi="en-US"/>
        </w:rPr>
      </w:pPr>
    </w:p>
    <w:p w14:paraId="2B2A1F0F" w14:textId="77777777" w:rsidR="00FA1B14" w:rsidRDefault="00FA1B14" w:rsidP="008F65B7">
      <w:pPr>
        <w:rPr>
          <w:ins w:id="1358" w:author="Stephen Michell" w:date="2020-05-12T11:39:00Z"/>
          <w:lang w:bidi="en-US"/>
        </w:rPr>
      </w:pPr>
      <w:ins w:id="1359" w:author="Stephen Michell" w:date="2020-05-12T11:36:00Z">
        <w:r>
          <w:rPr>
            <w:lang w:bidi="en-US"/>
          </w:rPr>
          <w:t>In C++ 202</w:t>
        </w:r>
      </w:ins>
      <w:ins w:id="1360" w:author="Stephen Michell" w:date="2020-05-12T12:06:00Z">
        <w:r>
          <w:rPr>
            <w:lang w:bidi="en-US"/>
          </w:rPr>
          <w:t>0</w:t>
        </w:r>
      </w:ins>
      <w:ins w:id="1361" w:author="Stephen Michell" w:date="2020-05-12T11:36:00Z">
        <w:r>
          <w:rPr>
            <w:lang w:bidi="en-US"/>
          </w:rPr>
          <w:t>, metho</w:t>
        </w:r>
      </w:ins>
      <w:ins w:id="1362" w:author="Stephen Michell" w:date="2020-05-12T11:37:00Z">
        <w:r>
          <w:rPr>
            <w:lang w:bidi="en-US"/>
          </w:rPr>
          <w:t>ds are provided</w:t>
        </w:r>
      </w:ins>
      <w:ins w:id="1363" w:author="Stephen Michell" w:date="2020-05-12T12:06:00Z">
        <w:r>
          <w:rPr>
            <w:lang w:bidi="en-US"/>
          </w:rPr>
          <w:t xml:space="preserve"> </w:t>
        </w:r>
      </w:ins>
      <w:ins w:id="1364" w:author="Stephen Michell" w:date="2020-05-12T11:37:00Z">
        <w:r>
          <w:rPr>
            <w:lang w:bidi="en-US"/>
          </w:rPr>
          <w:t xml:space="preserve">to instruct one or more threads to terminate. This is not premature termination since the </w:t>
        </w:r>
      </w:ins>
      <w:ins w:id="1365" w:author="Stephen Michell" w:date="2020-05-12T11:38:00Z">
        <w:r>
          <w:rPr>
            <w:lang w:bidi="en-US"/>
          </w:rPr>
          <w:t>requested thread terminates itself.</w:t>
        </w:r>
      </w:ins>
    </w:p>
    <w:p w14:paraId="09F652DA" w14:textId="77777777" w:rsidR="00FA1B14" w:rsidRDefault="00FA1B14" w:rsidP="008F65B7">
      <w:pPr>
        <w:rPr>
          <w:ins w:id="1366" w:author="Stephen Michell" w:date="2020-05-12T11:39:00Z"/>
          <w:lang w:bidi="en-US"/>
        </w:rPr>
      </w:pPr>
    </w:p>
    <w:p w14:paraId="49D524D9" w14:textId="77777777" w:rsidR="00FA1B14" w:rsidRDefault="00FA1B14" w:rsidP="008F65B7">
      <w:pPr>
        <w:rPr>
          <w:ins w:id="1367" w:author="Stephen Michell" w:date="2020-05-25T13:26:00Z"/>
          <w:lang w:bidi="en-US"/>
        </w:rPr>
      </w:pPr>
      <w:ins w:id="1368" w:author="Stephen Michell" w:date="2020-05-12T11:39:00Z">
        <w:r>
          <w:rPr>
            <w:lang w:bidi="en-US"/>
          </w:rPr>
          <w:t xml:space="preserve">C++ 2020 provides </w:t>
        </w:r>
        <w:proofErr w:type="spellStart"/>
        <w:r>
          <w:rPr>
            <w:lang w:bidi="en-US"/>
          </w:rPr>
          <w:t>callbacks</w:t>
        </w:r>
        <w:proofErr w:type="spellEnd"/>
        <w:r>
          <w:rPr>
            <w:lang w:bidi="en-US"/>
          </w:rPr>
          <w:t xml:space="preserve"> </w:t>
        </w:r>
      </w:ins>
      <w:ins w:id="1369" w:author="Stephen Michell" w:date="2020-05-12T11:40:00Z">
        <w:r>
          <w:rPr>
            <w:lang w:bidi="en-US"/>
          </w:rPr>
          <w:t xml:space="preserve">in the form of </w:t>
        </w:r>
      </w:ins>
      <w:proofErr w:type="spellStart"/>
      <w:ins w:id="1370" w:author="Stephen Michell" w:date="2020-05-12T11:41:00Z">
        <w:r w:rsidRPr="00D930B3">
          <w:rPr>
            <w:rFonts w:ascii="Courier New" w:hAnsi="Courier New" w:cs="Courier New"/>
            <w:sz w:val="21"/>
            <w:szCs w:val="21"/>
            <w:lang w:bidi="en-US"/>
            <w:rPrChange w:id="1371" w:author="Stephen Michell" w:date="2020-09-13T22:12:00Z">
              <w:rPr>
                <w:lang w:bidi="en-US"/>
              </w:rPr>
            </w:rPrChange>
          </w:rPr>
          <w:t>stop_callback</w:t>
        </w:r>
        <w:proofErr w:type="spellEnd"/>
        <w:r>
          <w:rPr>
            <w:lang w:bidi="en-US"/>
          </w:rPr>
          <w:t xml:space="preserve"> </w:t>
        </w:r>
      </w:ins>
      <w:ins w:id="1372" w:author="Stephen Michell" w:date="2020-05-12T11:39:00Z">
        <w:r>
          <w:rPr>
            <w:lang w:bidi="en-US"/>
          </w:rPr>
          <w:t xml:space="preserve">to notify the setting thread </w:t>
        </w:r>
      </w:ins>
      <w:ins w:id="1373" w:author="Stephen Michell" w:date="2020-05-12T11:40:00Z">
        <w:r>
          <w:rPr>
            <w:lang w:bidi="en-US"/>
          </w:rPr>
          <w:t>when a thread of interest has been terminated.</w:t>
        </w:r>
      </w:ins>
      <w:ins w:id="1374" w:author="Stephen Michell" w:date="2020-05-12T11:41:00Z">
        <w:r>
          <w:rPr>
            <w:lang w:bidi="en-US"/>
          </w:rPr>
          <w:t xml:space="preserve"> It also provides </w:t>
        </w:r>
        <w:proofErr w:type="spellStart"/>
        <w:r>
          <w:rPr>
            <w:lang w:bidi="en-US"/>
          </w:rPr>
          <w:t>st</w:t>
        </w:r>
        <w:r w:rsidRPr="00D930B3">
          <w:rPr>
            <w:rFonts w:ascii="Courier New" w:hAnsi="Courier New" w:cs="Courier New"/>
            <w:sz w:val="21"/>
            <w:szCs w:val="21"/>
            <w:lang w:bidi="en-US"/>
            <w:rPrChange w:id="1375" w:author="Stephen Michell" w:date="2020-09-13T22:12:00Z">
              <w:rPr>
                <w:lang w:bidi="en-US"/>
              </w:rPr>
            </w:rPrChange>
          </w:rPr>
          <w:t>op_token</w:t>
        </w:r>
        <w:proofErr w:type="spellEnd"/>
        <w:r w:rsidRPr="00D930B3">
          <w:rPr>
            <w:rFonts w:ascii="Courier New" w:hAnsi="Courier New" w:cs="Courier New"/>
            <w:sz w:val="21"/>
            <w:szCs w:val="21"/>
            <w:lang w:bidi="en-US"/>
            <w:rPrChange w:id="1376" w:author="Stephen Michell" w:date="2020-09-13T22:12:00Z">
              <w:rPr>
                <w:lang w:bidi="en-US"/>
              </w:rPr>
            </w:rPrChange>
          </w:rPr>
          <w:t xml:space="preserve"> </w:t>
        </w:r>
        <w:r>
          <w:rPr>
            <w:lang w:bidi="en-US"/>
          </w:rPr>
          <w:t>for a</w:t>
        </w:r>
      </w:ins>
      <w:ins w:id="1377" w:author="Stephen Michell" w:date="2020-05-12T11:42:00Z">
        <w:r>
          <w:rPr>
            <w:lang w:bidi="en-US"/>
          </w:rPr>
          <w:t xml:space="preserve"> thread to query it is being instructed to terminate.</w:t>
        </w:r>
      </w:ins>
    </w:p>
    <w:p w14:paraId="10F386C1" w14:textId="77777777" w:rsidR="00890EBE" w:rsidRDefault="00890EBE" w:rsidP="008F65B7">
      <w:pPr>
        <w:rPr>
          <w:ins w:id="1378" w:author="Stephen Michell" w:date="2020-05-25T13:26:00Z"/>
          <w:lang w:bidi="en-US"/>
        </w:rPr>
      </w:pPr>
    </w:p>
    <w:p w14:paraId="69855F7F" w14:textId="77777777" w:rsidR="00890EBE" w:rsidRDefault="00890EBE" w:rsidP="008F65B7">
      <w:pPr>
        <w:rPr>
          <w:ins w:id="1379" w:author="Stephen Michell" w:date="2020-05-25T12:52:00Z"/>
          <w:lang w:bidi="en-US"/>
        </w:rPr>
      </w:pPr>
      <w:ins w:id="1380" w:author="Stephen Michell" w:date="2020-05-25T13:26:00Z">
        <w:r>
          <w:rPr>
            <w:lang w:bidi="en-US"/>
          </w:rPr>
          <w:t xml:space="preserve">Any thread can re-throw an exception to be caught </w:t>
        </w:r>
      </w:ins>
      <w:ins w:id="1381" w:author="Stephen Michell" w:date="2020-05-25T13:27:00Z">
        <w:r>
          <w:rPr>
            <w:lang w:bidi="en-US"/>
          </w:rPr>
          <w:t xml:space="preserve">by the creator of the terminating thread, </w:t>
        </w:r>
      </w:ins>
      <w:ins w:id="1382" w:author="Stephen Michell" w:date="2020-05-25T13:28:00Z">
        <w:r>
          <w:rPr>
            <w:lang w:bidi="en-US"/>
          </w:rPr>
          <w:t>(but the parent may have terminated first).</w:t>
        </w:r>
      </w:ins>
    </w:p>
    <w:p w14:paraId="3CAD6C9E" w14:textId="77777777" w:rsidR="00182A22" w:rsidRDefault="00182A22" w:rsidP="008F65B7">
      <w:pPr>
        <w:rPr>
          <w:ins w:id="1383" w:author="Stephen Michell" w:date="2020-05-25T12:56:00Z"/>
          <w:lang w:bidi="en-US"/>
        </w:rPr>
      </w:pPr>
    </w:p>
    <w:p w14:paraId="642CCF4D" w14:textId="77777777" w:rsidR="00182A22" w:rsidRDefault="00182A22" w:rsidP="008F65B7">
      <w:pPr>
        <w:rPr>
          <w:ins w:id="1384" w:author="Stephen Michell" w:date="2020-05-12T10:53:00Z"/>
          <w:lang w:bidi="en-US"/>
        </w:rPr>
      </w:pPr>
      <w:ins w:id="1385" w:author="Stephen Michell" w:date="2020-05-25T12:52:00Z">
        <w:r>
          <w:rPr>
            <w:lang w:bidi="en-US"/>
          </w:rPr>
          <w:t>The semantics of C++ is that all children of the m</w:t>
        </w:r>
      </w:ins>
      <w:ins w:id="1386" w:author="Stephen Michell" w:date="2020-05-25T12:53:00Z">
        <w:r>
          <w:rPr>
            <w:lang w:bidi="en-US"/>
          </w:rPr>
          <w:t xml:space="preserve">ain program will terminate if the main program terminates. </w:t>
        </w:r>
      </w:ins>
      <w:ins w:id="1387" w:author="Stephen Michell" w:date="2020-05-25T12:54:00Z">
        <w:r>
          <w:rPr>
            <w:lang w:bidi="en-US"/>
          </w:rPr>
          <w:t>It is necessary to join the main program to all its children to ensure that childre</w:t>
        </w:r>
      </w:ins>
      <w:ins w:id="1388" w:author="Stephen Michell" w:date="2020-05-25T12:55:00Z">
        <w:r>
          <w:rPr>
            <w:lang w:bidi="en-US"/>
          </w:rPr>
          <w:t>n are not silently terminated prematurely.</w:t>
        </w:r>
      </w:ins>
    </w:p>
    <w:p w14:paraId="26199803" w14:textId="77777777" w:rsidR="008F65B7" w:rsidRDefault="008F65B7" w:rsidP="008F65B7">
      <w:pPr>
        <w:rPr>
          <w:lang w:bidi="en-US"/>
        </w:rPr>
      </w:pPr>
    </w:p>
    <w:p w14:paraId="1DDA2470" w14:textId="77777777" w:rsidR="00440C04" w:rsidRPr="006923D9" w:rsidRDefault="00A640DF" w:rsidP="00182A22">
      <w:pPr>
        <w:pStyle w:val="Heading3"/>
        <w:rPr>
          <w:rFonts w:ascii="Calibri" w:hAnsi="Calibri"/>
        </w:rPr>
      </w:pPr>
      <w:r>
        <w:t>6.</w:t>
      </w:r>
      <w:r w:rsidR="0090374C">
        <w:t>6</w:t>
      </w:r>
      <w:r w:rsidR="008F65B7">
        <w:t>2</w:t>
      </w:r>
      <w:r w:rsidR="00440C04">
        <w:t>.2 Guidance to language users</w:t>
      </w:r>
    </w:p>
    <w:p w14:paraId="32F3946A" w14:textId="3D540733" w:rsidR="00182A22" w:rsidRDefault="009B73DD" w:rsidP="006923D9">
      <w:pPr>
        <w:pStyle w:val="ListParagraph"/>
        <w:widowControl w:val="0"/>
        <w:numPr>
          <w:ilvl w:val="0"/>
          <w:numId w:val="17"/>
        </w:numPr>
        <w:suppressLineNumbers/>
        <w:overflowPunct w:val="0"/>
        <w:adjustRightInd w:val="0"/>
        <w:rPr>
          <w:rFonts w:ascii="Calibri" w:hAnsi="Calibri"/>
          <w:bCs/>
        </w:rPr>
      </w:pPr>
      <w:bookmarkStart w:id="1389" w:name="_Toc358896440"/>
      <w:r w:rsidRPr="00182A22">
        <w:rPr>
          <w:rFonts w:ascii="Calibri" w:hAnsi="Calibri"/>
          <w:bCs/>
        </w:rPr>
        <w:t>Follow the guidelines of TR 24772-1 clause 6.63.5.</w:t>
      </w:r>
    </w:p>
    <w:p w14:paraId="7A37C507" w14:textId="5BA50D43" w:rsidR="00182A22" w:rsidRDefault="009B73DD" w:rsidP="006923D9">
      <w:pPr>
        <w:pStyle w:val="ListParagraph"/>
        <w:widowControl w:val="0"/>
        <w:numPr>
          <w:ilvl w:val="0"/>
          <w:numId w:val="17"/>
        </w:numPr>
        <w:suppressLineNumbers/>
        <w:overflowPunct w:val="0"/>
        <w:adjustRightInd w:val="0"/>
        <w:rPr>
          <w:rFonts w:ascii="Calibri" w:hAnsi="Calibri"/>
          <w:bCs/>
        </w:rPr>
      </w:pPr>
      <w:r w:rsidRPr="00182A22">
        <w:rPr>
          <w:rFonts w:ascii="Calibri" w:hAnsi="Calibri"/>
          <w:bCs/>
        </w:rPr>
        <w:t>Use low-level operating system primitives or other APIs where available to check that a required thread is still active.</w:t>
      </w:r>
    </w:p>
    <w:p w14:paraId="488E8B3D" w14:textId="77777777" w:rsidR="00182A22" w:rsidRPr="006923D9" w:rsidRDefault="00182A22" w:rsidP="00182A22">
      <w:pPr>
        <w:pStyle w:val="ListParagraph"/>
        <w:widowControl w:val="0"/>
        <w:numPr>
          <w:ilvl w:val="0"/>
          <w:numId w:val="17"/>
        </w:numPr>
        <w:suppressLineNumbers/>
        <w:overflowPunct w:val="0"/>
        <w:adjustRightInd w:val="0"/>
        <w:rPr>
          <w:rFonts w:ascii="Calibri" w:hAnsi="Calibri"/>
          <w:bCs/>
        </w:rPr>
      </w:pPr>
      <w:r>
        <w:rPr>
          <w:rFonts w:ascii="Calibri" w:hAnsi="Calibri"/>
          <w:bCs/>
        </w:rPr>
        <w:t>Make the main program join all created threads that need to complete normally.</w:t>
      </w:r>
    </w:p>
    <w:p w14:paraId="1F807A01" w14:textId="77777777" w:rsidR="007E5A7F" w:rsidRPr="007E5A7F" w:rsidRDefault="007E5A7F" w:rsidP="006923D9">
      <w:pPr>
        <w:pStyle w:val="ListParagraph"/>
      </w:pPr>
    </w:p>
    <w:p w14:paraId="1ED53FD9" w14:textId="77777777" w:rsidR="00440C04" w:rsidRDefault="007A6EDE" w:rsidP="00440C04">
      <w:pPr>
        <w:pStyle w:val="Heading2"/>
        <w:rPr>
          <w:lang w:val="en-CA"/>
        </w:rPr>
      </w:pPr>
      <w:bookmarkStart w:id="1390" w:name="_Toc1165301"/>
      <w:r>
        <w:rPr>
          <w:lang w:val="en-CA"/>
        </w:rPr>
        <w:t>6.6</w:t>
      </w:r>
      <w:r w:rsidR="008F65B7">
        <w:rPr>
          <w:lang w:val="en-CA"/>
        </w:rPr>
        <w:t>3</w:t>
      </w:r>
      <w:r w:rsidR="00440C04">
        <w:rPr>
          <w:lang w:val="en-CA"/>
        </w:rPr>
        <w:t xml:space="preserve"> Protocol Lock Errors [CGM]</w:t>
      </w:r>
      <w:bookmarkEnd w:id="1389"/>
      <w:bookmarkEnd w:id="1390"/>
      <w:r w:rsidR="00440C04">
        <w:rPr>
          <w:lang w:val="en-CA"/>
        </w:rPr>
        <w:fldChar w:fldCharType="begin"/>
      </w:r>
      <w:r w:rsidR="00440C04">
        <w:instrText xml:space="preserve"> XE "</w:instrText>
      </w:r>
      <w:r w:rsidR="00440C04" w:rsidRPr="00B53360">
        <w:instrText>Language</w:instrText>
      </w:r>
      <w:r w:rsidR="00440C04" w:rsidRPr="00771AF9">
        <w:instrText xml:space="preserve"> Vulnerabilities:</w:instrText>
      </w:r>
      <w:r w:rsidR="00440C04">
        <w:instrText>Protoco</w:instrText>
      </w:r>
      <w:r w:rsidR="00440C04" w:rsidRPr="00771AF9">
        <w:instrText>l Lock Errors</w:instrText>
      </w:r>
      <w:r w:rsidR="00440C04">
        <w:instrText xml:space="preserve"> </w:instrText>
      </w:r>
      <w:r w:rsidR="00440C04" w:rsidRPr="00771AF9">
        <w:instrText>[CGM]</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CGM </w:instrText>
      </w:r>
      <w:r w:rsidR="00440C04">
        <w:rPr>
          <w:lang w:val="en-CA"/>
        </w:rPr>
        <w:instrText>–</w:instrText>
      </w:r>
      <w:r w:rsidR="00440C04" w:rsidRPr="0096557B">
        <w:rPr>
          <w:lang w:val="en-CA"/>
        </w:rPr>
        <w:instrText xml:space="preserve"> Protocol Lock Errors</w:instrText>
      </w:r>
      <w:r w:rsidR="00440C04">
        <w:instrText xml:space="preserve">" </w:instrText>
      </w:r>
      <w:r w:rsidR="00440C04">
        <w:rPr>
          <w:lang w:val="en-CA"/>
        </w:rPr>
        <w:fldChar w:fldCharType="end"/>
      </w:r>
    </w:p>
    <w:p w14:paraId="75FF263F" w14:textId="77777777" w:rsidR="007A6EDE" w:rsidRDefault="007A6EDE" w:rsidP="007A6EDE">
      <w:pPr>
        <w:pStyle w:val="Heading3"/>
        <w:rPr>
          <w:lang w:bidi="en-US"/>
        </w:rPr>
      </w:pPr>
      <w:r>
        <w:rPr>
          <w:lang w:bidi="en-US"/>
        </w:rPr>
        <w:t>6.6</w:t>
      </w:r>
      <w:r w:rsidR="008F65B7">
        <w:rPr>
          <w:lang w:bidi="en-US"/>
        </w:rPr>
        <w:t>3</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586B247D" w14:textId="77777777" w:rsidR="00182A22" w:rsidRDefault="00182A22" w:rsidP="008F65B7">
      <w:pPr>
        <w:rPr>
          <w:ins w:id="1391" w:author="Stephen Michell" w:date="2020-05-25T11:59:00Z"/>
          <w:lang w:bidi="en-US"/>
        </w:rPr>
      </w:pPr>
      <w:ins w:id="1392" w:author="Stephen Michell" w:date="2020-05-25T11:59:00Z">
        <w:r>
          <w:rPr>
            <w:lang w:bidi="en-US"/>
          </w:rPr>
          <w:t>The vulnerability as described in ISO/IEC TR 24772-1 clause 6.63 is applicable to C++.</w:t>
        </w:r>
      </w:ins>
    </w:p>
    <w:p w14:paraId="2163B4F1" w14:textId="77777777" w:rsidR="00182A22" w:rsidRDefault="00182A22" w:rsidP="008F65B7">
      <w:pPr>
        <w:rPr>
          <w:ins w:id="1393" w:author="Stephen Michell" w:date="2020-05-25T11:59:00Z"/>
          <w:lang w:bidi="en-US"/>
        </w:rPr>
      </w:pPr>
    </w:p>
    <w:p w14:paraId="092139C0" w14:textId="77777777" w:rsidR="00182A22" w:rsidRDefault="00182A22" w:rsidP="008F65B7">
      <w:pPr>
        <w:rPr>
          <w:ins w:id="1394" w:author="Stephen Michell" w:date="2020-05-25T11:59:00Z"/>
          <w:lang w:bidi="en-US"/>
        </w:rPr>
      </w:pPr>
    </w:p>
    <w:p w14:paraId="5AB13711" w14:textId="77777777" w:rsidR="008F65B7" w:rsidRDefault="008F65B7" w:rsidP="008F65B7">
      <w:pPr>
        <w:rPr>
          <w:lang w:bidi="en-US"/>
        </w:rPr>
      </w:pPr>
      <w:r>
        <w:rPr>
          <w:lang w:bidi="en-US"/>
        </w:rPr>
        <w:t>This subclause requires a complete rewrite to have it reflect C++ issues.</w:t>
      </w:r>
    </w:p>
    <w:p w14:paraId="5B9A697B" w14:textId="77777777" w:rsidR="008F65B7" w:rsidRDefault="008F65B7" w:rsidP="008F65B7">
      <w:pPr>
        <w:rPr>
          <w:ins w:id="1395" w:author="Stephen Michell" w:date="2020-04-27T08:47:00Z"/>
          <w:lang w:bidi="en-US"/>
        </w:rPr>
      </w:pPr>
    </w:p>
    <w:p w14:paraId="4DCD7983" w14:textId="77777777" w:rsidR="00BE52DA" w:rsidRDefault="00BE52DA" w:rsidP="008F65B7">
      <w:pPr>
        <w:rPr>
          <w:ins w:id="1396" w:author="Stephen Michell" w:date="2020-04-27T08:47:00Z"/>
          <w:lang w:bidi="en-US"/>
        </w:rPr>
      </w:pPr>
      <w:ins w:id="1397" w:author="Stephen Michell" w:date="2020-04-27T11:13:00Z">
        <w:r>
          <w:rPr>
            <w:lang w:bidi="en-US"/>
          </w:rPr>
          <w:t xml:space="preserve">Difference between threads and </w:t>
        </w:r>
      </w:ins>
      <w:ins w:id="1398" w:author="Stephen Michell" w:date="2020-04-27T11:14:00Z">
        <w:r>
          <w:rPr>
            <w:lang w:bidi="en-US"/>
          </w:rPr>
          <w:t>tasks. Can threads and tasks coexist?</w:t>
        </w:r>
      </w:ins>
    </w:p>
    <w:p w14:paraId="5EBB6AA8" w14:textId="77777777" w:rsidR="00BE52DA" w:rsidRDefault="00BE52DA" w:rsidP="008F65B7">
      <w:pPr>
        <w:rPr>
          <w:ins w:id="1399" w:author="Stephen Michell" w:date="2020-04-27T12:40:00Z"/>
          <w:lang w:bidi="en-US"/>
        </w:rPr>
      </w:pPr>
    </w:p>
    <w:p w14:paraId="56F7A797" w14:textId="77777777" w:rsidR="00C24805" w:rsidRDefault="00C24805" w:rsidP="008F65B7">
      <w:pPr>
        <w:rPr>
          <w:ins w:id="1400" w:author="Stephen Michell" w:date="2020-04-27T08:47:00Z"/>
          <w:lang w:bidi="en-US"/>
        </w:rPr>
      </w:pPr>
      <w:ins w:id="1401" w:author="Stephen Michell" w:date="2020-04-27T12:40:00Z">
        <w:r>
          <w:rPr>
            <w:lang w:bidi="en-US"/>
          </w:rPr>
          <w:t xml:space="preserve">Deadlock with single mutex, </w:t>
        </w:r>
      </w:ins>
    </w:p>
    <w:p w14:paraId="75E52FA8" w14:textId="77777777" w:rsidR="00BE52DA" w:rsidRDefault="00BE52DA" w:rsidP="008F65B7">
      <w:pPr>
        <w:rPr>
          <w:lang w:bidi="en-US"/>
        </w:rPr>
      </w:pPr>
    </w:p>
    <w:p w14:paraId="74623E22" w14:textId="77777777" w:rsidR="007E5A7F" w:rsidRDefault="000D2A83" w:rsidP="007E5A7F">
      <w:r>
        <w:t xml:space="preserve">The C standard does not provide hidden </w:t>
      </w:r>
      <w:r w:rsidR="00430750">
        <w:t>protocols.  Although the vulnerability does not apply to the C language, there could exist an application vulnerability if a program uses synchronization mechanisms incorrectly.</w:t>
      </w:r>
      <w:r w:rsidR="00D44CB1">
        <w:t xml:space="preserve">  For example:</w:t>
      </w:r>
    </w:p>
    <w:p w14:paraId="77F69329" w14:textId="77777777"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xml:space="preserve">atomic </w:t>
      </w:r>
      <w:proofErr w:type="spellStart"/>
      <w:r w:rsidRPr="00174E1E">
        <w:rPr>
          <w:rFonts w:ascii="Courier New" w:hAnsi="Courier New" w:cs="Courier New"/>
          <w:sz w:val="20"/>
          <w:szCs w:val="20"/>
        </w:rPr>
        <w:t>int</w:t>
      </w:r>
      <w:proofErr w:type="spellEnd"/>
      <w:r w:rsidRPr="00174E1E">
        <w:rPr>
          <w:rFonts w:ascii="Courier New" w:hAnsi="Courier New" w:cs="Courier New"/>
          <w:sz w:val="20"/>
          <w:szCs w:val="20"/>
        </w:rPr>
        <w:t xml:space="preserve"> a;</w:t>
      </w:r>
    </w:p>
    <w:p w14:paraId="497892FD" w14:textId="77777777" w:rsidR="00D44CB1" w:rsidRPr="00174E1E" w:rsidRDefault="00D44CB1" w:rsidP="007E5A7F">
      <w:pPr>
        <w:rPr>
          <w:rFonts w:ascii="Courier New" w:hAnsi="Courier New" w:cs="Courier New"/>
          <w:sz w:val="20"/>
          <w:szCs w:val="20"/>
        </w:rPr>
      </w:pPr>
      <w:proofErr w:type="spellStart"/>
      <w:r w:rsidRPr="00174E1E">
        <w:rPr>
          <w:rFonts w:ascii="Courier New" w:hAnsi="Courier New" w:cs="Courier New"/>
          <w:sz w:val="20"/>
          <w:szCs w:val="20"/>
        </w:rPr>
        <w:t>int</w:t>
      </w:r>
      <w:proofErr w:type="spellEnd"/>
      <w:r w:rsidRPr="00174E1E">
        <w:rPr>
          <w:rFonts w:ascii="Courier New" w:hAnsi="Courier New" w:cs="Courier New"/>
          <w:sz w:val="20"/>
          <w:szCs w:val="20"/>
        </w:rPr>
        <w:t xml:space="preserve"> b;</w:t>
      </w:r>
    </w:p>
    <w:p w14:paraId="31ABE0EF" w14:textId="77777777"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 . . */</w:t>
      </w:r>
    </w:p>
    <w:p w14:paraId="29E0EF51" w14:textId="77777777" w:rsidR="00D44CB1" w:rsidRPr="00174E1E" w:rsidRDefault="00D44CB1" w:rsidP="007E5A7F">
      <w:pPr>
        <w:rPr>
          <w:rFonts w:ascii="Courier New" w:hAnsi="Courier New" w:cs="Courier New"/>
          <w:sz w:val="20"/>
          <w:szCs w:val="20"/>
        </w:rPr>
      </w:pPr>
      <w:r w:rsidRPr="00174E1E">
        <w:rPr>
          <w:rFonts w:ascii="Courier New" w:hAnsi="Courier New" w:cs="Courier New"/>
          <w:sz w:val="20"/>
          <w:szCs w:val="20"/>
        </w:rPr>
        <w:t xml:space="preserve">a += </w:t>
      </w:r>
      <w:proofErr w:type="gramStart"/>
      <w:r w:rsidR="00280176" w:rsidRPr="00280176">
        <w:rPr>
          <w:rFonts w:ascii="Courier New" w:hAnsi="Courier New" w:cs="Courier New"/>
          <w:sz w:val="20"/>
          <w:szCs w:val="20"/>
        </w:rPr>
        <w:t>b;  /</w:t>
      </w:r>
      <w:proofErr w:type="gramEnd"/>
      <w:r w:rsidR="00280176" w:rsidRPr="00280176">
        <w:rPr>
          <w:rFonts w:ascii="Courier New" w:hAnsi="Courier New" w:cs="Courier New"/>
          <w:sz w:val="20"/>
          <w:szCs w:val="20"/>
        </w:rPr>
        <w:t xml:space="preserve">/ This operation is </w:t>
      </w:r>
      <w:r w:rsidR="00280176">
        <w:rPr>
          <w:rFonts w:ascii="Courier New" w:hAnsi="Courier New" w:cs="Courier New"/>
          <w:sz w:val="20"/>
          <w:szCs w:val="20"/>
        </w:rPr>
        <w:t>an</w:t>
      </w:r>
      <w:r w:rsidR="00280176" w:rsidRPr="00280176">
        <w:rPr>
          <w:rFonts w:ascii="Courier New" w:hAnsi="Courier New" w:cs="Courier New"/>
          <w:sz w:val="20"/>
          <w:szCs w:val="20"/>
        </w:rPr>
        <w:t xml:space="preserve"> atomic read-modify-write of the variable </w:t>
      </w:r>
      <w:r w:rsidR="00280176">
        <w:rPr>
          <w:rFonts w:ascii="Courier New" w:hAnsi="Courier New" w:cs="Courier New"/>
          <w:sz w:val="20"/>
          <w:szCs w:val="20"/>
        </w:rPr>
        <w:t>‘</w:t>
      </w:r>
      <w:r w:rsidR="00280176" w:rsidRPr="00280176">
        <w:rPr>
          <w:rFonts w:ascii="Courier New" w:hAnsi="Courier New" w:cs="Courier New"/>
          <w:sz w:val="20"/>
          <w:szCs w:val="20"/>
        </w:rPr>
        <w:t>a</w:t>
      </w:r>
      <w:r w:rsidR="00280176">
        <w:rPr>
          <w:rFonts w:ascii="Courier New" w:hAnsi="Courier New" w:cs="Courier New"/>
          <w:sz w:val="20"/>
          <w:szCs w:val="20"/>
        </w:rPr>
        <w:t>’</w:t>
      </w:r>
      <w:r w:rsidR="00280176" w:rsidRPr="00280176">
        <w:rPr>
          <w:rFonts w:ascii="Courier New" w:hAnsi="Courier New" w:cs="Courier New"/>
          <w:sz w:val="20"/>
          <w:szCs w:val="20"/>
        </w:rPr>
        <w:t>.</w:t>
      </w:r>
    </w:p>
    <w:p w14:paraId="3549BCA2" w14:textId="77777777" w:rsidR="00D44CB1" w:rsidRPr="007E5A7F" w:rsidRDefault="00D44CB1" w:rsidP="007E5A7F">
      <w:r w:rsidRPr="00174E1E">
        <w:rPr>
          <w:rFonts w:ascii="Courier New" w:hAnsi="Courier New" w:cs="Courier New"/>
          <w:sz w:val="20"/>
          <w:szCs w:val="20"/>
        </w:rPr>
        <w:lastRenderedPageBreak/>
        <w:t xml:space="preserve">a = a + </w:t>
      </w:r>
      <w:proofErr w:type="gramStart"/>
      <w:r w:rsidRPr="00174E1E">
        <w:rPr>
          <w:rFonts w:ascii="Courier New" w:hAnsi="Courier New" w:cs="Courier New"/>
          <w:sz w:val="20"/>
          <w:szCs w:val="20"/>
        </w:rPr>
        <w:t>b;  /</w:t>
      </w:r>
      <w:proofErr w:type="gramEnd"/>
      <w:r w:rsidRPr="00174E1E">
        <w:rPr>
          <w:rFonts w:ascii="Courier New" w:hAnsi="Courier New" w:cs="Courier New"/>
          <w:sz w:val="20"/>
          <w:szCs w:val="20"/>
        </w:rPr>
        <w:t xml:space="preserve">/ This </w:t>
      </w:r>
      <w:r w:rsidR="00280176">
        <w:rPr>
          <w:rFonts w:ascii="Courier New" w:hAnsi="Courier New" w:cs="Courier New"/>
          <w:sz w:val="20"/>
          <w:szCs w:val="20"/>
        </w:rPr>
        <w:t>statement</w:t>
      </w:r>
      <w:r w:rsidRPr="00174E1E">
        <w:rPr>
          <w:rFonts w:ascii="Courier New" w:hAnsi="Courier New" w:cs="Courier New"/>
          <w:sz w:val="20"/>
          <w:szCs w:val="20"/>
        </w:rPr>
        <w:t xml:space="preserve"> </w:t>
      </w:r>
      <w:r w:rsidR="00280176">
        <w:rPr>
          <w:rFonts w:ascii="Courier New" w:hAnsi="Courier New" w:cs="Courier New"/>
          <w:sz w:val="20"/>
          <w:szCs w:val="20"/>
        </w:rPr>
        <w:t xml:space="preserve">contains two accesses to ‘a’ and </w:t>
      </w:r>
      <w:r w:rsidRPr="00174E1E">
        <w:rPr>
          <w:rFonts w:ascii="Courier New" w:hAnsi="Courier New" w:cs="Courier New"/>
          <w:sz w:val="20"/>
          <w:szCs w:val="20"/>
        </w:rPr>
        <w:t>is</w:t>
      </w:r>
      <w:r w:rsidR="00280176" w:rsidRPr="00280176">
        <w:rPr>
          <w:rFonts w:ascii="Courier New" w:hAnsi="Courier New" w:cs="Courier New"/>
          <w:sz w:val="20"/>
          <w:szCs w:val="20"/>
        </w:rPr>
        <w:t xml:space="preserve"> </w:t>
      </w:r>
      <w:r w:rsidRPr="00174E1E">
        <w:rPr>
          <w:rFonts w:ascii="Courier New" w:hAnsi="Courier New" w:cs="Courier New"/>
          <w:sz w:val="20"/>
          <w:szCs w:val="20"/>
        </w:rPr>
        <w:t>not atomic.</w:t>
      </w:r>
    </w:p>
    <w:p w14:paraId="68D67442" w14:textId="77777777" w:rsidR="00440C04" w:rsidRPr="0009389C" w:rsidDel="00487849" w:rsidRDefault="00A640DF" w:rsidP="00440C04">
      <w:pPr>
        <w:pStyle w:val="Heading3"/>
      </w:pPr>
      <w:r>
        <w:t>6.6</w:t>
      </w:r>
      <w:r w:rsidR="008F65B7">
        <w:t>3</w:t>
      </w:r>
      <w:r w:rsidR="00440C04">
        <w:t>.2 Guidance to language users</w:t>
      </w:r>
    </w:p>
    <w:p w14:paraId="0636E6EA" w14:textId="77777777" w:rsidR="00280176" w:rsidRDefault="00280176" w:rsidP="000F2A46">
      <w:pPr>
        <w:pStyle w:val="ListParagraph"/>
        <w:widowControl w:val="0"/>
        <w:numPr>
          <w:ilvl w:val="0"/>
          <w:numId w:val="17"/>
        </w:numPr>
        <w:suppressLineNumbers/>
        <w:overflowPunct w:val="0"/>
        <w:adjustRightInd w:val="0"/>
        <w:rPr>
          <w:rFonts w:ascii="Calibri" w:hAnsi="Calibri"/>
          <w:bCs/>
        </w:rPr>
      </w:pPr>
      <w:bookmarkStart w:id="1402" w:name="_Toc358896443"/>
      <w:r>
        <w:rPr>
          <w:rFonts w:ascii="Calibri" w:hAnsi="Calibri"/>
          <w:bCs/>
        </w:rPr>
        <w:t>Follow the guidelines of TR 24772-1 clause 6.6</w:t>
      </w:r>
      <w:ins w:id="1403" w:author="Stephen Michell" w:date="2020-03-30T14:03:00Z">
        <w:r w:rsidR="00715630">
          <w:rPr>
            <w:rFonts w:ascii="Calibri" w:hAnsi="Calibri"/>
            <w:bCs/>
          </w:rPr>
          <w:t>3</w:t>
        </w:r>
      </w:ins>
      <w:del w:id="1404" w:author="Stephen Michell" w:date="2020-03-30T14:03:00Z">
        <w:r w:rsidDel="00715630">
          <w:rPr>
            <w:rFonts w:ascii="Calibri" w:hAnsi="Calibri"/>
            <w:bCs/>
          </w:rPr>
          <w:delText>4</w:delText>
        </w:r>
      </w:del>
      <w:r>
        <w:rPr>
          <w:rFonts w:ascii="Calibri" w:hAnsi="Calibri"/>
          <w:bCs/>
        </w:rPr>
        <w:t>.5.</w:t>
      </w:r>
    </w:p>
    <w:p w14:paraId="034557CF" w14:textId="77777777" w:rsidR="000C01B0" w:rsidRPr="002E4E01" w:rsidRDefault="00280176" w:rsidP="006923D9">
      <w:pPr>
        <w:pStyle w:val="ListParagraph"/>
        <w:widowControl w:val="0"/>
        <w:numPr>
          <w:ilvl w:val="0"/>
          <w:numId w:val="17"/>
        </w:numPr>
        <w:suppressLineNumbers/>
        <w:overflowPunct w:val="0"/>
        <w:adjustRightInd w:val="0"/>
      </w:pPr>
      <w:r>
        <w:rPr>
          <w:rFonts w:ascii="Calibri" w:hAnsi="Calibri"/>
          <w:bCs/>
        </w:rPr>
        <w:t xml:space="preserve">Be aware of the operation of each synchronization mechanism, such as the cases where accesses to atomic variables </w:t>
      </w:r>
      <w:r w:rsidR="00C27311">
        <w:rPr>
          <w:rFonts w:ascii="Calibri" w:hAnsi="Calibri"/>
          <w:bCs/>
        </w:rPr>
        <w:t>may occur more than once in a statement.</w:t>
      </w:r>
      <w:r w:rsidR="000C01B0">
        <w:t xml:space="preserve"> </w:t>
      </w:r>
    </w:p>
    <w:p w14:paraId="1646478A" w14:textId="77777777" w:rsidR="00C24805" w:rsidRPr="006923D9" w:rsidRDefault="00C24805" w:rsidP="00C24805">
      <w:pPr>
        <w:pStyle w:val="ListParagraph"/>
        <w:widowControl w:val="0"/>
        <w:numPr>
          <w:ilvl w:val="0"/>
          <w:numId w:val="17"/>
        </w:numPr>
        <w:suppressLineNumbers/>
        <w:overflowPunct w:val="0"/>
        <w:adjustRightInd w:val="0"/>
        <w:rPr>
          <w:color w:val="000000"/>
        </w:rPr>
      </w:pPr>
      <w:r>
        <w:rPr>
          <w:rFonts w:ascii="Calibri" w:hAnsi="Calibri"/>
          <w:bCs/>
        </w:rPr>
        <w:t>Use higher level building blocks (such as TBB) in preference to …</w:t>
      </w:r>
    </w:p>
    <w:p w14:paraId="21333A7A" w14:textId="77777777" w:rsidR="00C24805" w:rsidRPr="00BE52DA" w:rsidRDefault="00C24805" w:rsidP="00C24805">
      <w:pPr>
        <w:pStyle w:val="ListParagraph"/>
        <w:widowControl w:val="0"/>
        <w:numPr>
          <w:ilvl w:val="0"/>
          <w:numId w:val="17"/>
        </w:numPr>
        <w:suppressLineNumbers/>
        <w:overflowPunct w:val="0"/>
        <w:adjustRightInd w:val="0"/>
        <w:rPr>
          <w:color w:val="000000"/>
        </w:rPr>
      </w:pPr>
      <w:r>
        <w:rPr>
          <w:rFonts w:ascii="Calibri" w:hAnsi="Calibri"/>
          <w:bCs/>
        </w:rPr>
        <w:t>Use the C++ Task mechanism in preference to threads …</w:t>
      </w:r>
    </w:p>
    <w:p w14:paraId="45570D6C" w14:textId="77777777" w:rsidR="000C01B0" w:rsidRPr="009C4603" w:rsidRDefault="00C24805" w:rsidP="00C24805">
      <w:pPr>
        <w:pStyle w:val="ListParagraph"/>
        <w:numPr>
          <w:ilvl w:val="0"/>
          <w:numId w:val="17"/>
        </w:numPr>
      </w:pPr>
      <w:r>
        <w:t xml:space="preserve">Always put the acquisition and release of mutexes and the data access in a wrapper function. (i.e. </w:t>
      </w:r>
      <w:r w:rsidR="000C01B0" w:rsidRPr="00C24805">
        <w:rPr>
          <w:rFonts w:ascii="Arial" w:hAnsi="Arial" w:cs="Arial"/>
          <w:bCs/>
          <w:i/>
          <w:iCs/>
          <w:color w:val="000000"/>
        </w:rPr>
        <w:t xml:space="preserve">Do not call member functions of </w:t>
      </w:r>
      <w:proofErr w:type="spellStart"/>
      <w:proofErr w:type="gram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gramEnd"/>
      <w:r w:rsidR="000C01B0" w:rsidRPr="00C24805">
        <w:rPr>
          <w:rFonts w:ascii="Arial" w:hAnsi="Arial" w:cs="Arial"/>
          <w:bCs/>
          <w:i/>
          <w:iCs/>
          <w:color w:val="000000"/>
        </w:rPr>
        <w:t xml:space="preserve">mutex, </w:t>
      </w:r>
      <w:proofErr w:type="spell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spellStart"/>
      <w:r w:rsidR="000C01B0" w:rsidRPr="00C24805">
        <w:rPr>
          <w:rFonts w:ascii="Arial" w:hAnsi="Arial" w:cs="Arial"/>
          <w:bCs/>
          <w:i/>
          <w:iCs/>
          <w:color w:val="000000"/>
        </w:rPr>
        <w:t>timed_mutex</w:t>
      </w:r>
      <w:proofErr w:type="spellEnd"/>
      <w:r w:rsidR="000C01B0" w:rsidRPr="00C24805">
        <w:rPr>
          <w:rFonts w:ascii="Arial" w:hAnsi="Arial" w:cs="Arial"/>
          <w:bCs/>
          <w:i/>
          <w:iCs/>
          <w:color w:val="000000"/>
        </w:rPr>
        <w:t xml:space="preserve">, </w:t>
      </w:r>
      <w:proofErr w:type="spell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spellStart"/>
      <w:r w:rsidR="000C01B0" w:rsidRPr="00C24805">
        <w:rPr>
          <w:rFonts w:ascii="Arial" w:hAnsi="Arial" w:cs="Arial"/>
          <w:bCs/>
          <w:i/>
          <w:iCs/>
          <w:color w:val="000000"/>
        </w:rPr>
        <w:t>recursive_mutex</w:t>
      </w:r>
      <w:proofErr w:type="spellEnd"/>
      <w:r w:rsidR="000C01B0" w:rsidRPr="00C24805">
        <w:rPr>
          <w:rFonts w:ascii="Arial" w:hAnsi="Arial" w:cs="Arial"/>
          <w:bCs/>
          <w:i/>
          <w:iCs/>
          <w:color w:val="000000"/>
        </w:rPr>
        <w:t xml:space="preserve">, </w:t>
      </w:r>
      <w:proofErr w:type="spell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spellStart"/>
      <w:r w:rsidR="000C01B0" w:rsidRPr="00C24805">
        <w:rPr>
          <w:rFonts w:ascii="Arial" w:hAnsi="Arial" w:cs="Arial"/>
          <w:bCs/>
          <w:i/>
          <w:iCs/>
          <w:color w:val="000000"/>
        </w:rPr>
        <w:t>recursive_timed_mutex</w:t>
      </w:r>
      <w:proofErr w:type="spellEnd"/>
      <w:r w:rsidR="000C01B0" w:rsidRPr="00C24805">
        <w:rPr>
          <w:rFonts w:ascii="Arial" w:hAnsi="Arial" w:cs="Arial"/>
          <w:bCs/>
          <w:i/>
          <w:iCs/>
          <w:color w:val="000000"/>
        </w:rPr>
        <w:t xml:space="preserve">, </w:t>
      </w:r>
      <w:proofErr w:type="spell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spellStart"/>
      <w:r w:rsidR="000C01B0" w:rsidRPr="00C24805">
        <w:rPr>
          <w:rFonts w:ascii="Arial" w:hAnsi="Arial" w:cs="Arial"/>
          <w:bCs/>
          <w:i/>
          <w:iCs/>
          <w:color w:val="000000"/>
        </w:rPr>
        <w:t>shared_mutex</w:t>
      </w:r>
      <w:proofErr w:type="spellEnd"/>
      <w:r w:rsidR="000C01B0" w:rsidRPr="00C24805">
        <w:rPr>
          <w:rFonts w:ascii="Arial" w:hAnsi="Arial" w:cs="Arial"/>
          <w:bCs/>
          <w:i/>
          <w:iCs/>
          <w:color w:val="000000"/>
        </w:rPr>
        <w:t xml:space="preserve"> and </w:t>
      </w:r>
      <w:proofErr w:type="spellStart"/>
      <w:r w:rsidR="000C01B0" w:rsidRPr="00C24805">
        <w:rPr>
          <w:rFonts w:ascii="Arial" w:hAnsi="Arial" w:cs="Arial"/>
          <w:bCs/>
          <w:i/>
          <w:iCs/>
          <w:color w:val="000000"/>
        </w:rPr>
        <w:t>std</w:t>
      </w:r>
      <w:proofErr w:type="spellEnd"/>
      <w:r w:rsidR="000C01B0" w:rsidRPr="00C24805">
        <w:rPr>
          <w:rFonts w:ascii="Arial" w:hAnsi="Arial" w:cs="Arial"/>
          <w:bCs/>
          <w:i/>
          <w:iCs/>
          <w:color w:val="000000"/>
        </w:rPr>
        <w:t>::</w:t>
      </w:r>
      <w:proofErr w:type="spellStart"/>
      <w:r w:rsidR="000C01B0" w:rsidRPr="00C24805">
        <w:rPr>
          <w:rFonts w:ascii="Arial" w:hAnsi="Arial" w:cs="Arial"/>
          <w:bCs/>
          <w:i/>
          <w:iCs/>
          <w:color w:val="000000"/>
        </w:rPr>
        <w:t>shared_timed_mutex</w:t>
      </w:r>
      <w:proofErr w:type="spellEnd"/>
      <w:r w:rsidR="000C01B0" w:rsidRPr="00C24805">
        <w:rPr>
          <w:rFonts w:ascii="Arial" w:hAnsi="Arial" w:cs="Arial"/>
          <w:bCs/>
          <w:i/>
          <w:iCs/>
          <w:color w:val="000000"/>
        </w:rPr>
        <w:t xml:space="preserve"> objects</w:t>
      </w:r>
      <w:r w:rsidR="00BE52DA" w:rsidRPr="00C24805">
        <w:rPr>
          <w:rFonts w:ascii="Arial" w:hAnsi="Arial" w:cs="Arial"/>
          <w:bCs/>
          <w:i/>
          <w:iCs/>
          <w:color w:val="000000"/>
        </w:rPr>
        <w:t xml:space="preserve"> directly</w:t>
      </w:r>
      <w:r w:rsidR="000C01B0" w:rsidRPr="00C24805">
        <w:rPr>
          <w:rFonts w:ascii="Arial" w:hAnsi="Arial" w:cs="Arial"/>
          <w:bCs/>
          <w:i/>
          <w:iCs/>
          <w:color w:val="000000"/>
        </w:rPr>
        <w:t>.</w:t>
      </w:r>
      <w:r>
        <w:rPr>
          <w:rFonts w:ascii="Arial" w:hAnsi="Arial" w:cs="Arial"/>
          <w:bCs/>
          <w:i/>
          <w:iCs/>
          <w:color w:val="000000"/>
        </w:rPr>
        <w:t>)</w:t>
      </w:r>
    </w:p>
    <w:p w14:paraId="37AABD6E" w14:textId="77777777" w:rsidR="000C01B0" w:rsidRPr="009C4603" w:rsidRDefault="000C01B0" w:rsidP="000C01B0">
      <w:pPr>
        <w:pStyle w:val="ListParagraph"/>
        <w:numPr>
          <w:ilvl w:val="0"/>
          <w:numId w:val="17"/>
        </w:numPr>
      </w:pPr>
      <w:commentRangeStart w:id="1405"/>
      <w:r w:rsidRPr="002E4E01">
        <w:rPr>
          <w:rFonts w:ascii="Arial" w:hAnsi="Arial" w:cs="Arial"/>
          <w:bCs/>
          <w:i/>
          <w:iCs/>
          <w:color w:val="000000"/>
        </w:rPr>
        <w:t xml:space="preserve">Use </w:t>
      </w:r>
      <w:proofErr w:type="spellStart"/>
      <w:proofErr w:type="gramStart"/>
      <w:r w:rsidRPr="002E4E01">
        <w:rPr>
          <w:rFonts w:ascii="Arial" w:hAnsi="Arial" w:cs="Arial"/>
          <w:bCs/>
          <w:i/>
          <w:iCs/>
          <w:color w:val="000000"/>
        </w:rPr>
        <w:t>std</w:t>
      </w:r>
      <w:proofErr w:type="spellEnd"/>
      <w:r w:rsidRPr="002E4E01">
        <w:rPr>
          <w:rFonts w:ascii="Arial" w:hAnsi="Arial" w:cs="Arial"/>
          <w:bCs/>
          <w:i/>
          <w:iCs/>
          <w:color w:val="000000"/>
        </w:rPr>
        <w:t>::</w:t>
      </w:r>
      <w:proofErr w:type="gramEnd"/>
      <w:r w:rsidRPr="002E4E01">
        <w:rPr>
          <w:rFonts w:ascii="Arial" w:hAnsi="Arial" w:cs="Arial"/>
          <w:bCs/>
          <w:i/>
          <w:iCs/>
          <w:color w:val="000000"/>
        </w:rPr>
        <w:t xml:space="preserve">lock(), </w:t>
      </w:r>
      <w:proofErr w:type="spellStart"/>
      <w:r w:rsidRPr="002E4E01">
        <w:rPr>
          <w:rFonts w:ascii="Arial" w:hAnsi="Arial" w:cs="Arial"/>
          <w:bCs/>
          <w:i/>
          <w:iCs/>
          <w:color w:val="000000"/>
        </w:rPr>
        <w:t>std</w:t>
      </w:r>
      <w:proofErr w:type="spellEnd"/>
      <w:r w:rsidRPr="002E4E01">
        <w:rPr>
          <w:rFonts w:ascii="Arial" w:hAnsi="Arial" w:cs="Arial"/>
          <w:bCs/>
          <w:i/>
          <w:iCs/>
          <w:color w:val="000000"/>
        </w:rPr>
        <w:t>::</w:t>
      </w:r>
      <w:proofErr w:type="spellStart"/>
      <w:r w:rsidRPr="002E4E01">
        <w:rPr>
          <w:rFonts w:ascii="Arial" w:hAnsi="Arial" w:cs="Arial"/>
          <w:bCs/>
          <w:i/>
          <w:iCs/>
          <w:color w:val="000000"/>
        </w:rPr>
        <w:t>try_lock</w:t>
      </w:r>
      <w:proofErr w:type="spellEnd"/>
      <w:r w:rsidRPr="002E4E01">
        <w:rPr>
          <w:rFonts w:ascii="Arial" w:hAnsi="Arial" w:cs="Arial"/>
          <w:bCs/>
          <w:i/>
          <w:iCs/>
          <w:color w:val="000000"/>
        </w:rPr>
        <w:t xml:space="preserve">() or </w:t>
      </w:r>
      <w:proofErr w:type="spellStart"/>
      <w:r w:rsidRPr="002E4E01">
        <w:rPr>
          <w:rFonts w:ascii="Arial" w:hAnsi="Arial" w:cs="Arial"/>
          <w:bCs/>
          <w:i/>
          <w:iCs/>
          <w:color w:val="000000"/>
        </w:rPr>
        <w:t>std</w:t>
      </w:r>
      <w:proofErr w:type="spellEnd"/>
      <w:r w:rsidRPr="002E4E01">
        <w:rPr>
          <w:rFonts w:ascii="Arial" w:hAnsi="Arial" w:cs="Arial"/>
          <w:bCs/>
          <w:i/>
          <w:iCs/>
          <w:color w:val="000000"/>
        </w:rPr>
        <w:t>::</w:t>
      </w:r>
      <w:proofErr w:type="spellStart"/>
      <w:r w:rsidRPr="002E4E01">
        <w:rPr>
          <w:rFonts w:ascii="Arial" w:hAnsi="Arial" w:cs="Arial"/>
          <w:bCs/>
          <w:i/>
          <w:iCs/>
          <w:color w:val="000000"/>
        </w:rPr>
        <w:t>scoped_lock</w:t>
      </w:r>
      <w:proofErr w:type="spellEnd"/>
      <w:r w:rsidRPr="002E4E01">
        <w:rPr>
          <w:rFonts w:ascii="Arial" w:hAnsi="Arial" w:cs="Arial"/>
          <w:bCs/>
          <w:i/>
          <w:iCs/>
          <w:color w:val="000000"/>
        </w:rPr>
        <w:t xml:space="preserve"> to acquire multiple mutexes in same scope</w:t>
      </w:r>
      <w:r>
        <w:rPr>
          <w:rFonts w:ascii="Arial" w:hAnsi="Arial" w:cs="Arial"/>
          <w:bCs/>
          <w:i/>
          <w:iCs/>
          <w:color w:val="000000"/>
        </w:rPr>
        <w:t>. (</w:t>
      </w:r>
      <w:proofErr w:type="spellStart"/>
      <w:proofErr w:type="gramStart"/>
      <w:r>
        <w:rPr>
          <w:rFonts w:ascii="Arial" w:hAnsi="Arial" w:cs="Arial"/>
          <w:bCs/>
          <w:i/>
          <w:iCs/>
          <w:color w:val="000000"/>
        </w:rPr>
        <w:t>std</w:t>
      </w:r>
      <w:proofErr w:type="spellEnd"/>
      <w:r>
        <w:rPr>
          <w:rFonts w:ascii="Arial" w:hAnsi="Arial" w:cs="Arial"/>
          <w:bCs/>
          <w:i/>
          <w:iCs/>
          <w:color w:val="000000"/>
        </w:rPr>
        <w:t>::</w:t>
      </w:r>
      <w:proofErr w:type="gramEnd"/>
      <w:r>
        <w:rPr>
          <w:rFonts w:ascii="Arial" w:hAnsi="Arial" w:cs="Arial"/>
          <w:bCs/>
          <w:i/>
          <w:iCs/>
          <w:color w:val="000000"/>
        </w:rPr>
        <w:t>lock() permits multiple mutexes at the same time).</w:t>
      </w:r>
      <w:r w:rsidR="00C24805">
        <w:rPr>
          <w:rFonts w:ascii="Arial" w:hAnsi="Arial" w:cs="Arial"/>
          <w:bCs/>
          <w:i/>
          <w:iCs/>
          <w:color w:val="000000"/>
        </w:rPr>
        <w:t xml:space="preserve"> </w:t>
      </w:r>
      <w:commentRangeEnd w:id="1405"/>
      <w:r w:rsidR="00C24805">
        <w:rPr>
          <w:rStyle w:val="CommentReference"/>
        </w:rPr>
        <w:commentReference w:id="1405"/>
      </w:r>
    </w:p>
    <w:p w14:paraId="2C31EC98" w14:textId="77777777" w:rsidR="000C01B0" w:rsidRPr="001F4BD6" w:rsidRDefault="000C01B0" w:rsidP="000C01B0">
      <w:pPr>
        <w:pStyle w:val="ListParagraph"/>
        <w:numPr>
          <w:ilvl w:val="0"/>
          <w:numId w:val="17"/>
        </w:numPr>
      </w:pPr>
      <w:r>
        <w:t xml:space="preserve">Use </w:t>
      </w:r>
      <w:proofErr w:type="spellStart"/>
      <w:proofErr w:type="gramStart"/>
      <w:r>
        <w:t>std</w:t>
      </w:r>
      <w:proofErr w:type="spellEnd"/>
      <w:r>
        <w:t>::</w:t>
      </w:r>
      <w:proofErr w:type="gramEnd"/>
      <w:r>
        <w:t xml:space="preserve">lock() only where multiple locks must be locked together and use </w:t>
      </w:r>
      <w:proofErr w:type="spellStart"/>
      <w:r>
        <w:t>std</w:t>
      </w:r>
      <w:proofErr w:type="spellEnd"/>
      <w:r>
        <w:t>::</w:t>
      </w:r>
      <w:proofErr w:type="spellStart"/>
      <w:r>
        <w:t>lock_guard</w:t>
      </w:r>
      <w:proofErr w:type="spellEnd"/>
      <w:r>
        <w:t xml:space="preserve"> with the </w:t>
      </w:r>
      <w:proofErr w:type="spellStart"/>
      <w:r>
        <w:t>std</w:t>
      </w:r>
      <w:proofErr w:type="spellEnd"/>
      <w:r>
        <w:t>::</w:t>
      </w:r>
      <w:proofErr w:type="spellStart"/>
      <w:r>
        <w:t>adopt_lock</w:t>
      </w:r>
      <w:proofErr w:type="spellEnd"/>
      <w:r>
        <w:t xml:space="preserve"> argument for all mutexes  (needs example) see </w:t>
      </w:r>
      <w:proofErr w:type="spellStart"/>
      <w:r>
        <w:t>std</w:t>
      </w:r>
      <w:proofErr w:type="spellEnd"/>
      <w:r>
        <w:t>::lock() example on cppreference.com.</w:t>
      </w:r>
    </w:p>
    <w:p w14:paraId="124E4F93" w14:textId="77777777" w:rsidR="000C01B0" w:rsidRPr="00BE52DA" w:rsidRDefault="000C01B0" w:rsidP="000C01B0">
      <w:pPr>
        <w:pStyle w:val="ListParagraph"/>
        <w:numPr>
          <w:ilvl w:val="0"/>
          <w:numId w:val="17"/>
        </w:numPr>
      </w:pPr>
      <w:r w:rsidRPr="006923D9">
        <w:rPr>
          <w:rFonts w:ascii="Arial" w:hAnsi="Arial" w:cs="Arial"/>
          <w:bCs/>
          <w:i/>
          <w:iCs/>
          <w:color w:val="000000"/>
        </w:rPr>
        <w:t xml:space="preserve">Wrap mutex locks </w:t>
      </w:r>
      <w:proofErr w:type="spellStart"/>
      <w:proofErr w:type="gramStart"/>
      <w:r w:rsidRPr="006923D9">
        <w:rPr>
          <w:rFonts w:ascii="Arial" w:hAnsi="Arial" w:cs="Arial"/>
          <w:bCs/>
          <w:i/>
          <w:iCs/>
          <w:color w:val="000000"/>
        </w:rPr>
        <w:t>std</w:t>
      </w:r>
      <w:proofErr w:type="spellEnd"/>
      <w:r w:rsidRPr="006923D9">
        <w:rPr>
          <w:rFonts w:ascii="Arial" w:hAnsi="Arial" w:cs="Arial"/>
          <w:bCs/>
          <w:i/>
          <w:iCs/>
          <w:color w:val="000000"/>
        </w:rPr>
        <w:t>::</w:t>
      </w:r>
      <w:proofErr w:type="gramEnd"/>
      <w:r w:rsidRPr="006923D9">
        <w:rPr>
          <w:rFonts w:ascii="Arial" w:hAnsi="Arial" w:cs="Arial"/>
          <w:bCs/>
          <w:i/>
          <w:iCs/>
          <w:color w:val="000000"/>
        </w:rPr>
        <w:t xml:space="preserve">lock or </w:t>
      </w:r>
      <w:proofErr w:type="spellStart"/>
      <w:r w:rsidRPr="006923D9">
        <w:rPr>
          <w:rFonts w:ascii="Arial" w:hAnsi="Arial" w:cs="Arial"/>
          <w:bCs/>
          <w:i/>
          <w:iCs/>
          <w:color w:val="000000"/>
        </w:rPr>
        <w:t>std</w:t>
      </w:r>
      <w:proofErr w:type="spellEnd"/>
      <w:r w:rsidRPr="006923D9">
        <w:rPr>
          <w:rFonts w:ascii="Arial" w:hAnsi="Arial" w:cs="Arial"/>
          <w:bCs/>
          <w:i/>
          <w:iCs/>
          <w:color w:val="000000"/>
        </w:rPr>
        <w:t>::</w:t>
      </w:r>
      <w:proofErr w:type="spellStart"/>
      <w:r w:rsidRPr="006923D9">
        <w:rPr>
          <w:rFonts w:ascii="Arial" w:hAnsi="Arial" w:cs="Arial"/>
          <w:bCs/>
          <w:i/>
          <w:iCs/>
          <w:color w:val="000000"/>
        </w:rPr>
        <w:t>try_lock</w:t>
      </w:r>
      <w:proofErr w:type="spellEnd"/>
      <w:r w:rsidRPr="006923D9">
        <w:rPr>
          <w:rFonts w:ascii="Arial" w:hAnsi="Arial" w:cs="Arial"/>
          <w:bCs/>
          <w:i/>
          <w:iCs/>
          <w:color w:val="000000"/>
        </w:rPr>
        <w:t xml:space="preserve"> with </w:t>
      </w:r>
      <w:proofErr w:type="spellStart"/>
      <w:r w:rsidRPr="006923D9">
        <w:rPr>
          <w:rFonts w:ascii="Arial" w:hAnsi="Arial" w:cs="Arial"/>
          <w:bCs/>
          <w:i/>
          <w:iCs/>
          <w:color w:val="000000"/>
        </w:rPr>
        <w:t>std</w:t>
      </w:r>
      <w:proofErr w:type="spellEnd"/>
      <w:r w:rsidRPr="00C6107D">
        <w:rPr>
          <w:rFonts w:ascii="Arial" w:hAnsi="Arial" w:cs="Arial"/>
          <w:b/>
          <w:bCs/>
          <w:i/>
          <w:iCs/>
          <w:color w:val="000000"/>
        </w:rPr>
        <w:t>::</w:t>
      </w:r>
      <w:proofErr w:type="spellStart"/>
      <w:r w:rsidRPr="006923D9">
        <w:rPr>
          <w:rFonts w:ascii="Arial" w:hAnsi="Arial" w:cs="Arial"/>
          <w:bCs/>
          <w:i/>
          <w:iCs/>
          <w:color w:val="000000"/>
        </w:rPr>
        <w:t>lock_guard</w:t>
      </w:r>
      <w:proofErr w:type="spellEnd"/>
      <w:r w:rsidRPr="006923D9">
        <w:rPr>
          <w:rFonts w:ascii="Arial" w:hAnsi="Arial" w:cs="Arial"/>
          <w:bCs/>
          <w:i/>
          <w:iCs/>
          <w:color w:val="000000"/>
        </w:rPr>
        <w:t xml:space="preserve">, </w:t>
      </w:r>
      <w:proofErr w:type="spellStart"/>
      <w:r w:rsidRPr="006923D9">
        <w:rPr>
          <w:rFonts w:ascii="Arial" w:hAnsi="Arial" w:cs="Arial"/>
          <w:bCs/>
          <w:i/>
          <w:iCs/>
          <w:color w:val="000000"/>
        </w:rPr>
        <w:t>std</w:t>
      </w:r>
      <w:proofErr w:type="spellEnd"/>
      <w:r w:rsidRPr="006923D9">
        <w:rPr>
          <w:rFonts w:ascii="Arial" w:hAnsi="Arial" w:cs="Arial"/>
          <w:bCs/>
          <w:i/>
          <w:iCs/>
          <w:color w:val="000000"/>
        </w:rPr>
        <w:t>::</w:t>
      </w:r>
      <w:proofErr w:type="spellStart"/>
      <w:r w:rsidRPr="006923D9">
        <w:rPr>
          <w:rFonts w:ascii="Arial" w:hAnsi="Arial" w:cs="Arial"/>
          <w:bCs/>
          <w:i/>
          <w:iCs/>
          <w:color w:val="000000"/>
        </w:rPr>
        <w:t>unique_lock</w:t>
      </w:r>
      <w:proofErr w:type="spellEnd"/>
      <w:r w:rsidRPr="006923D9">
        <w:rPr>
          <w:rFonts w:ascii="Arial" w:hAnsi="Arial" w:cs="Arial"/>
          <w:bCs/>
          <w:i/>
          <w:iCs/>
          <w:color w:val="000000"/>
        </w:rPr>
        <w:t xml:space="preserve"> or </w:t>
      </w:r>
      <w:proofErr w:type="spellStart"/>
      <w:r w:rsidRPr="006923D9">
        <w:rPr>
          <w:rFonts w:ascii="Arial" w:hAnsi="Arial" w:cs="Arial"/>
          <w:bCs/>
          <w:i/>
          <w:iCs/>
          <w:color w:val="000000"/>
        </w:rPr>
        <w:t>std</w:t>
      </w:r>
      <w:proofErr w:type="spellEnd"/>
      <w:r w:rsidRPr="006923D9">
        <w:rPr>
          <w:rFonts w:ascii="Arial" w:hAnsi="Arial" w:cs="Arial"/>
          <w:bCs/>
          <w:i/>
          <w:iCs/>
          <w:color w:val="000000"/>
        </w:rPr>
        <w:t>::</w:t>
      </w:r>
      <w:proofErr w:type="spellStart"/>
      <w:r w:rsidRPr="006923D9">
        <w:rPr>
          <w:rFonts w:ascii="Arial" w:hAnsi="Arial" w:cs="Arial"/>
          <w:bCs/>
          <w:i/>
          <w:iCs/>
          <w:color w:val="000000"/>
        </w:rPr>
        <w:t>shared_lock</w:t>
      </w:r>
      <w:proofErr w:type="spellEnd"/>
      <w:r w:rsidRPr="006923D9">
        <w:rPr>
          <w:rFonts w:ascii="Arial" w:hAnsi="Arial" w:cs="Arial"/>
          <w:bCs/>
          <w:i/>
          <w:iCs/>
          <w:color w:val="000000"/>
        </w:rPr>
        <w:t xml:space="preserve"> with </w:t>
      </w:r>
      <w:proofErr w:type="spellStart"/>
      <w:r w:rsidRPr="006923D9">
        <w:rPr>
          <w:rFonts w:ascii="Arial" w:hAnsi="Arial" w:cs="Arial"/>
          <w:bCs/>
          <w:i/>
          <w:iCs/>
          <w:color w:val="000000"/>
        </w:rPr>
        <w:t>adopt_lock</w:t>
      </w:r>
      <w:proofErr w:type="spellEnd"/>
      <w:r w:rsidRPr="006923D9">
        <w:rPr>
          <w:rFonts w:ascii="Arial" w:hAnsi="Arial" w:cs="Arial"/>
          <w:bCs/>
          <w:i/>
          <w:iCs/>
          <w:color w:val="000000"/>
        </w:rPr>
        <w:t xml:space="preserve"> tag within the same scope</w:t>
      </w:r>
    </w:p>
    <w:p w14:paraId="614F7166" w14:textId="77777777" w:rsidR="00BE52DA" w:rsidRPr="002E4E01" w:rsidRDefault="00BE52DA" w:rsidP="00BE52DA">
      <w:pPr>
        <w:pStyle w:val="ListParagraph"/>
        <w:numPr>
          <w:ilvl w:val="0"/>
          <w:numId w:val="17"/>
        </w:numPr>
      </w:pPr>
      <w:r>
        <w:t xml:space="preserve">If explicit locking </w:t>
      </w:r>
      <w:proofErr w:type="gramStart"/>
      <w:r>
        <w:t>are</w:t>
      </w:r>
      <w:proofErr w:type="gramEnd"/>
      <w:r>
        <w:t xml:space="preserve"> used, ensure that the lock is released on every exit path, including exceptions. Use </w:t>
      </w:r>
      <w:proofErr w:type="spellStart"/>
      <w:r w:rsidRPr="002E4E01">
        <w:rPr>
          <w:rFonts w:ascii="Courier New" w:hAnsi="Courier New" w:cs="Courier New"/>
          <w:sz w:val="20"/>
          <w:szCs w:val="20"/>
        </w:rPr>
        <w:t>lock_guard</w:t>
      </w:r>
      <w:proofErr w:type="spellEnd"/>
      <w:r>
        <w:t xml:space="preserve">, </w:t>
      </w:r>
      <w:proofErr w:type="spellStart"/>
      <w:r w:rsidRPr="002E4E01">
        <w:rPr>
          <w:rFonts w:ascii="Courier New" w:hAnsi="Courier New" w:cs="Courier New"/>
          <w:sz w:val="20"/>
          <w:szCs w:val="20"/>
        </w:rPr>
        <w:t>scope_lock</w:t>
      </w:r>
      <w:proofErr w:type="spellEnd"/>
      <w:r>
        <w:t xml:space="preserve"> and </w:t>
      </w:r>
      <w:proofErr w:type="spellStart"/>
      <w:r>
        <w:t>unique_lock</w:t>
      </w:r>
      <w:proofErr w:type="spellEnd"/>
      <w:r>
        <w:t xml:space="preserve"> in preference to </w:t>
      </w:r>
      <w:proofErr w:type="gramStart"/>
      <w:r>
        <w:t>lock(</w:t>
      </w:r>
      <w:proofErr w:type="gramEnd"/>
      <w:r>
        <w:t xml:space="preserve">), unlock(), and </w:t>
      </w:r>
      <w:proofErr w:type="spellStart"/>
      <w:r>
        <w:t>try_lock</w:t>
      </w:r>
      <w:proofErr w:type="spellEnd"/>
      <w:r>
        <w:t xml:space="preserve">(), </w:t>
      </w:r>
    </w:p>
    <w:p w14:paraId="3FBE3C55" w14:textId="77777777" w:rsidR="000C01B0" w:rsidRPr="00C6107D" w:rsidRDefault="000C01B0" w:rsidP="000C01B0">
      <w:pPr>
        <w:pStyle w:val="ListParagraph"/>
        <w:numPr>
          <w:ilvl w:val="0"/>
          <w:numId w:val="17"/>
        </w:numPr>
      </w:pPr>
      <w:r w:rsidRPr="00C6107D">
        <w:rPr>
          <w:rFonts w:ascii="Arial" w:hAnsi="Arial" w:cs="Arial"/>
          <w:b/>
          <w:bCs/>
          <w:i/>
          <w:iCs/>
          <w:color w:val="000000"/>
        </w:rPr>
        <w:t xml:space="preserve">Do not use platform specific multi-threading facilities </w:t>
      </w:r>
    </w:p>
    <w:p w14:paraId="001D6066" w14:textId="77777777" w:rsidR="000C01B0" w:rsidRPr="00C6107D" w:rsidRDefault="000C01B0" w:rsidP="000C01B0">
      <w:pPr>
        <w:pStyle w:val="ListParagraph"/>
        <w:numPr>
          <w:ilvl w:val="0"/>
          <w:numId w:val="17"/>
        </w:numPr>
      </w:pPr>
      <w:r w:rsidRPr="00C6107D">
        <w:rPr>
          <w:rFonts w:ascii="Arial" w:hAnsi="Arial" w:cs="Arial"/>
          <w:b/>
          <w:bCs/>
          <w:i/>
          <w:iCs/>
          <w:color w:val="000000"/>
        </w:rPr>
        <w:t>A thread shall not access objects whose lifetime has expired</w:t>
      </w:r>
    </w:p>
    <w:p w14:paraId="0207E287" w14:textId="77777777" w:rsidR="00BE52DA" w:rsidRPr="00BE52DA" w:rsidRDefault="00A53A49" w:rsidP="00BE52DA">
      <w:pPr>
        <w:pStyle w:val="ListParagraph"/>
        <w:numPr>
          <w:ilvl w:val="0"/>
          <w:numId w:val="17"/>
        </w:numPr>
        <w:spacing w:before="60"/>
        <w:rPr>
          <w:color w:val="000000"/>
        </w:rPr>
      </w:pPr>
      <w:hyperlink r:id="rId22" w:anchor="heading=h.kj1vcao94oy1" w:history="1">
        <w:r w:rsidR="00BE52DA" w:rsidRPr="00BE52DA">
          <w:rPr>
            <w:rFonts w:ascii="Arial" w:hAnsi="Arial" w:cs="Arial"/>
            <w:color w:val="FF0000"/>
            <w:sz w:val="22"/>
            <w:szCs w:val="22"/>
            <w:u w:val="single"/>
          </w:rPr>
          <w:t xml:space="preserve">0.4.4 [12] Do not destroy objects of the following types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 xml:space="preserve">::mutex,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timed_mutex</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recursive_mutex</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recursive_timed_mutex</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shared_mutex</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shared_timed_mutex</w:t>
        </w:r>
        <w:proofErr w:type="spellEnd"/>
        <w:r w:rsidR="00BE52DA" w:rsidRPr="00BE52DA">
          <w:rPr>
            <w:rFonts w:ascii="Arial" w:hAnsi="Arial" w:cs="Arial"/>
            <w:color w:val="FF0000"/>
            <w:sz w:val="22"/>
            <w:szCs w:val="22"/>
            <w:u w:val="single"/>
          </w:rPr>
          <w:t xml:space="preserve"> if object is in locked or shared locked state Do not destroy a mutex while it is locked</w:t>
        </w:r>
        <w:r w:rsidR="00BE52DA" w:rsidRPr="00BE52DA">
          <w:rPr>
            <w:rFonts w:ascii="Arial" w:hAnsi="Arial" w:cs="Arial"/>
            <w:color w:val="FF0000"/>
            <w:sz w:val="22"/>
            <w:szCs w:val="22"/>
          </w:rPr>
          <w:tab/>
        </w:r>
      </w:hyperlink>
    </w:p>
    <w:p w14:paraId="038A14BD" w14:textId="77777777" w:rsidR="00BE52DA" w:rsidRPr="00BE52DA" w:rsidRDefault="00A53A49" w:rsidP="00BE52DA">
      <w:pPr>
        <w:pStyle w:val="ListParagraph"/>
        <w:numPr>
          <w:ilvl w:val="0"/>
          <w:numId w:val="17"/>
        </w:numPr>
        <w:spacing w:before="60"/>
        <w:rPr>
          <w:color w:val="000000"/>
        </w:rPr>
      </w:pPr>
      <w:hyperlink r:id="rId23" w:anchor="heading=h.1kfv9jdgd8ib" w:history="1">
        <w:r w:rsidR="00BE52DA" w:rsidRPr="00BE52DA">
          <w:rPr>
            <w:rFonts w:ascii="Arial" w:hAnsi="Arial" w:cs="Arial"/>
            <w:color w:val="FF0000"/>
            <w:sz w:val="22"/>
            <w:szCs w:val="22"/>
            <w:u w:val="single"/>
          </w:rPr>
          <w:t xml:space="preserve">0.4.5 [13] Mutexes locked with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gramEnd"/>
        <w:r w:rsidR="00BE52DA" w:rsidRPr="00BE52DA">
          <w:rPr>
            <w:rFonts w:ascii="Arial" w:hAnsi="Arial" w:cs="Arial"/>
            <w:color w:val="FF0000"/>
            <w:sz w:val="22"/>
            <w:szCs w:val="22"/>
            <w:u w:val="single"/>
          </w:rPr>
          <w:t xml:space="preserve">lock or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try_lock</w:t>
        </w:r>
        <w:proofErr w:type="spellEnd"/>
        <w:r w:rsidR="00BE52DA" w:rsidRPr="00BE52DA">
          <w:rPr>
            <w:rFonts w:ascii="Arial" w:hAnsi="Arial" w:cs="Arial"/>
            <w:color w:val="FF0000"/>
            <w:sz w:val="22"/>
            <w:szCs w:val="22"/>
            <w:u w:val="single"/>
          </w:rPr>
          <w:t xml:space="preserve"> shall be wrapped with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lock_guard</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unique_lock</w:t>
        </w:r>
        <w:proofErr w:type="spellEnd"/>
        <w:r w:rsidR="00BE52DA" w:rsidRPr="00BE52DA">
          <w:rPr>
            <w:rFonts w:ascii="Arial" w:hAnsi="Arial" w:cs="Arial"/>
            <w:color w:val="FF0000"/>
            <w:sz w:val="22"/>
            <w:szCs w:val="22"/>
            <w:u w:val="single"/>
          </w:rPr>
          <w:t xml:space="preserve"> or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shared_lock</w:t>
        </w:r>
        <w:proofErr w:type="spellEnd"/>
        <w:r w:rsidR="00BE52DA" w:rsidRPr="00BE52DA">
          <w:rPr>
            <w:rFonts w:ascii="Arial" w:hAnsi="Arial" w:cs="Arial"/>
            <w:color w:val="FF0000"/>
            <w:sz w:val="22"/>
            <w:szCs w:val="22"/>
            <w:u w:val="single"/>
          </w:rPr>
          <w:t xml:space="preserve"> with </w:t>
        </w:r>
        <w:proofErr w:type="spellStart"/>
        <w:r w:rsidR="00BE52DA" w:rsidRPr="00BE52DA">
          <w:rPr>
            <w:rFonts w:ascii="Arial" w:hAnsi="Arial" w:cs="Arial"/>
            <w:color w:val="FF0000"/>
            <w:sz w:val="22"/>
            <w:szCs w:val="22"/>
            <w:u w:val="single"/>
          </w:rPr>
          <w:t>adopt_lock</w:t>
        </w:r>
        <w:proofErr w:type="spellEnd"/>
        <w:r w:rsidR="00BE52DA" w:rsidRPr="00BE52DA">
          <w:rPr>
            <w:rFonts w:ascii="Arial" w:hAnsi="Arial" w:cs="Arial"/>
            <w:color w:val="FF0000"/>
            <w:sz w:val="22"/>
            <w:szCs w:val="22"/>
            <w:u w:val="single"/>
          </w:rPr>
          <w:t xml:space="preserve"> tag within the same scope Ensure actively held locks are released on exceptional conditions</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12</w:t>
        </w:r>
      </w:hyperlink>
    </w:p>
    <w:p w14:paraId="634A4148" w14:textId="77777777" w:rsidR="00BE52DA" w:rsidRPr="00BE52DA" w:rsidRDefault="00A53A49" w:rsidP="00BE52DA">
      <w:pPr>
        <w:pStyle w:val="ListParagraph"/>
        <w:numPr>
          <w:ilvl w:val="0"/>
          <w:numId w:val="17"/>
        </w:numPr>
        <w:spacing w:before="60"/>
        <w:rPr>
          <w:color w:val="000000"/>
        </w:rPr>
      </w:pPr>
      <w:hyperlink r:id="rId24" w:anchor="heading=h.729gvquxakq8" w:history="1">
        <w:r w:rsidR="00BE52DA" w:rsidRPr="00BE52DA">
          <w:rPr>
            <w:rFonts w:ascii="Arial" w:hAnsi="Arial" w:cs="Arial"/>
            <w:color w:val="FF0000"/>
            <w:sz w:val="22"/>
            <w:szCs w:val="22"/>
            <w:u w:val="single"/>
          </w:rPr>
          <w:t>0.4.6 [14] Do not call virtual functions and callable objects passed by argument of the function within the scope of locked mutex Never call unknown code while holding a lock (e.g., a callback)</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12</w:t>
        </w:r>
      </w:hyperlink>
    </w:p>
    <w:p w14:paraId="32B74EAC" w14:textId="77777777" w:rsidR="00BE52DA" w:rsidRPr="00BE52DA" w:rsidRDefault="00A53A49" w:rsidP="00BE52DA">
      <w:pPr>
        <w:pStyle w:val="ListParagraph"/>
        <w:numPr>
          <w:ilvl w:val="0"/>
          <w:numId w:val="17"/>
        </w:numPr>
        <w:spacing w:before="60"/>
        <w:rPr>
          <w:color w:val="000000"/>
        </w:rPr>
      </w:pPr>
      <w:hyperlink r:id="rId25" w:anchor="heading=h.920crsa3sscx" w:history="1">
        <w:r w:rsidR="00BE52DA" w:rsidRPr="00BE52DA">
          <w:rPr>
            <w:rFonts w:ascii="Arial" w:hAnsi="Arial" w:cs="Arial"/>
            <w:color w:val="FF0000"/>
            <w:sz w:val="22"/>
            <w:szCs w:val="22"/>
            <w:u w:val="single"/>
          </w:rPr>
          <w:t>0.4.7 [15] Avoid deadlock by locking in a predefined order</w:t>
        </w:r>
      </w:hyperlink>
    </w:p>
    <w:p w14:paraId="3D51E0AB" w14:textId="77777777" w:rsidR="00BE52DA" w:rsidRPr="00BE52DA" w:rsidRDefault="00A53A49" w:rsidP="00BE52DA">
      <w:pPr>
        <w:pStyle w:val="ListParagraph"/>
        <w:numPr>
          <w:ilvl w:val="0"/>
          <w:numId w:val="17"/>
        </w:numPr>
        <w:spacing w:before="60"/>
        <w:rPr>
          <w:color w:val="000000"/>
        </w:rPr>
      </w:pPr>
      <w:hyperlink r:id="rId26" w:anchor="heading=h.xufkh9tsiuk8" w:history="1">
        <w:r w:rsidR="00BE52DA" w:rsidRPr="00BE52DA">
          <w:rPr>
            <w:rFonts w:ascii="Arial" w:hAnsi="Arial" w:cs="Arial"/>
            <w:color w:val="FF0000"/>
            <w:sz w:val="22"/>
            <w:szCs w:val="22"/>
            <w:u w:val="single"/>
          </w:rPr>
          <w:t xml:space="preserve">0.4.8 [16] Objects of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lock_guards</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unique_locks</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shared_lock</w:t>
        </w:r>
        <w:proofErr w:type="spellEnd"/>
        <w:r w:rsidR="00BE52DA" w:rsidRPr="00BE52DA">
          <w:rPr>
            <w:rFonts w:ascii="Arial" w:hAnsi="Arial" w:cs="Arial"/>
            <w:color w:val="FF0000"/>
            <w:sz w:val="22"/>
            <w:szCs w:val="22"/>
            <w:u w:val="single"/>
          </w:rPr>
          <w:t xml:space="preserve"> and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scoped_lock</w:t>
        </w:r>
        <w:proofErr w:type="spellEnd"/>
        <w:r w:rsidR="00BE52DA" w:rsidRPr="00BE52DA">
          <w:rPr>
            <w:rFonts w:ascii="Arial" w:hAnsi="Arial" w:cs="Arial"/>
            <w:color w:val="FF0000"/>
            <w:sz w:val="22"/>
            <w:szCs w:val="22"/>
            <w:u w:val="single"/>
          </w:rPr>
          <w:t xml:space="preserve"> classes shall always be named Remember to name your </w:t>
        </w:r>
        <w:proofErr w:type="spellStart"/>
        <w:r w:rsidR="00BE52DA" w:rsidRPr="00BE52DA">
          <w:rPr>
            <w:rFonts w:ascii="Arial" w:hAnsi="Arial" w:cs="Arial"/>
            <w:color w:val="FF0000"/>
            <w:sz w:val="22"/>
            <w:szCs w:val="22"/>
            <w:u w:val="single"/>
          </w:rPr>
          <w:t>lock_guards</w:t>
        </w:r>
        <w:proofErr w:type="spellEnd"/>
        <w:r w:rsidR="00BE52DA" w:rsidRPr="00BE52DA">
          <w:rPr>
            <w:rFonts w:ascii="Arial" w:hAnsi="Arial" w:cs="Arial"/>
            <w:color w:val="FF0000"/>
            <w:sz w:val="22"/>
            <w:szCs w:val="22"/>
            <w:u w:val="single"/>
          </w:rPr>
          <w:t xml:space="preserve"> and </w:t>
        </w:r>
        <w:proofErr w:type="spellStart"/>
        <w:r w:rsidR="00BE52DA" w:rsidRPr="00BE52DA">
          <w:rPr>
            <w:rFonts w:ascii="Arial" w:hAnsi="Arial" w:cs="Arial"/>
            <w:color w:val="FF0000"/>
            <w:sz w:val="22"/>
            <w:szCs w:val="22"/>
            <w:u w:val="single"/>
          </w:rPr>
          <w:t>unique_locks</w:t>
        </w:r>
        <w:proofErr w:type="spellEnd"/>
        <w:r w:rsidR="00BE52DA" w:rsidRPr="00BE52DA">
          <w:rPr>
            <w:rFonts w:ascii="Arial" w:hAnsi="Arial" w:cs="Arial"/>
            <w:color w:val="FF0000"/>
            <w:sz w:val="22"/>
            <w:szCs w:val="22"/>
          </w:rPr>
          <w:tab/>
        </w:r>
      </w:hyperlink>
    </w:p>
    <w:p w14:paraId="0924E534" w14:textId="77777777" w:rsidR="00BE52DA" w:rsidRPr="00BE52DA" w:rsidRDefault="00A53A49" w:rsidP="00BE52DA">
      <w:pPr>
        <w:pStyle w:val="ListParagraph"/>
        <w:numPr>
          <w:ilvl w:val="0"/>
          <w:numId w:val="17"/>
        </w:numPr>
        <w:spacing w:before="60"/>
        <w:rPr>
          <w:color w:val="000000"/>
        </w:rPr>
      </w:pPr>
      <w:hyperlink r:id="rId27" w:anchor="heading=h.d6qklu5mi3fn" w:history="1">
        <w:r w:rsidR="00BE52DA" w:rsidRPr="00BE52DA">
          <w:rPr>
            <w:rFonts w:ascii="Arial" w:hAnsi="Arial" w:cs="Arial"/>
            <w:color w:val="FF0000"/>
            <w:sz w:val="22"/>
            <w:szCs w:val="22"/>
            <w:u w:val="single"/>
          </w:rPr>
          <w:t xml:space="preserve">0.4.9 [17] Define a mutex together with the data it guards. Use </w:t>
        </w:r>
        <w:proofErr w:type="spellStart"/>
        <w:r w:rsidR="00BE52DA" w:rsidRPr="00BE52DA">
          <w:rPr>
            <w:rFonts w:ascii="Arial" w:hAnsi="Arial" w:cs="Arial"/>
            <w:color w:val="FF0000"/>
            <w:sz w:val="22"/>
            <w:szCs w:val="22"/>
            <w:u w:val="single"/>
          </w:rPr>
          <w:t>synchronized_value</w:t>
        </w:r>
        <w:proofErr w:type="spellEnd"/>
        <w:r w:rsidR="00BE52DA" w:rsidRPr="00BE52DA">
          <w:rPr>
            <w:rFonts w:ascii="Arial" w:hAnsi="Arial" w:cs="Arial"/>
            <w:color w:val="FF0000"/>
            <w:sz w:val="22"/>
            <w:szCs w:val="22"/>
            <w:u w:val="single"/>
          </w:rPr>
          <w:t>&lt;T&gt; where possible</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13</w:t>
        </w:r>
      </w:hyperlink>
    </w:p>
    <w:p w14:paraId="6779B0A3" w14:textId="77777777" w:rsidR="00BE52DA" w:rsidRPr="00BE52DA" w:rsidRDefault="00A53A49" w:rsidP="00BE52DA">
      <w:pPr>
        <w:pStyle w:val="ListParagraph"/>
        <w:numPr>
          <w:ilvl w:val="0"/>
          <w:numId w:val="17"/>
        </w:numPr>
        <w:spacing w:before="60"/>
        <w:rPr>
          <w:color w:val="000000"/>
        </w:rPr>
      </w:pPr>
      <w:hyperlink r:id="rId28" w:anchor="heading=h.isn3bwogdp97" w:history="1">
        <w:r w:rsidR="00BE52DA" w:rsidRPr="00BE52DA">
          <w:rPr>
            <w:rFonts w:ascii="Arial" w:hAnsi="Arial" w:cs="Arial"/>
            <w:color w:val="FF0000"/>
            <w:sz w:val="22"/>
            <w:szCs w:val="22"/>
            <w:u w:val="single"/>
          </w:rPr>
          <w:t>0.4.10 [18] Do not speculatively lock a non-recursive mutex that is already owned by the calling thread</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14</w:t>
        </w:r>
      </w:hyperlink>
    </w:p>
    <w:p w14:paraId="427A589F" w14:textId="77777777" w:rsidR="00BE52DA" w:rsidRPr="00BE52DA" w:rsidRDefault="00A53A49" w:rsidP="00BE52DA">
      <w:pPr>
        <w:pStyle w:val="ListParagraph"/>
        <w:numPr>
          <w:ilvl w:val="0"/>
          <w:numId w:val="17"/>
        </w:numPr>
        <w:spacing w:before="60"/>
        <w:rPr>
          <w:color w:val="000000"/>
        </w:rPr>
      </w:pPr>
      <w:hyperlink r:id="rId29" w:anchor="heading=h.einwxosnxvhf" w:history="1">
        <w:r w:rsidR="00BE52DA" w:rsidRPr="00BE52DA">
          <w:rPr>
            <w:rFonts w:ascii="Arial" w:hAnsi="Arial" w:cs="Arial"/>
            <w:color w:val="FF0000"/>
            <w:sz w:val="22"/>
            <w:szCs w:val="22"/>
            <w:u w:val="single"/>
          </w:rPr>
          <w:t>0.4.11 [19] There shall be no code path which results in locking of the non-recursive mutex within the scope when this mutex is already locked Within the scope of a lock, ensure that no static path results in a lock of the same mutex</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14</w:t>
        </w:r>
      </w:hyperlink>
    </w:p>
    <w:p w14:paraId="6AA6ABD1" w14:textId="77777777" w:rsidR="00BE52DA" w:rsidRPr="00BE52DA" w:rsidRDefault="00A53A49" w:rsidP="00BE52DA">
      <w:pPr>
        <w:pStyle w:val="ListParagraph"/>
        <w:numPr>
          <w:ilvl w:val="0"/>
          <w:numId w:val="17"/>
        </w:numPr>
        <w:spacing w:before="60"/>
        <w:rPr>
          <w:color w:val="000000"/>
        </w:rPr>
      </w:pPr>
      <w:hyperlink r:id="rId30" w:anchor="heading=h.vq776pxv4nn5" w:history="1">
        <w:r w:rsidR="00BE52DA" w:rsidRPr="00BE52DA">
          <w:rPr>
            <w:rFonts w:ascii="Arial" w:hAnsi="Arial" w:cs="Arial"/>
            <w:color w:val="FF0000"/>
            <w:sz w:val="22"/>
            <w:szCs w:val="22"/>
            <w:u w:val="single"/>
          </w:rPr>
          <w:t>0.4.12 [20] The order of nested locks unlock shall form a DAG Ensure that order of nesting of locks in a project forms a DAG</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15</w:t>
        </w:r>
      </w:hyperlink>
    </w:p>
    <w:p w14:paraId="171A6BE3" w14:textId="77777777" w:rsidR="00BE52DA" w:rsidRPr="00BE52DA" w:rsidRDefault="00A53A49" w:rsidP="00BE52DA">
      <w:pPr>
        <w:pStyle w:val="ListParagraph"/>
        <w:numPr>
          <w:ilvl w:val="0"/>
          <w:numId w:val="17"/>
        </w:numPr>
        <w:spacing w:before="60"/>
        <w:rPr>
          <w:color w:val="000000"/>
        </w:rPr>
      </w:pPr>
      <w:hyperlink r:id="rId31" w:anchor="heading=h.7pf8azwmy8l4" w:history="1">
        <w:r w:rsidR="00BE52DA" w:rsidRPr="00BE52DA">
          <w:rPr>
            <w:rFonts w:ascii="Arial" w:hAnsi="Arial" w:cs="Arial"/>
            <w:color w:val="FF0000"/>
            <w:sz w:val="22"/>
            <w:szCs w:val="22"/>
            <w:u w:val="single"/>
          </w:rPr>
          <w:t xml:space="preserve">0.4.13 [21]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recursive_mutex</w:t>
        </w:r>
        <w:proofErr w:type="spellEnd"/>
        <w:r w:rsidR="00BE52DA" w:rsidRPr="00BE52DA">
          <w:rPr>
            <w:rFonts w:ascii="Arial" w:hAnsi="Arial" w:cs="Arial"/>
            <w:color w:val="FF0000"/>
            <w:sz w:val="22"/>
            <w:szCs w:val="22"/>
            <w:u w:val="single"/>
          </w:rPr>
          <w:t xml:space="preserve"> and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recursive_timed_mutex</w:t>
        </w:r>
        <w:proofErr w:type="spellEnd"/>
        <w:r w:rsidR="00BE52DA" w:rsidRPr="00BE52DA">
          <w:rPr>
            <w:rFonts w:ascii="Arial" w:hAnsi="Arial" w:cs="Arial"/>
            <w:color w:val="FF0000"/>
            <w:sz w:val="22"/>
            <w:szCs w:val="22"/>
            <w:u w:val="single"/>
          </w:rPr>
          <w:t xml:space="preserve"> should not be used Do not use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recursive_mutex</w:t>
        </w:r>
        <w:proofErr w:type="spellEnd"/>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17</w:t>
        </w:r>
      </w:hyperlink>
    </w:p>
    <w:p w14:paraId="6BA999B6" w14:textId="77777777" w:rsidR="00BE52DA" w:rsidRPr="00BE52DA" w:rsidRDefault="00A53A49" w:rsidP="00BE52DA">
      <w:pPr>
        <w:pStyle w:val="ListParagraph"/>
        <w:numPr>
          <w:ilvl w:val="0"/>
          <w:numId w:val="17"/>
        </w:numPr>
        <w:spacing w:before="60"/>
        <w:rPr>
          <w:color w:val="000000"/>
        </w:rPr>
      </w:pPr>
      <w:hyperlink r:id="rId32" w:anchor="heading=h.z9k66jbl65u6" w:history="1">
        <w:r w:rsidR="00BE52DA" w:rsidRPr="00BE52DA">
          <w:rPr>
            <w:rFonts w:ascii="Arial" w:hAnsi="Arial" w:cs="Arial"/>
            <w:color w:val="FF0000"/>
            <w:sz w:val="22"/>
            <w:szCs w:val="22"/>
            <w:u w:val="single"/>
          </w:rPr>
          <w:t xml:space="preserve">0.4.14 [22] There should be a code path, where at least one member functions is called for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unique_lock</w:t>
        </w:r>
        <w:proofErr w:type="spellEnd"/>
        <w:r w:rsidR="00BE52DA" w:rsidRPr="00BE52DA">
          <w:rPr>
            <w:rFonts w:ascii="Arial" w:hAnsi="Arial" w:cs="Arial"/>
            <w:color w:val="FF0000"/>
            <w:sz w:val="22"/>
            <w:szCs w:val="22"/>
            <w:u w:val="single"/>
          </w:rPr>
          <w:t xml:space="preserve"> objects  Only use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unique_lock</w:t>
        </w:r>
        <w:proofErr w:type="spellEnd"/>
        <w:r w:rsidR="00BE52DA" w:rsidRPr="00BE52DA">
          <w:rPr>
            <w:rFonts w:ascii="Arial" w:hAnsi="Arial" w:cs="Arial"/>
            <w:color w:val="FF0000"/>
            <w:sz w:val="22"/>
            <w:szCs w:val="22"/>
            <w:u w:val="single"/>
          </w:rPr>
          <w:t xml:space="preserve"> when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lock_guard</w:t>
        </w:r>
        <w:proofErr w:type="spellEnd"/>
        <w:r w:rsidR="00BE52DA" w:rsidRPr="00BE52DA">
          <w:rPr>
            <w:rFonts w:ascii="Arial" w:hAnsi="Arial" w:cs="Arial"/>
            <w:color w:val="FF0000"/>
            <w:sz w:val="22"/>
            <w:szCs w:val="22"/>
            <w:u w:val="single"/>
          </w:rPr>
          <w:t xml:space="preserve"> cannot be used</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18</w:t>
        </w:r>
      </w:hyperlink>
    </w:p>
    <w:p w14:paraId="647AC870" w14:textId="77777777" w:rsidR="00BE52DA" w:rsidRPr="00BE52DA" w:rsidRDefault="00A53A49" w:rsidP="00BE52DA">
      <w:pPr>
        <w:pStyle w:val="ListParagraph"/>
        <w:numPr>
          <w:ilvl w:val="0"/>
          <w:numId w:val="17"/>
        </w:numPr>
        <w:spacing w:before="200"/>
        <w:rPr>
          <w:color w:val="000000"/>
        </w:rPr>
      </w:pPr>
      <w:hyperlink r:id="rId33" w:anchor="heading=h.3icrgfn0r3ae" w:history="1">
        <w:r w:rsidR="00BE52DA" w:rsidRPr="00BE52DA">
          <w:rPr>
            <w:rFonts w:ascii="Arial" w:hAnsi="Arial" w:cs="Arial"/>
            <w:color w:val="FF0000"/>
            <w:sz w:val="22"/>
            <w:szCs w:val="22"/>
            <w:u w:val="single"/>
          </w:rPr>
          <w:t>0.5 Conditional variable</w:t>
        </w:r>
        <w:r w:rsidR="00BE52DA" w:rsidRPr="00BE52DA">
          <w:rPr>
            <w:rFonts w:ascii="Arial" w:hAnsi="Arial" w:cs="Arial"/>
            <w:color w:val="FF0000"/>
            <w:sz w:val="22"/>
            <w:szCs w:val="22"/>
          </w:rPr>
          <w:tab/>
        </w:r>
        <w:r w:rsidR="00BE52DA" w:rsidRPr="00BE52DA">
          <w:rPr>
            <w:rFonts w:ascii="Arial" w:hAnsi="Arial" w:cs="Arial"/>
            <w:b/>
            <w:bCs/>
            <w:color w:val="FF0000"/>
            <w:sz w:val="22"/>
            <w:szCs w:val="22"/>
            <w:u w:val="single"/>
          </w:rPr>
          <w:t>19</w:t>
        </w:r>
      </w:hyperlink>
    </w:p>
    <w:p w14:paraId="55684B20" w14:textId="77777777" w:rsidR="00BE52DA" w:rsidRPr="00BE52DA" w:rsidRDefault="00A53A49" w:rsidP="00BE52DA">
      <w:pPr>
        <w:pStyle w:val="ListParagraph"/>
        <w:numPr>
          <w:ilvl w:val="0"/>
          <w:numId w:val="17"/>
        </w:numPr>
        <w:spacing w:before="60"/>
        <w:rPr>
          <w:color w:val="000000"/>
        </w:rPr>
      </w:pPr>
      <w:hyperlink r:id="rId34" w:anchor="heading=h.g0cdm0bk7l9l" w:history="1">
        <w:r w:rsidR="00BE52DA" w:rsidRPr="00BE52DA">
          <w:rPr>
            <w:rFonts w:ascii="Arial" w:hAnsi="Arial" w:cs="Arial"/>
            <w:color w:val="FF0000"/>
            <w:sz w:val="22"/>
            <w:szCs w:val="22"/>
            <w:u w:val="single"/>
          </w:rPr>
          <w:t xml:space="preserve">0.5.1 [23]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condition_variable</w:t>
        </w:r>
        <w:proofErr w:type="spellEnd"/>
        <w:r w:rsidR="00BE52DA" w:rsidRPr="00BE52DA">
          <w:rPr>
            <w:rFonts w:ascii="Arial" w:hAnsi="Arial" w:cs="Arial"/>
            <w:color w:val="FF0000"/>
            <w:sz w:val="22"/>
            <w:szCs w:val="22"/>
            <w:u w:val="single"/>
          </w:rPr>
          <w:t xml:space="preserve">::wait,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condition_variable</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wait_for</w:t>
        </w:r>
        <w:proofErr w:type="spellEnd"/>
        <w:r w:rsidR="00BE52DA" w:rsidRPr="00BE52DA">
          <w:rPr>
            <w:rFonts w:ascii="Arial" w:hAnsi="Arial" w:cs="Arial"/>
            <w:color w:val="FF0000"/>
            <w:sz w:val="22"/>
            <w:szCs w:val="22"/>
            <w:u w:val="single"/>
          </w:rPr>
          <w:t xml:space="preserve">,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condition_variable</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wait_until</w:t>
        </w:r>
        <w:proofErr w:type="spellEnd"/>
        <w:r w:rsidR="00BE52DA" w:rsidRPr="00BE52DA">
          <w:rPr>
            <w:rFonts w:ascii="Arial" w:hAnsi="Arial" w:cs="Arial"/>
            <w:color w:val="FF0000"/>
            <w:sz w:val="22"/>
            <w:szCs w:val="22"/>
            <w:u w:val="single"/>
          </w:rPr>
          <w:t xml:space="preserve"> shall always be called with a condition predicate</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19</w:t>
        </w:r>
      </w:hyperlink>
    </w:p>
    <w:p w14:paraId="1D16EDAF" w14:textId="77777777" w:rsidR="00BE52DA" w:rsidRPr="00BE52DA" w:rsidRDefault="00A53A49" w:rsidP="00BE52DA">
      <w:pPr>
        <w:pStyle w:val="ListParagraph"/>
        <w:numPr>
          <w:ilvl w:val="0"/>
          <w:numId w:val="17"/>
        </w:numPr>
        <w:spacing w:before="60"/>
        <w:rPr>
          <w:color w:val="000000"/>
        </w:rPr>
      </w:pPr>
      <w:hyperlink r:id="rId35" w:anchor="heading=h.ul4y0p7eoih1" w:history="1">
        <w:r w:rsidR="00BE52DA" w:rsidRPr="00BE52DA">
          <w:rPr>
            <w:rFonts w:ascii="Arial" w:hAnsi="Arial" w:cs="Arial"/>
            <w:color w:val="FF0000"/>
            <w:sz w:val="22"/>
            <w:szCs w:val="22"/>
            <w:u w:val="single"/>
          </w:rPr>
          <w:t>0.5.2 [24] Wrap functions that can spuriously wake up in a loop</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20</w:t>
        </w:r>
      </w:hyperlink>
    </w:p>
    <w:p w14:paraId="13A90B00" w14:textId="77777777" w:rsidR="00BE52DA" w:rsidRPr="00BE52DA" w:rsidRDefault="00A53A49" w:rsidP="00BE52DA">
      <w:pPr>
        <w:pStyle w:val="ListParagraph"/>
        <w:numPr>
          <w:ilvl w:val="0"/>
          <w:numId w:val="17"/>
        </w:numPr>
        <w:spacing w:before="60"/>
        <w:rPr>
          <w:color w:val="000000"/>
        </w:rPr>
      </w:pPr>
      <w:hyperlink r:id="rId36" w:anchor="heading=h.13kr181fh926" w:history="1">
        <w:r w:rsidR="00BE52DA" w:rsidRPr="00BE52DA">
          <w:rPr>
            <w:rFonts w:ascii="Arial" w:hAnsi="Arial" w:cs="Arial"/>
            <w:color w:val="FF0000"/>
            <w:sz w:val="22"/>
            <w:szCs w:val="22"/>
            <w:u w:val="single"/>
          </w:rPr>
          <w:t xml:space="preserve">0.5.3 [25]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conditional_variable</w:t>
        </w:r>
        <w:proofErr w:type="spellEnd"/>
        <w:r w:rsidR="00BE52DA" w:rsidRPr="00BE52DA">
          <w:rPr>
            <w:rFonts w:ascii="Arial" w:hAnsi="Arial" w:cs="Arial"/>
            <w:color w:val="FF0000"/>
            <w:sz w:val="22"/>
            <w:szCs w:val="22"/>
            <w:u w:val="single"/>
          </w:rPr>
          <w:t>::</w:t>
        </w:r>
        <w:proofErr w:type="spellStart"/>
        <w:r w:rsidR="00BE52DA" w:rsidRPr="00BE52DA">
          <w:rPr>
            <w:rFonts w:ascii="Arial" w:hAnsi="Arial" w:cs="Arial"/>
            <w:color w:val="FF0000"/>
            <w:sz w:val="22"/>
            <w:szCs w:val="22"/>
            <w:u w:val="single"/>
          </w:rPr>
          <w:t>notify_one</w:t>
        </w:r>
        <w:proofErr w:type="spellEnd"/>
        <w:r w:rsidR="00BE52DA" w:rsidRPr="00BE52DA">
          <w:rPr>
            <w:rFonts w:ascii="Arial" w:hAnsi="Arial" w:cs="Arial"/>
            <w:color w:val="FF0000"/>
            <w:sz w:val="22"/>
            <w:szCs w:val="22"/>
            <w:u w:val="single"/>
          </w:rPr>
          <w:t>() can be used if all threads must perform the same set of operations after waking up Preserve thread safety and liveness when using condition variables</w:t>
        </w:r>
        <w:r w:rsidR="00BE52DA" w:rsidRPr="00BE52DA">
          <w:rPr>
            <w:rFonts w:ascii="Arial" w:hAnsi="Arial" w:cs="Arial"/>
            <w:color w:val="FF0000"/>
            <w:sz w:val="22"/>
            <w:szCs w:val="22"/>
          </w:rPr>
          <w:tab/>
        </w:r>
        <w:r w:rsidR="00BE52DA" w:rsidRPr="00BE52DA">
          <w:rPr>
            <w:rFonts w:ascii="Arial" w:hAnsi="Arial" w:cs="Arial"/>
            <w:color w:val="FF0000"/>
            <w:sz w:val="22"/>
            <w:szCs w:val="22"/>
            <w:u w:val="single"/>
          </w:rPr>
          <w:t>21</w:t>
        </w:r>
      </w:hyperlink>
    </w:p>
    <w:p w14:paraId="5717A9DC" w14:textId="77777777" w:rsidR="00BE52DA" w:rsidRPr="00BE52DA" w:rsidRDefault="00A53A49" w:rsidP="00BE52DA">
      <w:pPr>
        <w:pStyle w:val="ListParagraph"/>
        <w:numPr>
          <w:ilvl w:val="0"/>
          <w:numId w:val="17"/>
        </w:numPr>
      </w:pPr>
      <w:hyperlink r:id="rId37" w:anchor="heading=h.yt0hxah53p9e" w:history="1">
        <w:r w:rsidR="00BE52DA" w:rsidRPr="00BE52DA">
          <w:rPr>
            <w:rFonts w:ascii="Arial" w:hAnsi="Arial" w:cs="Arial"/>
            <w:color w:val="FF0000"/>
            <w:sz w:val="22"/>
            <w:szCs w:val="22"/>
            <w:u w:val="single"/>
          </w:rPr>
          <w:t xml:space="preserve">0.5.4 [26] Do not use </w:t>
        </w:r>
        <w:proofErr w:type="spellStart"/>
        <w:proofErr w:type="gram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w:t>
        </w:r>
        <w:proofErr w:type="spellStart"/>
        <w:proofErr w:type="gramEnd"/>
        <w:r w:rsidR="00BE52DA" w:rsidRPr="00BE52DA">
          <w:rPr>
            <w:rFonts w:ascii="Arial" w:hAnsi="Arial" w:cs="Arial"/>
            <w:color w:val="FF0000"/>
            <w:sz w:val="22"/>
            <w:szCs w:val="22"/>
            <w:u w:val="single"/>
          </w:rPr>
          <w:t>condition_variable_any</w:t>
        </w:r>
        <w:proofErr w:type="spellEnd"/>
        <w:r w:rsidR="00BE52DA" w:rsidRPr="00BE52DA">
          <w:rPr>
            <w:rFonts w:ascii="Arial" w:hAnsi="Arial" w:cs="Arial"/>
            <w:color w:val="FF0000"/>
            <w:sz w:val="22"/>
            <w:szCs w:val="22"/>
            <w:u w:val="single"/>
          </w:rPr>
          <w:t xml:space="preserve"> on a </w:t>
        </w:r>
        <w:proofErr w:type="spellStart"/>
        <w:r w:rsidR="00BE52DA" w:rsidRPr="00BE52DA">
          <w:rPr>
            <w:rFonts w:ascii="Arial" w:hAnsi="Arial" w:cs="Arial"/>
            <w:color w:val="FF0000"/>
            <w:sz w:val="22"/>
            <w:szCs w:val="22"/>
            <w:u w:val="single"/>
          </w:rPr>
          <w:t>std</w:t>
        </w:r>
        <w:proofErr w:type="spellEnd"/>
        <w:r w:rsidR="00BE52DA" w:rsidRPr="00BE52DA">
          <w:rPr>
            <w:rFonts w:ascii="Arial" w:hAnsi="Arial" w:cs="Arial"/>
            <w:color w:val="FF0000"/>
            <w:sz w:val="22"/>
            <w:szCs w:val="22"/>
            <w:u w:val="single"/>
          </w:rPr>
          <w:t>::mutex</w:t>
        </w:r>
        <w:r w:rsidR="00BE52DA" w:rsidRPr="00BE52DA">
          <w:rPr>
            <w:rFonts w:ascii="Arial" w:hAnsi="Arial" w:cs="Arial"/>
            <w:color w:val="FF0000"/>
            <w:sz w:val="22"/>
            <w:szCs w:val="22"/>
          </w:rPr>
          <w:tab/>
        </w:r>
      </w:hyperlink>
    </w:p>
    <w:p w14:paraId="41DC32DD" w14:textId="77777777" w:rsidR="00BE52DA" w:rsidRDefault="00A53A49" w:rsidP="00BE52DA">
      <w:pPr>
        <w:pStyle w:val="NormalWeb"/>
        <w:numPr>
          <w:ilvl w:val="0"/>
          <w:numId w:val="17"/>
        </w:numPr>
        <w:spacing w:before="60" w:beforeAutospacing="0" w:after="0" w:afterAutospacing="0"/>
        <w:rPr>
          <w:color w:val="000000"/>
        </w:rPr>
      </w:pPr>
      <w:hyperlink r:id="rId38" w:anchor="heading=h.3hq5f8vdw7d" w:history="1">
        <w:r w:rsidR="00BE52DA">
          <w:rPr>
            <w:rStyle w:val="Hyperlink"/>
            <w:rFonts w:ascii="Arial" w:hAnsi="Arial" w:cs="Arial"/>
            <w:color w:val="FF0000"/>
            <w:sz w:val="22"/>
            <w:szCs w:val="22"/>
          </w:rPr>
          <w:t>0.10.1 [35] Source CCG Rule CP.100: Don't use lock-free programming unless you absolutely have to</w:t>
        </w:r>
        <w:r w:rsidR="00BE52DA">
          <w:rPr>
            <w:rStyle w:val="apple-tab-span"/>
            <w:rFonts w:ascii="Arial" w:hAnsi="Arial" w:cs="Arial"/>
            <w:color w:val="FF0000"/>
            <w:sz w:val="22"/>
            <w:szCs w:val="22"/>
          </w:rPr>
          <w:tab/>
        </w:r>
        <w:r w:rsidR="00BE52DA">
          <w:rPr>
            <w:rStyle w:val="Hyperlink"/>
            <w:rFonts w:ascii="Arial" w:hAnsi="Arial" w:cs="Arial"/>
            <w:color w:val="FF0000"/>
            <w:sz w:val="22"/>
            <w:szCs w:val="22"/>
          </w:rPr>
          <w:t>27</w:t>
        </w:r>
      </w:hyperlink>
    </w:p>
    <w:p w14:paraId="37982F3D" w14:textId="77777777" w:rsidR="00BE52DA" w:rsidRDefault="00BE52DA" w:rsidP="00BE52DA">
      <w:pPr>
        <w:pStyle w:val="NormalWeb"/>
        <w:numPr>
          <w:ilvl w:val="0"/>
          <w:numId w:val="17"/>
        </w:numPr>
        <w:spacing w:before="60" w:beforeAutospacing="0" w:after="0" w:afterAutospacing="0"/>
        <w:rPr>
          <w:color w:val="000000"/>
        </w:rPr>
      </w:pPr>
      <w:r w:rsidRPr="006923D9">
        <w:rPr>
          <w:color w:val="000000"/>
        </w:rPr>
        <w:t>0.10.2 [36] Source CCG Rule CP.101: Distrust your hardware/compiler combination</w:t>
      </w:r>
      <w:r>
        <w:rPr>
          <w:rStyle w:val="apple-tab-span"/>
          <w:rFonts w:ascii="Arial" w:hAnsi="Arial" w:cs="Arial"/>
          <w:color w:val="FF0000"/>
          <w:sz w:val="22"/>
          <w:szCs w:val="22"/>
        </w:rPr>
        <w:tab/>
      </w:r>
    </w:p>
    <w:p w14:paraId="645900AA" w14:textId="77777777" w:rsidR="00BE52DA" w:rsidRDefault="00BE52DA" w:rsidP="00BE52DA">
      <w:pPr>
        <w:pStyle w:val="NormalWeb"/>
        <w:numPr>
          <w:ilvl w:val="0"/>
          <w:numId w:val="17"/>
        </w:numPr>
        <w:spacing w:before="60" w:beforeAutospacing="0" w:after="0" w:afterAutospacing="0"/>
        <w:rPr>
          <w:color w:val="000000"/>
        </w:rPr>
      </w:pPr>
      <w:r w:rsidRPr="006923D9">
        <w:rPr>
          <w:color w:val="000000"/>
        </w:rPr>
        <w:t>0.10.3 [37] Source CCG Rule CP.102: Carefully study the literature</w:t>
      </w:r>
      <w:r>
        <w:rPr>
          <w:rStyle w:val="apple-tab-span"/>
          <w:rFonts w:ascii="Arial" w:hAnsi="Arial" w:cs="Arial"/>
          <w:color w:val="FF0000"/>
          <w:sz w:val="22"/>
          <w:szCs w:val="22"/>
        </w:rPr>
        <w:tab/>
      </w:r>
    </w:p>
    <w:p w14:paraId="457B5ADD" w14:textId="77777777" w:rsidR="00BE52DA" w:rsidRDefault="00A53A49" w:rsidP="00BE52DA">
      <w:pPr>
        <w:pStyle w:val="NormalWeb"/>
        <w:numPr>
          <w:ilvl w:val="0"/>
          <w:numId w:val="17"/>
        </w:numPr>
        <w:spacing w:before="60" w:beforeAutospacing="0" w:after="0" w:afterAutospacing="0"/>
        <w:rPr>
          <w:color w:val="000000"/>
        </w:rPr>
      </w:pPr>
      <w:hyperlink r:id="rId39" w:anchor="heading=h.ca8el9ehijae" w:history="1">
        <w:r w:rsidR="00BE52DA">
          <w:rPr>
            <w:rStyle w:val="Hyperlink"/>
            <w:rFonts w:ascii="Arial" w:hAnsi="Arial" w:cs="Arial"/>
            <w:color w:val="FF0000"/>
            <w:sz w:val="22"/>
            <w:szCs w:val="22"/>
          </w:rPr>
          <w:t>0.10.4 [38] Source CCG Rule CP.110: Do not write your own double-checked locking for initialization</w:t>
        </w:r>
      </w:hyperlink>
    </w:p>
    <w:p w14:paraId="2859B9B6" w14:textId="77777777" w:rsidR="00BE52DA" w:rsidRDefault="00A53A49" w:rsidP="00BE52DA">
      <w:pPr>
        <w:pStyle w:val="NormalWeb"/>
        <w:numPr>
          <w:ilvl w:val="0"/>
          <w:numId w:val="17"/>
        </w:numPr>
        <w:spacing w:before="60" w:beforeAutospacing="0" w:after="0" w:afterAutospacing="0"/>
        <w:rPr>
          <w:color w:val="000000"/>
        </w:rPr>
      </w:pPr>
      <w:hyperlink r:id="rId40" w:anchor="heading=h.9syx86lze887" w:history="1">
        <w:r w:rsidR="00BE52DA">
          <w:rPr>
            <w:rStyle w:val="Hyperlink"/>
            <w:rFonts w:ascii="Arial" w:hAnsi="Arial" w:cs="Arial"/>
            <w:color w:val="FF0000"/>
            <w:sz w:val="22"/>
            <w:szCs w:val="22"/>
          </w:rPr>
          <w:t xml:space="preserve">0.10.5 [39] Source HIC Rule 18.2.4 Use </w:t>
        </w:r>
        <w:proofErr w:type="spellStart"/>
        <w:proofErr w:type="gramStart"/>
        <w:r w:rsidR="00BE52DA">
          <w:rPr>
            <w:rStyle w:val="Hyperlink"/>
            <w:rFonts w:ascii="Arial" w:hAnsi="Arial" w:cs="Arial"/>
            <w:color w:val="FF0000"/>
            <w:sz w:val="22"/>
            <w:szCs w:val="22"/>
          </w:rPr>
          <w:t>std</w:t>
        </w:r>
        <w:proofErr w:type="spellEnd"/>
        <w:r w:rsidR="00BE52DA">
          <w:rPr>
            <w:rStyle w:val="Hyperlink"/>
            <w:rFonts w:ascii="Arial" w:hAnsi="Arial" w:cs="Arial"/>
            <w:color w:val="FF0000"/>
            <w:sz w:val="22"/>
            <w:szCs w:val="22"/>
          </w:rPr>
          <w:t>::</w:t>
        </w:r>
        <w:proofErr w:type="spellStart"/>
        <w:proofErr w:type="gramEnd"/>
        <w:r w:rsidR="00BE52DA">
          <w:rPr>
            <w:rStyle w:val="Hyperlink"/>
            <w:rFonts w:ascii="Arial" w:hAnsi="Arial" w:cs="Arial"/>
            <w:color w:val="FF0000"/>
            <w:sz w:val="22"/>
            <w:szCs w:val="22"/>
          </w:rPr>
          <w:t>call_once</w:t>
        </w:r>
        <w:proofErr w:type="spellEnd"/>
        <w:r w:rsidR="00BE52DA">
          <w:rPr>
            <w:rStyle w:val="Hyperlink"/>
            <w:rFonts w:ascii="Arial" w:hAnsi="Arial" w:cs="Arial"/>
            <w:color w:val="FF0000"/>
            <w:sz w:val="22"/>
            <w:szCs w:val="22"/>
          </w:rPr>
          <w:t xml:space="preserve"> to ensure a function is called exactly once (rather than the Double-Checked Locking pattern)</w:t>
        </w:r>
      </w:hyperlink>
      <w:r w:rsidR="00BE52DA">
        <w:rPr>
          <w:color w:val="000000"/>
        </w:rPr>
        <w:t xml:space="preserve"> </w:t>
      </w:r>
    </w:p>
    <w:p w14:paraId="15364466" w14:textId="77777777" w:rsidR="00BE52DA" w:rsidRDefault="00A53A49" w:rsidP="00BE52DA">
      <w:pPr>
        <w:pStyle w:val="ListParagraph"/>
        <w:numPr>
          <w:ilvl w:val="0"/>
          <w:numId w:val="17"/>
        </w:numPr>
      </w:pPr>
      <w:hyperlink r:id="rId41" w:anchor="heading=h.gg4jn12ygzi5" w:history="1">
        <w:r w:rsidR="00BE52DA" w:rsidRPr="00BE52DA">
          <w:rPr>
            <w:rStyle w:val="Hyperlink"/>
            <w:rFonts w:ascii="Arial" w:hAnsi="Arial" w:cs="Arial"/>
            <w:color w:val="FF0000"/>
            <w:sz w:val="22"/>
            <w:szCs w:val="22"/>
          </w:rPr>
          <w:t>0.10.6 [40] Source CCG Rule CP.111: Use a conventional pattern if you really need double-checked locking</w:t>
        </w:r>
        <w:r w:rsidR="00BE52DA" w:rsidRPr="00BE52DA">
          <w:rPr>
            <w:rStyle w:val="apple-tab-span"/>
            <w:rFonts w:ascii="Arial" w:hAnsi="Arial" w:cs="Arial"/>
            <w:color w:val="FF0000"/>
            <w:sz w:val="22"/>
            <w:szCs w:val="22"/>
          </w:rPr>
          <w:tab/>
        </w:r>
      </w:hyperlink>
    </w:p>
    <w:p w14:paraId="5DEAC941" w14:textId="77777777" w:rsidR="00BE52DA" w:rsidRDefault="00BE52DA" w:rsidP="000F2A46">
      <w:pPr>
        <w:pStyle w:val="ListParagraph"/>
        <w:widowControl w:val="0"/>
        <w:numPr>
          <w:ilvl w:val="0"/>
          <w:numId w:val="17"/>
        </w:numPr>
        <w:suppressLineNumbers/>
        <w:overflowPunct w:val="0"/>
        <w:adjustRightInd w:val="0"/>
        <w:rPr>
          <w:rFonts w:ascii="Calibri" w:hAnsi="Calibri"/>
          <w:bCs/>
        </w:rPr>
      </w:pPr>
    </w:p>
    <w:p w14:paraId="1337B867" w14:textId="77777777" w:rsidR="007E5A7F" w:rsidRPr="007E5A7F" w:rsidRDefault="007E5A7F" w:rsidP="007E5A7F"/>
    <w:p w14:paraId="5BAA0F93" w14:textId="77777777" w:rsidR="00440C04" w:rsidRPr="00A90342" w:rsidRDefault="00A640DF" w:rsidP="00440C04">
      <w:pPr>
        <w:pStyle w:val="Heading2"/>
      </w:pPr>
      <w:bookmarkStart w:id="1406" w:name="_Toc1165302"/>
      <w:r>
        <w:rPr>
          <w:rFonts w:eastAsia="MS PGothic"/>
          <w:lang w:eastAsia="ja-JP"/>
        </w:rPr>
        <w:t>6.6</w:t>
      </w:r>
      <w:r w:rsidR="008F65B7">
        <w:rPr>
          <w:rFonts w:eastAsia="MS PGothic"/>
          <w:lang w:eastAsia="ja-JP"/>
        </w:rPr>
        <w:t>4</w:t>
      </w:r>
      <w:r w:rsidR="00440C04" w:rsidRPr="00A7194A">
        <w:rPr>
          <w:rFonts w:eastAsia="MS PGothic"/>
          <w:lang w:eastAsia="ja-JP"/>
        </w:rPr>
        <w:t xml:space="preserve"> Uncontrolled Format String</w:t>
      </w:r>
      <w:r w:rsidR="00440C04">
        <w:rPr>
          <w:rFonts w:eastAsia="MS PGothic"/>
          <w:lang w:eastAsia="ja-JP"/>
        </w:rPr>
        <w:t xml:space="preserve"> </w:t>
      </w:r>
      <w:r w:rsidR="00440C04">
        <w:rPr>
          <w:rFonts w:eastAsia="MS PGothic"/>
          <w:b w:val="0"/>
          <w:lang w:eastAsia="ja-JP"/>
        </w:rPr>
        <w:fldChar w:fldCharType="begin"/>
      </w:r>
      <w:r w:rsidR="00440C04">
        <w:instrText xml:space="preserve"> XE "</w:instrText>
      </w:r>
      <w:r w:rsidR="00440C04" w:rsidRPr="00B53360">
        <w:instrText>Language</w:instrText>
      </w:r>
      <w:r w:rsidR="00440C04" w:rsidRPr="00C21FB4">
        <w:instrText xml:space="preserve"> </w:instrText>
      </w:r>
      <w:r w:rsidR="00440C04" w:rsidRPr="008516FF">
        <w:instrText>Vulnerabilities</w:instrText>
      </w:r>
      <w:r w:rsidR="00440C04" w:rsidRPr="00C21FB4">
        <w:instrText>:</w:instrText>
      </w:r>
      <w:r w:rsidR="00440C04">
        <w:instrText xml:space="preserve"> </w:instrText>
      </w:r>
      <w:r w:rsidR="00440C04" w:rsidRPr="00C21FB4">
        <w:instrText>Uncontrolled Fromat String</w:instrText>
      </w:r>
      <w:r w:rsidR="00440C04">
        <w:instrText xml:space="preserve"> [SHL]" </w:instrText>
      </w:r>
      <w:r w:rsidR="00440C04">
        <w:rPr>
          <w:rFonts w:eastAsia="MS PGothic"/>
          <w:b w:val="0"/>
          <w:lang w:eastAsia="ja-JP"/>
        </w:rPr>
        <w:fldChar w:fldCharType="end"/>
      </w:r>
      <w:r w:rsidR="00440C04">
        <w:rPr>
          <w:rFonts w:eastAsia="MS PGothic"/>
          <w:b w:val="0"/>
          <w:lang w:eastAsia="ja-JP"/>
        </w:rPr>
        <w:fldChar w:fldCharType="begin"/>
      </w:r>
      <w:r w:rsidR="00440C04">
        <w:instrText xml:space="preserve"> XE "S</w:instrText>
      </w:r>
      <w:r w:rsidR="00440C04" w:rsidRPr="00886DD6">
        <w:instrText>H</w:instrText>
      </w:r>
      <w:r w:rsidR="00440C04">
        <w:instrText>L</w:instrText>
      </w:r>
      <w:r w:rsidR="00440C04" w:rsidRPr="00886DD6">
        <w:instrText xml:space="preserve"> </w:instrText>
      </w:r>
      <w:r w:rsidR="00440C04">
        <w:instrText xml:space="preserve">– </w:instrText>
      </w:r>
      <w:r w:rsidR="00440C04" w:rsidRPr="00886DD6">
        <w:instrText>Uncontrolled Format String</w:instrText>
      </w:r>
      <w:r w:rsidR="00440C04">
        <w:instrText xml:space="preserve">" </w:instrText>
      </w:r>
      <w:r w:rsidR="00440C04">
        <w:rPr>
          <w:rFonts w:eastAsia="MS PGothic"/>
          <w:b w:val="0"/>
          <w:lang w:eastAsia="ja-JP"/>
        </w:rPr>
        <w:fldChar w:fldCharType="end"/>
      </w:r>
      <w:r w:rsidR="00440C04" w:rsidRPr="00A7194A">
        <w:rPr>
          <w:rFonts w:eastAsia="MS PGothic"/>
          <w:lang w:eastAsia="ja-JP"/>
        </w:rPr>
        <w:t xml:space="preserve"> [</w:t>
      </w:r>
      <w:r w:rsidR="00440C04">
        <w:rPr>
          <w:rFonts w:eastAsia="MS PGothic"/>
          <w:lang w:eastAsia="ja-JP"/>
        </w:rPr>
        <w:t>SHL</w:t>
      </w:r>
      <w:r w:rsidR="00440C04" w:rsidRPr="00A7194A">
        <w:rPr>
          <w:rFonts w:eastAsia="MS PGothic"/>
          <w:lang w:eastAsia="ja-JP"/>
        </w:rPr>
        <w:t>]</w:t>
      </w:r>
      <w:bookmarkEnd w:id="1402"/>
      <w:bookmarkEnd w:id="1406"/>
    </w:p>
    <w:p w14:paraId="2624512C" w14:textId="77777777" w:rsidR="00C61DF0" w:rsidRDefault="00C61DF0" w:rsidP="00D930B3">
      <w:pPr>
        <w:pStyle w:val="Heading3"/>
        <w:rPr>
          <w:lang w:bidi="en-US"/>
        </w:rPr>
      </w:pPr>
      <w:r>
        <w:rPr>
          <w:lang w:bidi="en-US"/>
        </w:rPr>
        <w:t>6.6</w:t>
      </w:r>
      <w:r w:rsidR="008F65B7">
        <w:rPr>
          <w:lang w:bidi="en-US"/>
        </w:rPr>
        <w:t>4</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5A4AC57F" w14:textId="2DE25B77" w:rsidR="0036502A" w:rsidRDefault="0036502A" w:rsidP="00D930B3">
      <w:pPr>
        <w:widowControl w:val="0"/>
        <w:suppressLineNumbers/>
        <w:overflowPunct w:val="0"/>
        <w:adjustRightInd w:val="0"/>
        <w:ind w:left="360"/>
        <w:rPr>
          <w:rFonts w:ascii="Calibri" w:hAnsi="Calibri"/>
          <w:bCs/>
        </w:rPr>
      </w:pPr>
      <w:commentRangeStart w:id="1407"/>
      <w:r>
        <w:t xml:space="preserve">C++ inherits the C libraries which provide a large family of input and output functions that use a control string to interpret the data read or format the output. These strings include all the feature described in </w:t>
      </w:r>
      <w:ins w:id="1408" w:author="Stephen Michell" w:date="2020-09-13T22:02:00Z">
        <w:r w:rsidR="00D5248C">
          <w:t xml:space="preserve">ISO/IEC </w:t>
        </w:r>
      </w:ins>
      <w:r>
        <w:rPr>
          <w:rFonts w:ascii="Calibri" w:hAnsi="Calibri"/>
          <w:bCs/>
        </w:rPr>
        <w:t>TR 24772-1</w:t>
      </w:r>
      <w:ins w:id="1409" w:author="Stephen Michell" w:date="2020-09-13T22:02:00Z">
        <w:r w:rsidR="00D5248C">
          <w:rPr>
            <w:rFonts w:ascii="Calibri" w:hAnsi="Calibri"/>
            <w:bCs/>
          </w:rPr>
          <w:t>:2019</w:t>
        </w:r>
      </w:ins>
      <w:r>
        <w:rPr>
          <w:rFonts w:ascii="Calibri" w:hAnsi="Calibri"/>
          <w:bCs/>
        </w:rPr>
        <w:t xml:space="preserve"> clause 6.64</w:t>
      </w:r>
      <w:r w:rsidRPr="00081D43">
        <w:rPr>
          <w:rFonts w:ascii="Calibri" w:hAnsi="Calibri"/>
          <w:bCs/>
        </w:rPr>
        <w:t>.1.</w:t>
      </w:r>
    </w:p>
    <w:p w14:paraId="0187820A" w14:textId="77777777" w:rsidR="0036502A" w:rsidRDefault="0036502A" w:rsidP="00D930B3">
      <w:pPr>
        <w:widowControl w:val="0"/>
        <w:suppressLineNumbers/>
        <w:overflowPunct w:val="0"/>
        <w:adjustRightInd w:val="0"/>
        <w:ind w:left="360"/>
        <w:rPr>
          <w:rFonts w:ascii="Calibri" w:hAnsi="Calibri"/>
          <w:bCs/>
        </w:rPr>
      </w:pPr>
    </w:p>
    <w:p w14:paraId="4694787F" w14:textId="77777777" w:rsidR="0036502A" w:rsidRPr="004B2D03" w:rsidRDefault="0036502A" w:rsidP="00D930B3">
      <w:pPr>
        <w:widowControl w:val="0"/>
        <w:suppressLineNumbers/>
        <w:overflowPunct w:val="0"/>
        <w:adjustRightInd w:val="0"/>
        <w:ind w:left="360"/>
        <w:rPr>
          <w:rFonts w:ascii="Calibri" w:hAnsi="Calibri"/>
          <w:bCs/>
        </w:rPr>
      </w:pPr>
      <w:r>
        <w:rPr>
          <w:rFonts w:ascii="Calibri" w:hAnsi="Calibri"/>
          <w:bCs/>
        </w:rPr>
        <w:t xml:space="preserve">C++ provides type-safe alternatives for input/output, which do not use format strings and which should be used in preference, such as </w:t>
      </w:r>
      <w:r>
        <w:rPr>
          <w:rFonts w:ascii="Calibri" w:hAnsi="Calibri"/>
          <w:bCs/>
        </w:rPr>
        <w:br/>
      </w:r>
      <w:proofErr w:type="spellStart"/>
      <w:ins w:id="1410" w:author="Stephen Michell" w:date="2020-06-22T12:36:00Z">
        <w:r w:rsidR="00D41A81">
          <w:rPr>
            <w:rFonts w:ascii="Calibri" w:hAnsi="Calibri"/>
            <w:bCs/>
          </w:rPr>
          <w:t>std</w:t>
        </w:r>
        <w:proofErr w:type="spellEnd"/>
        <w:r w:rsidR="00D41A81">
          <w:rPr>
            <w:rFonts w:ascii="Calibri" w:hAnsi="Calibri"/>
            <w:bCs/>
          </w:rPr>
          <w:t>::</w:t>
        </w:r>
      </w:ins>
      <w:proofErr w:type="spellStart"/>
      <w:r w:rsidRPr="004B2D03">
        <w:rPr>
          <w:rFonts w:ascii="Calibri" w:hAnsi="Calibri"/>
          <w:bCs/>
        </w:rPr>
        <w:t>cout</w:t>
      </w:r>
      <w:proofErr w:type="spellEnd"/>
      <w:r w:rsidRPr="004B2D03">
        <w:rPr>
          <w:rFonts w:ascii="Calibri" w:hAnsi="Calibri"/>
          <w:bCs/>
        </w:rPr>
        <w:t xml:space="preserve"> &lt;&lt; </w:t>
      </w:r>
      <w:r>
        <w:rPr>
          <w:rFonts w:ascii="Calibri" w:hAnsi="Calibri"/>
          <w:bCs/>
        </w:rPr>
        <w:t xml:space="preserve">“Hello world this is ” &lt;&lt; </w:t>
      </w:r>
      <w:proofErr w:type="spellStart"/>
      <w:r>
        <w:rPr>
          <w:rFonts w:ascii="Calibri" w:hAnsi="Calibri"/>
          <w:bCs/>
        </w:rPr>
        <w:t>myName</w:t>
      </w:r>
      <w:proofErr w:type="spellEnd"/>
      <w:r w:rsidRPr="004B2D03">
        <w:rPr>
          <w:rFonts w:ascii="Calibri" w:hAnsi="Calibri"/>
          <w:bCs/>
        </w:rPr>
        <w:t xml:space="preserve"> &lt;&lt; </w:t>
      </w:r>
      <w:r>
        <w:rPr>
          <w:rFonts w:ascii="Calibri" w:hAnsi="Calibri"/>
          <w:bCs/>
        </w:rPr>
        <w:t xml:space="preserve">“ and I am “ &lt;&lt; </w:t>
      </w:r>
      <w:proofErr w:type="spellStart"/>
      <w:r>
        <w:rPr>
          <w:rFonts w:ascii="Calibri" w:hAnsi="Calibri"/>
          <w:bCs/>
        </w:rPr>
        <w:t>myAge</w:t>
      </w:r>
      <w:proofErr w:type="spellEnd"/>
      <w:r>
        <w:rPr>
          <w:rFonts w:ascii="Calibri" w:hAnsi="Calibri"/>
          <w:bCs/>
        </w:rPr>
        <w:t xml:space="preserve"> &lt;&lt; “ years old.\n”;</w:t>
      </w:r>
    </w:p>
    <w:p w14:paraId="48DF8930" w14:textId="77777777" w:rsidR="00C72707" w:rsidRDefault="00C72707" w:rsidP="00D930B3">
      <w:pPr>
        <w:widowControl w:val="0"/>
        <w:suppressLineNumbers/>
        <w:overflowPunct w:val="0"/>
        <w:ind w:left="360"/>
        <w:rPr>
          <w:ins w:id="1411" w:author="Stephen Michell" w:date="2020-06-22T11:13:00Z"/>
          <w:rFonts w:ascii="Calibri" w:hAnsi="Calibri"/>
          <w:bCs/>
        </w:rPr>
      </w:pPr>
    </w:p>
    <w:p w14:paraId="429ECEB4" w14:textId="77777777" w:rsidR="00C72707" w:rsidRDefault="00C72707" w:rsidP="00D930B3">
      <w:pPr>
        <w:widowControl w:val="0"/>
        <w:suppressLineNumbers/>
        <w:overflowPunct w:val="0"/>
        <w:ind w:left="360"/>
        <w:rPr>
          <w:ins w:id="1412" w:author="Stephen Michell" w:date="2020-06-22T11:12:00Z"/>
          <w:rFonts w:ascii="Calibri" w:hAnsi="Calibri"/>
          <w:bCs/>
        </w:rPr>
      </w:pPr>
      <w:commentRangeStart w:id="1413"/>
      <w:ins w:id="1414" w:author="Stephen Michell" w:date="2020-06-22T11:12:00Z">
        <w:r>
          <w:rPr>
            <w:rFonts w:ascii="Calibri" w:hAnsi="Calibri"/>
            <w:bCs/>
          </w:rPr>
          <w:t xml:space="preserve">In </w:t>
        </w:r>
        <w:proofErr w:type="gramStart"/>
        <w:r>
          <w:rPr>
            <w:rFonts w:ascii="Calibri" w:hAnsi="Calibri"/>
            <w:bCs/>
          </w:rPr>
          <w:t>addition</w:t>
        </w:r>
        <w:proofErr w:type="gramEnd"/>
        <w:r>
          <w:rPr>
            <w:rFonts w:ascii="Calibri" w:hAnsi="Calibri"/>
            <w:bCs/>
          </w:rPr>
          <w:t xml:space="preserve"> operator overloading for output operators allows to extend formatting abilities to user-defined types. </w:t>
        </w:r>
      </w:ins>
      <w:commentRangeEnd w:id="1413"/>
      <w:ins w:id="1415" w:author="Stephen Michell" w:date="2020-06-22T11:13:00Z">
        <w:r>
          <w:rPr>
            <w:rStyle w:val="CommentReference"/>
          </w:rPr>
          <w:commentReference w:id="1413"/>
        </w:r>
      </w:ins>
    </w:p>
    <w:p w14:paraId="616CA82E" w14:textId="77777777" w:rsidR="008F65B7" w:rsidRDefault="008F65B7" w:rsidP="008F65B7">
      <w:pPr>
        <w:rPr>
          <w:lang w:bidi="en-US"/>
        </w:rPr>
      </w:pPr>
      <w:del w:id="1416" w:author="Stephen Michell" w:date="2019-11-07T10:34:00Z">
        <w:r w:rsidDel="0036502A">
          <w:rPr>
            <w:lang w:bidi="en-US"/>
          </w:rPr>
          <w:delText>T</w:delText>
        </w:r>
      </w:del>
      <w:del w:id="1417" w:author="Stephen Michell" w:date="2019-11-07T10:30:00Z">
        <w:r w:rsidDel="0036502A">
          <w:rPr>
            <w:lang w:bidi="en-US"/>
          </w:rPr>
          <w:delText>his subclause requires a complete rewrite to have it reflect C++ issues.</w:delText>
        </w:r>
      </w:del>
    </w:p>
    <w:p w14:paraId="207CCFEB" w14:textId="77777777" w:rsidR="00C72707" w:rsidRDefault="0036502A" w:rsidP="00C72707">
      <w:pPr>
        <w:rPr>
          <w:ins w:id="1418" w:author="Stephen Michell" w:date="2020-06-22T11:13:00Z"/>
          <w:rFonts w:asciiTheme="majorHAnsi" w:eastAsiaTheme="majorEastAsia" w:hAnsiTheme="majorHAnsi" w:cstheme="majorBidi"/>
          <w:b/>
          <w:bCs/>
          <w:sz w:val="28"/>
          <w:szCs w:val="28"/>
        </w:rPr>
      </w:pPr>
      <w:ins w:id="1419" w:author="Stephen Michell" w:date="2019-11-07T10:44:00Z">
        <w:r>
          <w:t>AI – 66-2 Peter – Provide alternate examples.</w:t>
        </w:r>
      </w:ins>
      <w:ins w:id="1420" w:author="Stephen Michell" w:date="2020-06-22T11:13:00Z">
        <w:r w:rsidR="00C72707">
          <w:t xml:space="preserve">  I forgot, what I was supposed to provide? Looks good for me for this item. There are vulnerabilities </w:t>
        </w:r>
        <w:proofErr w:type="spellStart"/>
        <w:r w:rsidR="00C72707">
          <w:t>wrt</w:t>
        </w:r>
        <w:proofErr w:type="spellEnd"/>
        <w:r w:rsidR="00C72707">
          <w:t xml:space="preserve"> overloading input and output operators, but those do not relate to the vulnerability here.</w:t>
        </w:r>
      </w:ins>
    </w:p>
    <w:p w14:paraId="6F4130BA" w14:textId="77777777" w:rsidR="007E5A7F" w:rsidRPr="007E5A7F" w:rsidRDefault="007E5A7F" w:rsidP="008F65B7"/>
    <w:p w14:paraId="32F73EEA" w14:textId="77777777" w:rsidR="007A6EDE" w:rsidRPr="0009389C" w:rsidDel="00487849" w:rsidRDefault="007A6EDE" w:rsidP="007A6EDE">
      <w:pPr>
        <w:pStyle w:val="Heading3"/>
      </w:pPr>
      <w:r>
        <w:t>6.6</w:t>
      </w:r>
      <w:r w:rsidR="008F65B7">
        <w:t>4</w:t>
      </w:r>
      <w:r>
        <w:t>.2 Guidance to language users</w:t>
      </w:r>
    </w:p>
    <w:p w14:paraId="52356DD9" w14:textId="77777777" w:rsidR="00D41A81" w:rsidRPr="007E5A7F" w:rsidRDefault="0036502A" w:rsidP="007E5A7F">
      <w:ins w:id="1421" w:author="Stephen Michell" w:date="2019-11-07T10:39:00Z">
        <w:r>
          <w:t xml:space="preserve">Do not use </w:t>
        </w:r>
      </w:ins>
      <w:ins w:id="1422" w:author="Stephen Michell" w:date="2019-11-07T10:47:00Z">
        <w:r>
          <w:t xml:space="preserve">the C libraries from </w:t>
        </w:r>
        <w:r w:rsidRPr="006923D9">
          <w:rPr>
            <w:rFonts w:ascii="Courier New" w:hAnsi="Courier New" w:cs="Courier New"/>
            <w:sz w:val="21"/>
            <w:szCs w:val="21"/>
          </w:rPr>
          <w:t>&lt;</w:t>
        </w:r>
        <w:proofErr w:type="spellStart"/>
        <w:r w:rsidRPr="006923D9">
          <w:rPr>
            <w:rFonts w:ascii="Courier New" w:hAnsi="Courier New" w:cs="Courier New"/>
            <w:sz w:val="21"/>
            <w:szCs w:val="21"/>
          </w:rPr>
          <w:t>cstdio</w:t>
        </w:r>
        <w:proofErr w:type="spellEnd"/>
        <w:r w:rsidRPr="006923D9">
          <w:rPr>
            <w:rFonts w:ascii="Courier New" w:hAnsi="Courier New" w:cs="Courier New"/>
            <w:sz w:val="21"/>
            <w:szCs w:val="21"/>
          </w:rPr>
          <w:t>&gt;</w:t>
        </w:r>
        <w:r>
          <w:t>.</w:t>
        </w:r>
      </w:ins>
      <w:ins w:id="1423" w:author="Stephen Michell" w:date="2020-06-22T12:38:00Z">
        <w:r w:rsidR="00D41A81">
          <w:t xml:space="preserve"> </w:t>
        </w:r>
      </w:ins>
      <w:del w:id="1424" w:author="Stephen Michell" w:date="2019-11-07T10:35:00Z">
        <w:r w:rsidR="007E5A7F" w:rsidDel="0036502A">
          <w:delText>[TBD]</w:delText>
        </w:r>
      </w:del>
      <w:commentRangeEnd w:id="1407"/>
      <w:r w:rsidR="00D41A81">
        <w:rPr>
          <w:rStyle w:val="CommentReference"/>
        </w:rPr>
        <w:commentReference w:id="1407"/>
      </w:r>
    </w:p>
    <w:p w14:paraId="66C40BAD" w14:textId="11D8592B" w:rsidR="00A06D89" w:rsidRPr="00A06D89" w:rsidRDefault="00A06D89" w:rsidP="00A06D89">
      <w:pPr>
        <w:pStyle w:val="Heading1"/>
        <w:rPr>
          <w:ins w:id="1425" w:author="Stephen Michell" w:date="2020-06-22T15:30:00Z"/>
          <w:rFonts w:eastAsia="MS PGothic"/>
          <w:lang w:eastAsia="ja-JP"/>
        </w:rPr>
      </w:pPr>
      <w:ins w:id="1426" w:author="Stephen Michell" w:date="2020-06-22T15:30:00Z">
        <w:r>
          <w:rPr>
            <w:rFonts w:eastAsia="MS PGothic"/>
            <w:lang w:eastAsia="ja-JP"/>
          </w:rPr>
          <w:lastRenderedPageBreak/>
          <w:t xml:space="preserve">6.65 </w:t>
        </w:r>
      </w:ins>
      <w:ins w:id="1427" w:author="Stephen Michell" w:date="2020-09-03T13:04:00Z">
        <w:r w:rsidR="00117C03">
          <w:rPr>
            <w:rFonts w:eastAsia="MS PGothic"/>
            <w:lang w:eastAsia="ja-JP"/>
          </w:rPr>
          <w:t>Modifying</w:t>
        </w:r>
      </w:ins>
      <w:ins w:id="1428" w:author="Stephen Michell" w:date="2020-06-22T15:30:00Z">
        <w:r>
          <w:rPr>
            <w:rFonts w:eastAsia="MS PGothic"/>
            <w:lang w:eastAsia="ja-JP"/>
          </w:rPr>
          <w:t xml:space="preserve"> constants</w:t>
        </w:r>
      </w:ins>
    </w:p>
    <w:p w14:paraId="0A00D0A1" w14:textId="77777777" w:rsidR="00A06D89" w:rsidRDefault="00A06D89" w:rsidP="00A06D89">
      <w:pPr>
        <w:pStyle w:val="Heading3"/>
        <w:rPr>
          <w:ins w:id="1429" w:author="Stephen Michell" w:date="2020-06-22T15:31:00Z"/>
          <w:lang w:bidi="en-US"/>
        </w:rPr>
      </w:pPr>
      <w:ins w:id="1430" w:author="Stephen Michell" w:date="2020-06-22T15:30:00Z">
        <w:r>
          <w:rPr>
            <w:lang w:bidi="en-US"/>
          </w:rPr>
          <w:t>6.6</w:t>
        </w:r>
      </w:ins>
      <w:ins w:id="1431" w:author="Stephen Michell" w:date="2020-06-22T15:31:00Z">
        <w:r>
          <w:rPr>
            <w:lang w:bidi="en-US"/>
          </w:rPr>
          <w:t>5</w:t>
        </w:r>
      </w:ins>
      <w:ins w:id="1432" w:author="Stephen Michell" w:date="2020-06-22T15:30:00Z">
        <w:r>
          <w:rPr>
            <w:lang w:bidi="en-US"/>
          </w:rPr>
          <w:t xml:space="preserve">.1 </w:t>
        </w:r>
        <w:r w:rsidRPr="00CD6A7E">
          <w:rPr>
            <w:lang w:bidi="en-US"/>
          </w:rPr>
          <w:t xml:space="preserve">Applicability </w:t>
        </w:r>
        <w:r>
          <w:rPr>
            <w:lang w:bidi="en-US"/>
          </w:rPr>
          <w:t>to</w:t>
        </w:r>
        <w:r w:rsidRPr="00CD6A7E">
          <w:rPr>
            <w:lang w:bidi="en-US"/>
          </w:rPr>
          <w:t xml:space="preserve"> language</w:t>
        </w:r>
      </w:ins>
    </w:p>
    <w:p w14:paraId="07BBB624" w14:textId="77777777" w:rsidR="00300759" w:rsidRDefault="00A06D89" w:rsidP="00FB1F8F">
      <w:pPr>
        <w:rPr>
          <w:ins w:id="1433" w:author="Stephen Michell" w:date="2020-10-12T13:58:00Z"/>
          <w:lang w:val="en-US" w:bidi="en-US"/>
        </w:rPr>
      </w:pPr>
      <w:commentRangeStart w:id="1434"/>
      <w:ins w:id="1435" w:author="Stephen Michell" w:date="2020-06-22T15:32:00Z">
        <w:r>
          <w:rPr>
            <w:lang w:val="en-US" w:bidi="en-US"/>
          </w:rPr>
          <w:t xml:space="preserve">The vulnerability as documented in ISO/IEC TR 24772-1:2019 clause </w:t>
        </w:r>
      </w:ins>
      <w:ins w:id="1436" w:author="Stephen Michell" w:date="2020-09-03T13:04:00Z">
        <w:r w:rsidR="00117C03">
          <w:rPr>
            <w:lang w:val="en-US" w:bidi="en-US"/>
          </w:rPr>
          <w:t>8</w:t>
        </w:r>
      </w:ins>
      <w:ins w:id="1437" w:author="Stephen Michell" w:date="2020-06-22T15:32:00Z">
        <w:r>
          <w:rPr>
            <w:lang w:val="en-US" w:bidi="en-US"/>
          </w:rPr>
          <w:t>.2 exists in C++.</w:t>
        </w:r>
      </w:ins>
      <w:ins w:id="1438" w:author="Stephen Michell" w:date="2020-10-12T12:24:00Z">
        <w:r w:rsidR="008B740F">
          <w:rPr>
            <w:lang w:val="en-US" w:bidi="en-US"/>
          </w:rPr>
          <w:t xml:space="preserve"> </w:t>
        </w:r>
      </w:ins>
      <w:ins w:id="1439" w:author="Stephen Michell" w:date="2020-09-03T07:02:00Z">
        <w:r w:rsidR="00AB3AEF" w:rsidRPr="00E6199C">
          <w:rPr>
            <w:lang w:val="en-US" w:bidi="en-US"/>
          </w:rPr>
          <w:t xml:space="preserve">The model of </w:t>
        </w:r>
        <w:proofErr w:type="spellStart"/>
        <w:r w:rsidR="00AB3AEF" w:rsidRPr="00E6199C">
          <w:rPr>
            <w:rStyle w:val="Code"/>
          </w:rPr>
          <w:t>const</w:t>
        </w:r>
        <w:proofErr w:type="spellEnd"/>
        <w:r w:rsidR="00AB3AEF" w:rsidRPr="00E6199C">
          <w:rPr>
            <w:lang w:val="en-US" w:bidi="en-US"/>
          </w:rPr>
          <w:t xml:space="preserve"> in C++ is known as "bit-wise </w:t>
        </w:r>
        <w:proofErr w:type="spellStart"/>
        <w:r w:rsidR="00AB3AEF" w:rsidRPr="00E6199C">
          <w:rPr>
            <w:lang w:val="en-US" w:bidi="en-US"/>
          </w:rPr>
          <w:t>const</w:t>
        </w:r>
        <w:proofErr w:type="spellEnd"/>
        <w:r w:rsidR="00AB3AEF" w:rsidRPr="00E6199C">
          <w:rPr>
            <w:lang w:val="en-US" w:bidi="en-US"/>
          </w:rPr>
          <w:t xml:space="preserve">" or "physical </w:t>
        </w:r>
        <w:proofErr w:type="spellStart"/>
        <w:r w:rsidR="00AB3AEF" w:rsidRPr="00E6199C">
          <w:rPr>
            <w:lang w:val="en-US" w:bidi="en-US"/>
          </w:rPr>
          <w:t>const</w:t>
        </w:r>
        <w:proofErr w:type="spellEnd"/>
        <w:r w:rsidR="00AB3AEF" w:rsidRPr="00E6199C">
          <w:rPr>
            <w:lang w:val="en-US" w:bidi="en-US"/>
          </w:rPr>
          <w:t>".</w:t>
        </w:r>
      </w:ins>
      <w:ins w:id="1440" w:author="Stephen Michell" w:date="2020-10-12T13:57:00Z">
        <w:r w:rsidR="00300759">
          <w:rPr>
            <w:lang w:val="en-US" w:bidi="en-US"/>
          </w:rPr>
          <w:t xml:space="preserve"> </w:t>
        </w:r>
      </w:ins>
    </w:p>
    <w:p w14:paraId="3E84BF20" w14:textId="77777777" w:rsidR="00300759" w:rsidRDefault="00300759" w:rsidP="00FB1F8F">
      <w:pPr>
        <w:rPr>
          <w:ins w:id="1441" w:author="Stephen Michell" w:date="2020-10-12T13:58:00Z"/>
          <w:lang w:val="en-US" w:bidi="en-US"/>
        </w:rPr>
      </w:pPr>
    </w:p>
    <w:p w14:paraId="4B283801" w14:textId="77777777" w:rsidR="00300759" w:rsidRDefault="00300759" w:rsidP="00FB1F8F">
      <w:pPr>
        <w:rPr>
          <w:ins w:id="1442" w:author="Stephen Michell" w:date="2020-10-12T14:02:00Z"/>
          <w:i/>
          <w:lang w:val="en-US" w:bidi="en-US"/>
        </w:rPr>
      </w:pPr>
      <w:ins w:id="1443" w:author="Stephen Michell" w:date="2020-10-12T13:57:00Z">
        <w:r>
          <w:rPr>
            <w:lang w:val="en-US" w:bidi="en-US"/>
          </w:rPr>
          <w:t>C++ can also model logical-</w:t>
        </w:r>
        <w:proofErr w:type="spellStart"/>
        <w:r>
          <w:rPr>
            <w:lang w:val="en-US" w:bidi="en-US"/>
          </w:rPr>
          <w:t>const</w:t>
        </w:r>
      </w:ins>
      <w:proofErr w:type="spellEnd"/>
      <w:ins w:id="1444" w:author="Stephen Michell" w:date="2020-10-12T13:58:00Z">
        <w:r>
          <w:rPr>
            <w:lang w:val="en-US" w:bidi="en-US"/>
          </w:rPr>
          <w:t xml:space="preserve"> </w:t>
        </w:r>
        <w:r w:rsidRPr="00300759">
          <w:rPr>
            <w:i/>
            <w:lang w:val="en-US" w:bidi="en-US"/>
            <w:rPrChange w:id="1445" w:author="Stephen Michell" w:date="2020-10-12T13:58:00Z">
              <w:rPr>
                <w:lang w:val="en-US" w:bidi="en-US"/>
              </w:rPr>
            </w:rPrChange>
          </w:rPr>
          <w:t>&lt;need more&gt;</w:t>
        </w:r>
      </w:ins>
      <w:commentRangeEnd w:id="1434"/>
      <w:ins w:id="1446" w:author="Stephen Michell" w:date="2020-10-12T13:59:00Z">
        <w:r>
          <w:rPr>
            <w:rStyle w:val="CommentReference"/>
          </w:rPr>
          <w:commentReference w:id="1434"/>
        </w:r>
      </w:ins>
    </w:p>
    <w:p w14:paraId="544FBBFA" w14:textId="77777777" w:rsidR="00300759" w:rsidRDefault="00300759" w:rsidP="00FB1F8F">
      <w:pPr>
        <w:rPr>
          <w:ins w:id="1447" w:author="Stephen Michell" w:date="2020-10-12T14:02:00Z"/>
          <w:i/>
          <w:lang w:val="en-US" w:bidi="en-US"/>
        </w:rPr>
      </w:pPr>
    </w:p>
    <w:p w14:paraId="2DAABE9E" w14:textId="2AE8D1D1" w:rsidR="00FB1F8F" w:rsidRDefault="00300759" w:rsidP="00FB1F8F">
      <w:pPr>
        <w:rPr>
          <w:ins w:id="1448" w:author="Stephen Michell" w:date="2020-09-03T13:14:00Z"/>
          <w:rStyle w:val="Code"/>
        </w:rPr>
      </w:pPr>
      <w:ins w:id="1449" w:author="Stephen Michell" w:date="2020-10-12T14:02:00Z">
        <w:r>
          <w:rPr>
            <w:i/>
            <w:lang w:val="en-US" w:bidi="en-US"/>
          </w:rPr>
          <w:t xml:space="preserve">Also include discussion of keyword </w:t>
        </w:r>
        <w:r w:rsidRPr="00BF1521">
          <w:rPr>
            <w:rStyle w:val="Code"/>
            <w:rPrChange w:id="1450" w:author="Stephen Michell" w:date="2020-10-12T14:02:00Z">
              <w:rPr>
                <w:i/>
                <w:lang w:val="en-US" w:bidi="en-US"/>
              </w:rPr>
            </w:rPrChange>
          </w:rPr>
          <w:t>mutable</w:t>
        </w:r>
      </w:ins>
      <w:ins w:id="1451" w:author="Stephen Michell" w:date="2020-09-03T07:02:00Z">
        <w:r w:rsidR="00AB3AEF" w:rsidRPr="00AB3AEF">
          <w:rPr>
            <w:rFonts w:ascii="Helvetica" w:hAnsi="Helvetica"/>
            <w:color w:val="000000"/>
            <w:sz w:val="18"/>
            <w:szCs w:val="18"/>
          </w:rPr>
          <w:br/>
        </w:r>
        <w:r w:rsidR="00AB3AEF" w:rsidRPr="00AB3AEF">
          <w:rPr>
            <w:rFonts w:ascii="Helvetica" w:hAnsi="Helvetica"/>
            <w:color w:val="000000"/>
            <w:sz w:val="18"/>
            <w:szCs w:val="18"/>
          </w:rPr>
          <w:br/>
        </w:r>
        <w:r w:rsidR="00AB3AEF" w:rsidRPr="00E6199C">
          <w:rPr>
            <w:lang w:val="en-US" w:bidi="en-US"/>
          </w:rPr>
          <w:t>An object can be declared as </w:t>
        </w:r>
        <w:proofErr w:type="spellStart"/>
        <w:r w:rsidR="00AB3AEF" w:rsidRPr="00E6199C">
          <w:rPr>
            <w:rStyle w:val="Code"/>
          </w:rPr>
          <w:t>const</w:t>
        </w:r>
        <w:proofErr w:type="spellEnd"/>
        <w:r w:rsidR="00AB3AEF" w:rsidRPr="00E6199C">
          <w:rPr>
            <w:lang w:val="en-US" w:bidi="en-US"/>
          </w:rPr>
          <w:t>, denoting that its value will not change in its lifetime:</w:t>
        </w:r>
        <w:r w:rsidR="00AB3AEF" w:rsidRPr="00AB3AEF">
          <w:rPr>
            <w:rFonts w:ascii="Helvetica" w:hAnsi="Helvetica"/>
            <w:color w:val="000000"/>
            <w:sz w:val="18"/>
            <w:szCs w:val="18"/>
          </w:rPr>
          <w:br/>
        </w:r>
        <w:r w:rsidR="00AB3AEF" w:rsidRPr="00E6199C">
          <w:rPr>
            <w:rStyle w:val="Code"/>
          </w:rPr>
          <w:t xml:space="preserve">  </w:t>
        </w:r>
      </w:ins>
      <w:proofErr w:type="spellStart"/>
      <w:ins w:id="1452" w:author="Stephen Michell" w:date="2020-10-12T13:56:00Z">
        <w:r>
          <w:rPr>
            <w:rStyle w:val="Code"/>
          </w:rPr>
          <w:t>int</w:t>
        </w:r>
      </w:ins>
      <w:proofErr w:type="spellEnd"/>
      <w:ins w:id="1453" w:author="Stephen Michell" w:date="2020-09-03T13:17:00Z">
        <w:r w:rsidR="00FB1F8F">
          <w:rPr>
            <w:rStyle w:val="Code"/>
          </w:rPr>
          <w:t xml:space="preserve"> </w:t>
        </w:r>
      </w:ins>
      <w:proofErr w:type="spellStart"/>
      <w:ins w:id="1454" w:author="Stephen Michell" w:date="2020-09-03T07:02:00Z">
        <w:r w:rsidR="00AB3AEF" w:rsidRPr="00E6199C">
          <w:rPr>
            <w:rStyle w:val="Code"/>
          </w:rPr>
          <w:t>const</w:t>
        </w:r>
        <w:proofErr w:type="spellEnd"/>
        <w:r w:rsidR="00AB3AEF" w:rsidRPr="00E6199C">
          <w:rPr>
            <w:rStyle w:val="Code"/>
          </w:rPr>
          <w:t xml:space="preserve"> </w:t>
        </w:r>
        <w:proofErr w:type="spellStart"/>
        <w:r w:rsidR="00AB3AEF" w:rsidRPr="00E6199C">
          <w:rPr>
            <w:rStyle w:val="Code"/>
          </w:rPr>
          <w:t>i</w:t>
        </w:r>
        <w:proofErr w:type="spellEnd"/>
        <w:r w:rsidR="00AB3AEF" w:rsidRPr="00E6199C">
          <w:rPr>
            <w:rStyle w:val="Code"/>
          </w:rPr>
          <w:t xml:space="preserve"> = 0;</w:t>
        </w:r>
        <w:r w:rsidR="00AB3AEF" w:rsidRPr="00E6199C">
          <w:rPr>
            <w:rStyle w:val="Code"/>
          </w:rPr>
          <w:br/>
        </w:r>
        <w:r w:rsidR="00AB3AEF" w:rsidRPr="00AB3AEF">
          <w:rPr>
            <w:rFonts w:ascii="Helvetica" w:hAnsi="Helvetica"/>
            <w:color w:val="000000"/>
            <w:sz w:val="18"/>
            <w:szCs w:val="18"/>
          </w:rPr>
          <w:br/>
        </w:r>
        <w:r w:rsidR="00AB3AEF" w:rsidRPr="00E6199C">
          <w:rPr>
            <w:lang w:val="en-US" w:bidi="en-US"/>
          </w:rPr>
          <w:t xml:space="preserve">A object that is not </w:t>
        </w:r>
        <w:proofErr w:type="spellStart"/>
        <w:r w:rsidR="00AB3AEF" w:rsidRPr="00300759">
          <w:rPr>
            <w:rStyle w:val="Code"/>
            <w:rPrChange w:id="1455" w:author="Stephen Michell" w:date="2020-10-12T13:55:00Z">
              <w:rPr>
                <w:lang w:val="en-US" w:bidi="en-US"/>
              </w:rPr>
            </w:rPrChange>
          </w:rPr>
          <w:t>const</w:t>
        </w:r>
        <w:proofErr w:type="spellEnd"/>
        <w:r w:rsidR="00AB3AEF" w:rsidRPr="00E6199C">
          <w:rPr>
            <w:lang w:val="en-US" w:bidi="en-US"/>
          </w:rPr>
          <w:t xml:space="preserve">-qualified can be accessed through a path that is </w:t>
        </w:r>
        <w:proofErr w:type="spellStart"/>
        <w:r w:rsidR="00AB3AEF" w:rsidRPr="00300759">
          <w:rPr>
            <w:rStyle w:val="Code"/>
            <w:rPrChange w:id="1456" w:author="Stephen Michell" w:date="2020-10-12T13:55:00Z">
              <w:rPr>
                <w:lang w:val="en-US" w:bidi="en-US"/>
              </w:rPr>
            </w:rPrChange>
          </w:rPr>
          <w:t>const</w:t>
        </w:r>
        <w:proofErr w:type="spellEnd"/>
        <w:r w:rsidR="00AB3AEF" w:rsidRPr="00E6199C">
          <w:rPr>
            <w:lang w:val="en-US" w:bidi="en-US"/>
          </w:rPr>
          <w:t>-qualified:</w:t>
        </w:r>
        <w:r w:rsidR="00AB3AEF" w:rsidRPr="00AB3AEF">
          <w:rPr>
            <w:rFonts w:ascii="Helvetica" w:hAnsi="Helvetica"/>
            <w:color w:val="000000"/>
            <w:sz w:val="18"/>
            <w:szCs w:val="18"/>
          </w:rPr>
          <w:br/>
        </w:r>
        <w:r w:rsidR="00AB3AEF" w:rsidRPr="00AB3AEF">
          <w:rPr>
            <w:rFonts w:ascii="Courier New" w:hAnsi="Courier New" w:cs="Courier New"/>
            <w:color w:val="000000"/>
            <w:sz w:val="18"/>
            <w:szCs w:val="18"/>
          </w:rPr>
          <w:t xml:space="preserve">  </w:t>
        </w:r>
        <w:r w:rsidR="00AB3AEF" w:rsidRPr="00E6199C">
          <w:rPr>
            <w:rStyle w:val="Code"/>
          </w:rPr>
          <w:t>T k = 0;</w:t>
        </w:r>
        <w:r w:rsidR="00AB3AEF" w:rsidRPr="00E6199C">
          <w:rPr>
            <w:rStyle w:val="Code"/>
          </w:rPr>
          <w:br/>
          <w:t xml:space="preserve">  </w:t>
        </w:r>
      </w:ins>
      <w:ins w:id="1457" w:author="Stephen Michell" w:date="2020-09-03T13:18:00Z">
        <w:r w:rsidR="00FB1F8F">
          <w:rPr>
            <w:rStyle w:val="Code"/>
          </w:rPr>
          <w:t xml:space="preserve">T </w:t>
        </w:r>
      </w:ins>
      <w:proofErr w:type="spellStart"/>
      <w:ins w:id="1458" w:author="Stephen Michell" w:date="2020-09-03T07:02:00Z">
        <w:r w:rsidR="00AB3AEF" w:rsidRPr="00E6199C">
          <w:rPr>
            <w:rStyle w:val="Code"/>
          </w:rPr>
          <w:t>const</w:t>
        </w:r>
        <w:proofErr w:type="spellEnd"/>
        <w:r w:rsidR="00AB3AEF" w:rsidRPr="00E6199C">
          <w:rPr>
            <w:rStyle w:val="Code"/>
          </w:rPr>
          <w:t xml:space="preserve"> &amp; j = k;                // 'j' is a </w:t>
        </w:r>
        <w:proofErr w:type="spellStart"/>
        <w:r w:rsidR="00AB3AEF" w:rsidRPr="00E6199C">
          <w:rPr>
            <w:rStyle w:val="Code"/>
          </w:rPr>
          <w:t>const</w:t>
        </w:r>
        <w:proofErr w:type="spellEnd"/>
        <w:r w:rsidR="00AB3AEF" w:rsidRPr="00E6199C">
          <w:rPr>
            <w:rStyle w:val="Code"/>
          </w:rPr>
          <w:t xml:space="preserve"> reference to 'k'</w:t>
        </w:r>
        <w:r w:rsidR="00AB3AEF" w:rsidRPr="00E6199C">
          <w:rPr>
            <w:rStyle w:val="Code"/>
          </w:rPr>
          <w:br/>
          <w:t xml:space="preserve">  </w:t>
        </w:r>
      </w:ins>
      <w:ins w:id="1459" w:author="Stephen Michell" w:date="2020-09-03T13:18:00Z">
        <w:r w:rsidR="00FB1F8F">
          <w:rPr>
            <w:rStyle w:val="Code"/>
          </w:rPr>
          <w:t xml:space="preserve">T </w:t>
        </w:r>
      </w:ins>
      <w:proofErr w:type="spellStart"/>
      <w:ins w:id="1460" w:author="Stephen Michell" w:date="2020-09-03T07:02:00Z">
        <w:r w:rsidR="00AB3AEF" w:rsidRPr="00E6199C">
          <w:rPr>
            <w:rStyle w:val="Code"/>
          </w:rPr>
          <w:t>const</w:t>
        </w:r>
        <w:proofErr w:type="spellEnd"/>
        <w:r w:rsidR="00AB3AEF" w:rsidRPr="00E6199C">
          <w:rPr>
            <w:rStyle w:val="Code"/>
          </w:rPr>
          <w:t xml:space="preserve"> * p = &amp;k;               // 'p' is a pointer to </w:t>
        </w:r>
        <w:proofErr w:type="spellStart"/>
        <w:r w:rsidR="00AB3AEF" w:rsidRPr="00E6199C">
          <w:rPr>
            <w:rStyle w:val="Code"/>
          </w:rPr>
          <w:t>const</w:t>
        </w:r>
        <w:proofErr w:type="spellEnd"/>
        <w:r w:rsidR="00AB3AEF" w:rsidRPr="00E6199C">
          <w:rPr>
            <w:rStyle w:val="Code"/>
          </w:rPr>
          <w:t xml:space="preserve"> 'k'</w:t>
        </w:r>
        <w:r w:rsidR="00AB3AEF" w:rsidRPr="00E6199C">
          <w:rPr>
            <w:rStyle w:val="Code"/>
          </w:rPr>
          <w:br/>
          <w:t xml:space="preserve">  </w:t>
        </w:r>
        <w:proofErr w:type="spellStart"/>
        <w:r w:rsidR="00AB3AEF" w:rsidRPr="00E6199C">
          <w:rPr>
            <w:rStyle w:val="Code"/>
          </w:rPr>
          <w:t>const_cast</w:t>
        </w:r>
        <w:proofErr w:type="spellEnd"/>
        <w:r w:rsidR="00AB3AEF" w:rsidRPr="00E6199C">
          <w:rPr>
            <w:rStyle w:val="Code"/>
          </w:rPr>
          <w:t>&lt;</w:t>
        </w:r>
      </w:ins>
      <w:ins w:id="1461" w:author="Stephen Michell" w:date="2020-09-03T13:18:00Z">
        <w:r w:rsidR="00FB1F8F">
          <w:rPr>
            <w:rStyle w:val="Code"/>
          </w:rPr>
          <w:t xml:space="preserve">T </w:t>
        </w:r>
      </w:ins>
      <w:proofErr w:type="spellStart"/>
      <w:ins w:id="1462" w:author="Stephen Michell" w:date="2020-09-03T07:02:00Z">
        <w:r w:rsidR="00AB3AEF" w:rsidRPr="00E6199C">
          <w:rPr>
            <w:rStyle w:val="Code"/>
          </w:rPr>
          <w:t>const</w:t>
        </w:r>
        <w:proofErr w:type="spellEnd"/>
        <w:r w:rsidR="00AB3AEF" w:rsidRPr="00E6199C">
          <w:rPr>
            <w:rStyle w:val="Code"/>
          </w:rPr>
          <w:t xml:space="preserve"> &amp;&gt;(k);       // The type of the expression is </w:t>
        </w:r>
        <w:proofErr w:type="spellStart"/>
        <w:r w:rsidR="00AB3AEF" w:rsidRPr="00E6199C">
          <w:rPr>
            <w:rStyle w:val="Code"/>
          </w:rPr>
          <w:t>const</w:t>
        </w:r>
        <w:proofErr w:type="spellEnd"/>
        <w:r w:rsidR="00AB3AEF" w:rsidRPr="00AB3AEF">
          <w:rPr>
            <w:rFonts w:ascii="Courier New" w:hAnsi="Courier New" w:cs="Courier New"/>
            <w:color w:val="000000"/>
            <w:sz w:val="18"/>
            <w:szCs w:val="18"/>
          </w:rPr>
          <w:br/>
        </w:r>
        <w:r w:rsidR="00AB3AEF" w:rsidRPr="00AB3AEF">
          <w:rPr>
            <w:rFonts w:ascii="Helvetica" w:hAnsi="Helvetica"/>
            <w:color w:val="000000"/>
            <w:sz w:val="18"/>
            <w:szCs w:val="18"/>
          </w:rPr>
          <w:br/>
        </w:r>
        <w:r w:rsidR="00AB3AEF" w:rsidRPr="00E6199C">
          <w:rPr>
            <w:lang w:val="en-US" w:bidi="en-US"/>
          </w:rPr>
          <w:t>The c</w:t>
        </w:r>
      </w:ins>
      <w:ins w:id="1463" w:author="Stephen Michell" w:date="2020-09-03T13:10:00Z">
        <w:r w:rsidR="00117C03">
          <w:rPr>
            <w:lang w:val="en-US" w:bidi="en-US"/>
          </w:rPr>
          <w:t>hecking for the</w:t>
        </w:r>
      </w:ins>
      <w:ins w:id="1464" w:author="Stephen Michell" w:date="2020-09-03T13:09:00Z">
        <w:r w:rsidR="00117C03">
          <w:rPr>
            <w:lang w:val="en-US" w:bidi="en-US"/>
          </w:rPr>
          <w:t xml:space="preserve"> c</w:t>
        </w:r>
      </w:ins>
      <w:ins w:id="1465" w:author="Stephen Michell" w:date="2020-09-03T07:02:00Z">
        <w:r w:rsidR="00AB3AEF" w:rsidRPr="00E6199C">
          <w:rPr>
            <w:lang w:val="en-US" w:bidi="en-US"/>
          </w:rPr>
          <w:t>orrectness</w:t>
        </w:r>
      </w:ins>
      <w:ins w:id="1466" w:author="Stephen Michell" w:date="2020-09-03T13:10:00Z">
        <w:r w:rsidR="00117C03">
          <w:rPr>
            <w:lang w:val="en-US" w:bidi="en-US"/>
          </w:rPr>
          <w:t xml:space="preserve"> of </w:t>
        </w:r>
        <w:proofErr w:type="spellStart"/>
        <w:r w:rsidR="00117C03" w:rsidRPr="00E6199C">
          <w:rPr>
            <w:rStyle w:val="Code"/>
          </w:rPr>
          <w:t>const</w:t>
        </w:r>
      </w:ins>
      <w:proofErr w:type="spellEnd"/>
      <w:ins w:id="1467" w:author="Stephen Michell" w:date="2020-09-03T07:02:00Z">
        <w:r w:rsidR="00AB3AEF" w:rsidRPr="00E6199C">
          <w:rPr>
            <w:lang w:val="en-US" w:bidi="en-US"/>
          </w:rPr>
          <w:t xml:space="preserve"> is enforced based on the access-path and not the type of the target object.  For example, the following are ill-formed as the access path of the left-hand expression is </w:t>
        </w:r>
        <w:proofErr w:type="spellStart"/>
        <w:r w:rsidR="00AB3AEF" w:rsidRPr="00300759">
          <w:rPr>
            <w:rStyle w:val="Code"/>
            <w:rPrChange w:id="1468" w:author="Stephen Michell" w:date="2020-10-12T13:56:00Z">
              <w:rPr>
                <w:lang w:val="en-US" w:bidi="en-US"/>
              </w:rPr>
            </w:rPrChange>
          </w:rPr>
          <w:t>const</w:t>
        </w:r>
        <w:proofErr w:type="spellEnd"/>
        <w:r w:rsidR="00AB3AEF" w:rsidRPr="00E6199C">
          <w:rPr>
            <w:lang w:val="en-US" w:bidi="en-US"/>
          </w:rPr>
          <w:t>-qualified:</w:t>
        </w:r>
        <w:r w:rsidR="00AB3AEF" w:rsidRPr="00AB3AEF">
          <w:rPr>
            <w:rFonts w:ascii="Helvetica" w:hAnsi="Helvetica"/>
            <w:color w:val="000000"/>
            <w:sz w:val="18"/>
            <w:szCs w:val="18"/>
          </w:rPr>
          <w:br/>
        </w:r>
      </w:ins>
    </w:p>
    <w:p w14:paraId="69394E3A" w14:textId="3BB8F02C" w:rsidR="009300B7" w:rsidRDefault="00AB3AEF" w:rsidP="00AB3AEF">
      <w:pPr>
        <w:rPr>
          <w:lang w:val="en-US" w:bidi="en-US"/>
        </w:rPr>
      </w:pPr>
      <w:r w:rsidRPr="00E6199C">
        <w:rPr>
          <w:rStyle w:val="Code"/>
        </w:rPr>
        <w:t xml:space="preserve">  </w:t>
      </w:r>
      <w:proofErr w:type="spellStart"/>
      <w:r w:rsidRPr="00E6199C">
        <w:rPr>
          <w:rStyle w:val="Code"/>
        </w:rPr>
        <w:t>i</w:t>
      </w:r>
      <w:proofErr w:type="spellEnd"/>
      <w:r w:rsidRPr="00E6199C">
        <w:rPr>
          <w:rStyle w:val="Code"/>
        </w:rPr>
        <w:t xml:space="preserve"> = 0;</w:t>
      </w:r>
      <w:r w:rsidR="00117C03">
        <w:rPr>
          <w:rStyle w:val="Code"/>
        </w:rPr>
        <w:t xml:space="preserve">  </w:t>
      </w:r>
      <w:r w:rsidR="00FB1F8F">
        <w:rPr>
          <w:rStyle w:val="Code"/>
        </w:rPr>
        <w:t xml:space="preserve">// T </w:t>
      </w:r>
      <w:proofErr w:type="spellStart"/>
      <w:r w:rsidR="00FB1F8F">
        <w:rPr>
          <w:rStyle w:val="Code"/>
        </w:rPr>
        <w:t>const</w:t>
      </w:r>
      <w:proofErr w:type="spellEnd"/>
      <w:r w:rsidR="00FB1F8F">
        <w:rPr>
          <w:rStyle w:val="Code"/>
        </w:rPr>
        <w:t xml:space="preserve"> </w:t>
      </w:r>
      <w:proofErr w:type="spellStart"/>
      <w:r w:rsidR="00FB1F8F">
        <w:rPr>
          <w:rStyle w:val="Code"/>
        </w:rPr>
        <w:t>i</w:t>
      </w:r>
      <w:proofErr w:type="spellEnd"/>
      <w:r w:rsidR="00FB1F8F">
        <w:rPr>
          <w:rStyle w:val="Code"/>
        </w:rPr>
        <w:t>;</w:t>
      </w:r>
      <w:r w:rsidR="00117C03">
        <w:rPr>
          <w:rStyle w:val="Code"/>
        </w:rPr>
        <w:t xml:space="preserve"> </w:t>
      </w:r>
      <w:r w:rsidRPr="00E6199C">
        <w:rPr>
          <w:rStyle w:val="Code"/>
        </w:rPr>
        <w:br/>
        <w:t>  j = 0;</w:t>
      </w:r>
      <w:r w:rsidR="00FB1F8F">
        <w:rPr>
          <w:rStyle w:val="Code"/>
        </w:rPr>
        <w:t xml:space="preserve">  // T </w:t>
      </w:r>
      <w:proofErr w:type="spellStart"/>
      <w:r w:rsidR="00FB1F8F">
        <w:rPr>
          <w:rStyle w:val="Code"/>
        </w:rPr>
        <w:t>const</w:t>
      </w:r>
      <w:proofErr w:type="spellEnd"/>
      <w:r w:rsidR="00FB1F8F">
        <w:rPr>
          <w:rStyle w:val="Code"/>
        </w:rPr>
        <w:t xml:space="preserve"> &amp;j</w:t>
      </w:r>
      <w:r w:rsidRPr="00E6199C">
        <w:rPr>
          <w:rStyle w:val="Code"/>
        </w:rPr>
        <w:br/>
        <w:t>  *p = 0;</w:t>
      </w:r>
      <w:r w:rsidR="00FB1F8F">
        <w:rPr>
          <w:rStyle w:val="Code"/>
        </w:rPr>
        <w:t xml:space="preserve"> // T </w:t>
      </w:r>
      <w:proofErr w:type="spellStart"/>
      <w:r w:rsidR="00FB1F8F">
        <w:rPr>
          <w:rStyle w:val="Code"/>
        </w:rPr>
        <w:t>const</w:t>
      </w:r>
      <w:proofErr w:type="spellEnd"/>
      <w:r w:rsidR="00FB1F8F">
        <w:rPr>
          <w:rStyle w:val="Code"/>
        </w:rPr>
        <w:t xml:space="preserve"> *p</w:t>
      </w:r>
      <w:r w:rsidRPr="00E6199C">
        <w:rPr>
          <w:rStyle w:val="Code"/>
        </w:rPr>
        <w:br/>
        <w:t xml:space="preserve">  </w:t>
      </w:r>
      <w:proofErr w:type="spellStart"/>
      <w:r w:rsidRPr="00E6199C">
        <w:rPr>
          <w:rStyle w:val="Code"/>
        </w:rPr>
        <w:t>const_cast</w:t>
      </w:r>
      <w:proofErr w:type="spellEnd"/>
      <w:r w:rsidRPr="00E6199C">
        <w:rPr>
          <w:rStyle w:val="Code"/>
        </w:rPr>
        <w:t>&lt;</w:t>
      </w:r>
      <w:r w:rsidR="00FB1F8F">
        <w:rPr>
          <w:rStyle w:val="Code"/>
        </w:rPr>
        <w:t xml:space="preserve">T </w:t>
      </w:r>
      <w:proofErr w:type="spellStart"/>
      <w:r w:rsidRPr="00E6199C">
        <w:rPr>
          <w:rStyle w:val="Code"/>
        </w:rPr>
        <w:t>const</w:t>
      </w:r>
      <w:proofErr w:type="spellEnd"/>
      <w:r w:rsidRPr="00E6199C">
        <w:rPr>
          <w:rStyle w:val="Code"/>
        </w:rPr>
        <w:t xml:space="preserve"> &amp;&gt;(k) = 0;</w:t>
      </w:r>
      <w:r w:rsidR="00FB1F8F">
        <w:rPr>
          <w:rStyle w:val="Code"/>
        </w:rPr>
        <w:t xml:space="preserve">  // T k  i.e. not </w:t>
      </w:r>
      <w:proofErr w:type="spellStart"/>
      <w:r w:rsidR="00FB1F8F">
        <w:rPr>
          <w:rStyle w:val="Code"/>
        </w:rPr>
        <w:t>const</w:t>
      </w:r>
      <w:proofErr w:type="spellEnd"/>
      <w:r w:rsidRPr="00AB3AEF">
        <w:rPr>
          <w:rFonts w:ascii="Courier New" w:hAnsi="Courier New" w:cs="Courier New"/>
          <w:color w:val="000000"/>
          <w:sz w:val="18"/>
          <w:szCs w:val="18"/>
        </w:rPr>
        <w:br/>
      </w:r>
      <w:r w:rsidRPr="00AB3AEF">
        <w:rPr>
          <w:rFonts w:ascii="Helvetica" w:hAnsi="Helvetica"/>
          <w:color w:val="000000"/>
          <w:sz w:val="18"/>
          <w:szCs w:val="18"/>
        </w:rPr>
        <w:br/>
      </w:r>
      <w:r w:rsidRPr="00E6199C">
        <w:rPr>
          <w:lang w:val="en-US" w:bidi="en-US"/>
        </w:rPr>
        <w:t>Note that the object </w:t>
      </w:r>
      <w:r w:rsidRPr="00E6199C">
        <w:rPr>
          <w:rStyle w:val="Code"/>
        </w:rPr>
        <w:t>k</w:t>
      </w:r>
      <w:r w:rsidRPr="00E6199C">
        <w:rPr>
          <w:lang w:val="en-US" w:bidi="en-US"/>
        </w:rPr>
        <w:t> referred to by </w:t>
      </w:r>
      <w:r w:rsidRPr="00E6199C">
        <w:rPr>
          <w:rStyle w:val="Code"/>
        </w:rPr>
        <w:t>j</w:t>
      </w:r>
      <w:r w:rsidR="00FB1F8F">
        <w:rPr>
          <w:lang w:val="en-US" w:bidi="en-US"/>
        </w:rPr>
        <w:t xml:space="preserve">, </w:t>
      </w:r>
      <w:r w:rsidRPr="00E6199C">
        <w:rPr>
          <w:rStyle w:val="Code"/>
        </w:rPr>
        <w:t>*p</w:t>
      </w:r>
      <w:r w:rsidRPr="00E6199C">
        <w:rPr>
          <w:lang w:val="en-US" w:bidi="en-US"/>
        </w:rPr>
        <w:t> and the </w:t>
      </w:r>
      <w:proofErr w:type="spellStart"/>
      <w:r w:rsidRPr="00E6199C">
        <w:rPr>
          <w:rStyle w:val="Code"/>
        </w:rPr>
        <w:t>const_cast</w:t>
      </w:r>
      <w:proofErr w:type="spellEnd"/>
      <w:r w:rsidRPr="00E6199C">
        <w:rPr>
          <w:rStyle w:val="Code"/>
        </w:rPr>
        <w:t>,</w:t>
      </w:r>
      <w:r w:rsidRPr="00E6199C">
        <w:rPr>
          <w:lang w:val="en-US" w:bidi="en-US"/>
        </w:rPr>
        <w:t xml:space="preserve"> is not const</w:t>
      </w:r>
      <w:r w:rsidR="00FB1F8F">
        <w:rPr>
          <w:lang w:val="en-US" w:bidi="en-US"/>
        </w:rPr>
        <w:t>ant</w:t>
      </w:r>
      <w:r w:rsidRPr="00E6199C">
        <w:rPr>
          <w:lang w:val="en-US" w:bidi="en-US"/>
        </w:rPr>
        <w:t xml:space="preserve">.  In each case the access path could be changed to remove </w:t>
      </w:r>
      <w:proofErr w:type="spellStart"/>
      <w:r w:rsidRPr="00E6199C">
        <w:rPr>
          <w:rStyle w:val="Code"/>
        </w:rPr>
        <w:t>const</w:t>
      </w:r>
      <w:proofErr w:type="spellEnd"/>
      <w:r w:rsidRPr="00E6199C">
        <w:rPr>
          <w:lang w:val="en-US" w:bidi="en-US"/>
        </w:rPr>
        <w:t xml:space="preserve"> making the program well-formed:</w:t>
      </w:r>
      <w:r w:rsidRPr="00AB3AEF">
        <w:rPr>
          <w:rFonts w:ascii="Helvetica" w:hAnsi="Helvetica"/>
          <w:color w:val="000000"/>
          <w:sz w:val="18"/>
          <w:szCs w:val="18"/>
        </w:rPr>
        <w:br/>
      </w:r>
      <w:r w:rsidRPr="00AB3AEF">
        <w:rPr>
          <w:rFonts w:ascii="Courier New" w:hAnsi="Courier New" w:cs="Courier New"/>
          <w:color w:val="000000"/>
          <w:sz w:val="18"/>
          <w:szCs w:val="18"/>
        </w:rPr>
        <w:t xml:space="preserve">  </w:t>
      </w:r>
      <w:proofErr w:type="spellStart"/>
      <w:r w:rsidRPr="00E6199C">
        <w:rPr>
          <w:rStyle w:val="Code"/>
        </w:rPr>
        <w:t>const_cast</w:t>
      </w:r>
      <w:proofErr w:type="spellEnd"/>
      <w:r w:rsidRPr="00E6199C">
        <w:rPr>
          <w:rStyle w:val="Code"/>
        </w:rPr>
        <w:t>&lt;T&amp;&gt; (j) = 0; // well-formed</w:t>
      </w:r>
      <w:r w:rsidRPr="00AB3AEF">
        <w:rPr>
          <w:rFonts w:ascii="Courier New" w:hAnsi="Courier New" w:cs="Courier New"/>
          <w:color w:val="000000"/>
          <w:sz w:val="18"/>
          <w:szCs w:val="18"/>
        </w:rPr>
        <w:br/>
      </w:r>
      <w:r w:rsidRPr="00AB3AEF">
        <w:rPr>
          <w:rFonts w:ascii="Helvetica" w:hAnsi="Helvetica"/>
          <w:color w:val="000000"/>
          <w:sz w:val="18"/>
          <w:szCs w:val="18"/>
        </w:rPr>
        <w:br/>
      </w:r>
      <w:r w:rsidRPr="00E6199C">
        <w:rPr>
          <w:lang w:val="en-US" w:bidi="en-US"/>
        </w:rPr>
        <w:t xml:space="preserve">While it is possible to remove the </w:t>
      </w:r>
      <w:proofErr w:type="spellStart"/>
      <w:r w:rsidRPr="00E6199C">
        <w:rPr>
          <w:lang w:val="en-US" w:bidi="en-US"/>
        </w:rPr>
        <w:t>const</w:t>
      </w:r>
      <w:proofErr w:type="spellEnd"/>
      <w:r w:rsidRPr="00E6199C">
        <w:rPr>
          <w:lang w:val="en-US" w:bidi="en-US"/>
        </w:rPr>
        <w:t>-qualification for an access path, attempting to modify a </w:t>
      </w:r>
      <w:proofErr w:type="spellStart"/>
      <w:r w:rsidRPr="00E6199C">
        <w:rPr>
          <w:lang w:val="en-US" w:bidi="en-US"/>
        </w:rPr>
        <w:t>const</w:t>
      </w:r>
      <w:proofErr w:type="spellEnd"/>
      <w:r w:rsidRPr="00E6199C">
        <w:rPr>
          <w:lang w:val="en-US" w:bidi="en-US"/>
        </w:rPr>
        <w:t> object this way is undefined-behavior:</w:t>
      </w:r>
      <w:r w:rsidRPr="00AB3AEF">
        <w:rPr>
          <w:rFonts w:ascii="Helvetica" w:hAnsi="Helvetica"/>
          <w:color w:val="000000"/>
          <w:sz w:val="18"/>
          <w:szCs w:val="18"/>
        </w:rPr>
        <w:br/>
      </w:r>
      <w:r w:rsidRPr="00AB3AEF">
        <w:rPr>
          <w:rFonts w:ascii="Courier New" w:hAnsi="Courier New" w:cs="Courier New"/>
          <w:color w:val="000000"/>
          <w:sz w:val="18"/>
          <w:szCs w:val="18"/>
        </w:rPr>
        <w:t xml:space="preserve">  </w:t>
      </w:r>
      <w:proofErr w:type="spellStart"/>
      <w:r w:rsidRPr="00E6199C">
        <w:rPr>
          <w:rStyle w:val="Code"/>
        </w:rPr>
        <w:t>const_cast</w:t>
      </w:r>
      <w:proofErr w:type="spellEnd"/>
      <w:r w:rsidRPr="00E6199C">
        <w:rPr>
          <w:rStyle w:val="Code"/>
        </w:rPr>
        <w:t>&lt;T&amp;&gt; (</w:t>
      </w:r>
      <w:proofErr w:type="spellStart"/>
      <w:r w:rsidRPr="00E6199C">
        <w:rPr>
          <w:rStyle w:val="Code"/>
        </w:rPr>
        <w:t>i</w:t>
      </w:r>
      <w:proofErr w:type="spellEnd"/>
      <w:r w:rsidRPr="00E6199C">
        <w:rPr>
          <w:rStyle w:val="Code"/>
        </w:rPr>
        <w:t xml:space="preserve">) = 0; // undefined </w:t>
      </w:r>
      <w:proofErr w:type="spellStart"/>
      <w:r w:rsidRPr="00E6199C">
        <w:rPr>
          <w:rStyle w:val="Code"/>
        </w:rPr>
        <w:t>behavior</w:t>
      </w:r>
      <w:proofErr w:type="spellEnd"/>
      <w:r w:rsidRPr="00AB3AEF">
        <w:rPr>
          <w:rFonts w:ascii="Courier New" w:hAnsi="Courier New" w:cs="Courier New"/>
          <w:color w:val="000000"/>
          <w:sz w:val="18"/>
          <w:szCs w:val="18"/>
        </w:rPr>
        <w:br/>
      </w:r>
      <w:r w:rsidRPr="00AB3AEF">
        <w:rPr>
          <w:rFonts w:ascii="Helvetica" w:hAnsi="Helvetica"/>
          <w:color w:val="000000"/>
          <w:sz w:val="18"/>
          <w:szCs w:val="18"/>
        </w:rPr>
        <w:br/>
      </w:r>
      <w:r w:rsidR="009300B7">
        <w:rPr>
          <w:lang w:val="en-US" w:bidi="en-US"/>
        </w:rPr>
        <w:t>We distinguish between qualifications on the pointer’s type (pointer type) and qualifications on the type being referenced (pointe</w:t>
      </w:r>
      <w:r w:rsidR="00091C8D">
        <w:rPr>
          <w:lang w:val="en-US" w:bidi="en-US"/>
        </w:rPr>
        <w:t>r</w:t>
      </w:r>
      <w:r w:rsidR="009300B7">
        <w:rPr>
          <w:lang w:val="en-US" w:bidi="en-US"/>
        </w:rPr>
        <w:t xml:space="preserve"> type).</w:t>
      </w:r>
    </w:p>
    <w:p w14:paraId="2260985C" w14:textId="2BE7FB9F" w:rsidR="005C3893" w:rsidRDefault="00AB3AEF" w:rsidP="00AB3AEF">
      <w:pPr>
        <w:rPr>
          <w:lang w:val="en-US" w:bidi="en-US"/>
        </w:rPr>
      </w:pPr>
      <w:r w:rsidRPr="00E6199C">
        <w:rPr>
          <w:lang w:val="en-US" w:bidi="en-US"/>
        </w:rPr>
        <w:t xml:space="preserve">A pointer </w:t>
      </w:r>
      <w:r w:rsidR="009300B7">
        <w:rPr>
          <w:lang w:val="en-US" w:bidi="en-US"/>
        </w:rPr>
        <w:t xml:space="preserve">type </w:t>
      </w:r>
      <w:r w:rsidRPr="00E6199C">
        <w:rPr>
          <w:lang w:val="en-US" w:bidi="en-US"/>
        </w:rPr>
        <w:t xml:space="preserve">can be </w:t>
      </w:r>
      <w:r w:rsidR="009300B7">
        <w:rPr>
          <w:lang w:val="en-US" w:bidi="en-US"/>
        </w:rPr>
        <w:t>qualified as</w:t>
      </w:r>
      <w:r w:rsidR="00FB1F8F">
        <w:rPr>
          <w:lang w:val="en-US" w:bidi="en-US"/>
        </w:rPr>
        <w:t xml:space="preserve"> </w:t>
      </w:r>
      <w:proofErr w:type="spellStart"/>
      <w:r w:rsidRPr="00E6199C">
        <w:rPr>
          <w:rStyle w:val="Code"/>
        </w:rPr>
        <w:t>const</w:t>
      </w:r>
      <w:proofErr w:type="spellEnd"/>
      <w:r w:rsidRPr="00E6199C">
        <w:rPr>
          <w:lang w:val="en-US" w:bidi="en-US"/>
        </w:rPr>
        <w:t>, however the </w:t>
      </w:r>
      <w:r w:rsidR="009300B7">
        <w:rPr>
          <w:lang w:val="en-US" w:bidi="en-US"/>
        </w:rPr>
        <w:t>qualification</w:t>
      </w:r>
      <w:r w:rsidRPr="00E6199C">
        <w:rPr>
          <w:lang w:val="en-US" w:bidi="en-US"/>
        </w:rPr>
        <w:t> </w:t>
      </w:r>
      <w:r w:rsidR="005C3893">
        <w:rPr>
          <w:lang w:val="en-US" w:bidi="en-US"/>
        </w:rPr>
        <w:t xml:space="preserve">only </w:t>
      </w:r>
      <w:r w:rsidRPr="00E6199C">
        <w:rPr>
          <w:lang w:val="en-US" w:bidi="en-US"/>
        </w:rPr>
        <w:t>applies to the pointer</w:t>
      </w:r>
      <w:r w:rsidR="005C3893">
        <w:rPr>
          <w:lang w:val="en-US" w:bidi="en-US"/>
        </w:rPr>
        <w:t xml:space="preserve"> type and not the </w:t>
      </w:r>
      <w:proofErr w:type="spellStart"/>
      <w:r w:rsidR="005C3893">
        <w:rPr>
          <w:lang w:val="en-US" w:bidi="en-US"/>
        </w:rPr>
        <w:t>pointee</w:t>
      </w:r>
      <w:r w:rsidRPr="00E6199C">
        <w:rPr>
          <w:lang w:val="en-US" w:bidi="en-US"/>
        </w:rPr>
        <w:t>'s</w:t>
      </w:r>
      <w:proofErr w:type="spellEnd"/>
      <w:r w:rsidR="005C3893">
        <w:rPr>
          <w:lang w:val="en-US" w:bidi="en-US"/>
        </w:rPr>
        <w:t xml:space="preserve"> type. Qualifying</w:t>
      </w:r>
      <w:r w:rsidRPr="00E6199C">
        <w:rPr>
          <w:lang w:val="en-US" w:bidi="en-US"/>
        </w:rPr>
        <w:t xml:space="preserve"> a reference type as </w:t>
      </w:r>
      <w:proofErr w:type="spellStart"/>
      <w:r w:rsidRPr="00E6199C">
        <w:rPr>
          <w:rStyle w:val="Code"/>
        </w:rPr>
        <w:t>const</w:t>
      </w:r>
      <w:proofErr w:type="spellEnd"/>
      <w:r w:rsidRPr="00E6199C">
        <w:rPr>
          <w:lang w:val="en-US" w:bidi="en-US"/>
        </w:rPr>
        <w:t> is either ill-formed or ignored</w:t>
      </w:r>
      <w:r w:rsidR="005C3893">
        <w:rPr>
          <w:lang w:val="en-US" w:bidi="en-US"/>
        </w:rPr>
        <w:t>.</w:t>
      </w:r>
    </w:p>
    <w:p w14:paraId="699548C4" w14:textId="40D63628" w:rsidR="005C3893" w:rsidRDefault="005C3893" w:rsidP="00AB3AEF">
      <w:pPr>
        <w:rPr>
          <w:rStyle w:val="Code"/>
        </w:rPr>
      </w:pPr>
      <w:r>
        <w:rPr>
          <w:lang w:val="en-US" w:bidi="en-US"/>
        </w:rPr>
        <w:t xml:space="preserve"> </w:t>
      </w:r>
      <w:r w:rsidR="00AB3AEF" w:rsidRPr="00AB3AEF">
        <w:rPr>
          <w:rFonts w:ascii="Courier New" w:hAnsi="Courier New" w:cs="Courier New"/>
          <w:color w:val="000000"/>
          <w:sz w:val="18"/>
          <w:szCs w:val="18"/>
        </w:rPr>
        <w:t> </w:t>
      </w:r>
      <w:r w:rsidR="00AB3AEF" w:rsidRPr="00AB3AEF">
        <w:rPr>
          <w:color w:val="000000"/>
          <w:sz w:val="18"/>
          <w:szCs w:val="18"/>
        </w:rPr>
        <w:t> </w:t>
      </w:r>
      <w:r w:rsidR="00AB3AEF" w:rsidRPr="00E6199C">
        <w:rPr>
          <w:rStyle w:val="Code"/>
        </w:rPr>
        <w:t xml:space="preserve">using T = </w:t>
      </w:r>
      <w:proofErr w:type="spellStart"/>
      <w:r w:rsidR="00AB3AEF" w:rsidRPr="00E6199C">
        <w:rPr>
          <w:rStyle w:val="Code"/>
        </w:rPr>
        <w:t>int</w:t>
      </w:r>
      <w:proofErr w:type="spellEnd"/>
      <w:r w:rsidR="00AB3AEF" w:rsidRPr="00E6199C">
        <w:rPr>
          <w:rStyle w:val="Code"/>
        </w:rPr>
        <w:t>;</w:t>
      </w:r>
      <w:r w:rsidR="00AB3AEF" w:rsidRPr="00E6199C">
        <w:rPr>
          <w:rStyle w:val="Code"/>
        </w:rPr>
        <w:br/>
        <w:t>  using T1 = T &amp;;</w:t>
      </w:r>
      <w:r w:rsidR="00AB3AEF" w:rsidRPr="00E6199C">
        <w:rPr>
          <w:rStyle w:val="Code"/>
        </w:rPr>
        <w:br/>
        <w:t>  using T2 = T *;</w:t>
      </w:r>
      <w:r w:rsidR="00AB3AEF" w:rsidRPr="00E6199C">
        <w:rPr>
          <w:rStyle w:val="Code"/>
        </w:rPr>
        <w:br/>
        <w:t xml:space="preserve">  using S1 = T1 </w:t>
      </w:r>
      <w:proofErr w:type="spellStart"/>
      <w:proofErr w:type="gramStart"/>
      <w:r w:rsidR="00AB3AEF" w:rsidRPr="00E6199C">
        <w:rPr>
          <w:rStyle w:val="Code"/>
        </w:rPr>
        <w:t>const</w:t>
      </w:r>
      <w:proofErr w:type="spellEnd"/>
      <w:r w:rsidR="00AB3AEF" w:rsidRPr="00E6199C">
        <w:rPr>
          <w:rStyle w:val="Code"/>
        </w:rPr>
        <w:t>;  /</w:t>
      </w:r>
      <w:proofErr w:type="gramEnd"/>
      <w:r w:rsidR="00AB3AEF" w:rsidRPr="00E6199C">
        <w:rPr>
          <w:rStyle w:val="Code"/>
        </w:rPr>
        <w:t xml:space="preserve">/ The </w:t>
      </w:r>
      <w:proofErr w:type="spellStart"/>
      <w:r w:rsidR="00AB3AEF" w:rsidRPr="00E6199C">
        <w:rPr>
          <w:rStyle w:val="Code"/>
        </w:rPr>
        <w:t>const</w:t>
      </w:r>
      <w:proofErr w:type="spellEnd"/>
      <w:r w:rsidR="00AB3AEF" w:rsidRPr="00E6199C">
        <w:rPr>
          <w:rStyle w:val="Code"/>
        </w:rPr>
        <w:t xml:space="preserve"> is ignored, S1 has type 'T &amp;'</w:t>
      </w:r>
      <w:r w:rsidR="00AB3AEF" w:rsidRPr="00E6199C">
        <w:rPr>
          <w:rStyle w:val="Code"/>
        </w:rPr>
        <w:br/>
        <w:t xml:space="preserve">  using S2 = T2 </w:t>
      </w:r>
      <w:proofErr w:type="spellStart"/>
      <w:r w:rsidR="00AB3AEF" w:rsidRPr="00E6199C">
        <w:rPr>
          <w:rStyle w:val="Code"/>
        </w:rPr>
        <w:t>const</w:t>
      </w:r>
      <w:proofErr w:type="spellEnd"/>
      <w:r w:rsidR="00AB3AEF" w:rsidRPr="00E6199C">
        <w:rPr>
          <w:rStyle w:val="Code"/>
        </w:rPr>
        <w:t>; </w:t>
      </w:r>
      <w:r>
        <w:rPr>
          <w:rStyle w:val="Code"/>
        </w:rPr>
        <w:t xml:space="preserve"> </w:t>
      </w:r>
      <w:r w:rsidR="00AB3AEF" w:rsidRPr="00E6199C">
        <w:rPr>
          <w:rStyle w:val="Code"/>
        </w:rPr>
        <w:t xml:space="preserve">// The </w:t>
      </w:r>
      <w:proofErr w:type="spellStart"/>
      <w:r w:rsidR="00AB3AEF" w:rsidRPr="00E6199C">
        <w:rPr>
          <w:rStyle w:val="Code"/>
        </w:rPr>
        <w:t>const</w:t>
      </w:r>
      <w:proofErr w:type="spellEnd"/>
      <w:r w:rsidR="00AB3AEF" w:rsidRPr="00E6199C">
        <w:rPr>
          <w:rStyle w:val="Code"/>
        </w:rPr>
        <w:t xml:space="preserve"> applies to the pointer type, </w:t>
      </w:r>
    </w:p>
    <w:p w14:paraId="3C706E1F" w14:textId="60D5A21F" w:rsidR="00A86805" w:rsidRPr="00BF1521" w:rsidRDefault="005C3893" w:rsidP="00A86805">
      <w:pPr>
        <w:rPr>
          <w:rFonts w:ascii="Courier New" w:hAnsi="Courier New" w:cs="Courier New"/>
          <w:color w:val="000000"/>
          <w:sz w:val="21"/>
          <w:szCs w:val="21"/>
        </w:rPr>
      </w:pPr>
      <w:r>
        <w:rPr>
          <w:rStyle w:val="Code"/>
        </w:rPr>
        <w:t xml:space="preserve">                       //  </w:t>
      </w:r>
      <w:r w:rsidR="00AB3AEF" w:rsidRPr="00E6199C">
        <w:rPr>
          <w:rStyle w:val="Code"/>
        </w:rPr>
        <w:t xml:space="preserve">S2 has type 'T * </w:t>
      </w:r>
      <w:proofErr w:type="spellStart"/>
      <w:r w:rsidR="00AB3AEF" w:rsidRPr="00E6199C">
        <w:rPr>
          <w:rStyle w:val="Code"/>
        </w:rPr>
        <w:t>const</w:t>
      </w:r>
      <w:proofErr w:type="spellEnd"/>
      <w:r w:rsidR="00AB3AEF" w:rsidRPr="00E6199C">
        <w:rPr>
          <w:rStyle w:val="Code"/>
        </w:rPr>
        <w:t>'</w:t>
      </w:r>
      <w:r w:rsidR="00AB3AEF" w:rsidRPr="00E6199C">
        <w:rPr>
          <w:rStyle w:val="Code"/>
        </w:rPr>
        <w:br/>
      </w:r>
      <w:r w:rsidR="00AB3AEF" w:rsidRPr="00E6199C">
        <w:rPr>
          <w:rStyle w:val="Code"/>
        </w:rPr>
        <w:br/>
        <w:t xml:space="preserve">  void foo (S1 </w:t>
      </w:r>
      <w:proofErr w:type="spellStart"/>
      <w:r w:rsidR="00AB3AEF" w:rsidRPr="00E6199C">
        <w:rPr>
          <w:rStyle w:val="Code"/>
        </w:rPr>
        <w:t>s1</w:t>
      </w:r>
      <w:proofErr w:type="spellEnd"/>
      <w:r w:rsidR="00AB3AEF" w:rsidRPr="00E6199C">
        <w:rPr>
          <w:rStyle w:val="Code"/>
        </w:rPr>
        <w:t>, S2 s2)</w:t>
      </w:r>
      <w:r w:rsidR="00AB3AEF" w:rsidRPr="00E6199C">
        <w:rPr>
          <w:rStyle w:val="Code"/>
        </w:rPr>
        <w:br/>
        <w:t>  {</w:t>
      </w:r>
      <w:r w:rsidR="00AB3AEF" w:rsidRPr="00E6199C">
        <w:rPr>
          <w:rStyle w:val="Code"/>
        </w:rPr>
        <w:br/>
        <w:t>    s1 = 0;            // well-formed</w:t>
      </w:r>
      <w:r w:rsidR="00AB3AEF" w:rsidRPr="00E6199C">
        <w:rPr>
          <w:rStyle w:val="Code"/>
        </w:rPr>
        <w:br/>
        <w:t>    *s2 = 0;           // well-formed</w:t>
      </w:r>
      <w:r w:rsidR="00AB3AEF" w:rsidRPr="00E6199C">
        <w:rPr>
          <w:rStyle w:val="Code"/>
        </w:rPr>
        <w:br/>
        <w:t>  }</w:t>
      </w:r>
      <w:r w:rsidR="00AB3AEF" w:rsidRPr="00AB3AEF">
        <w:rPr>
          <w:rFonts w:ascii="Courier New" w:hAnsi="Courier New" w:cs="Courier New"/>
          <w:color w:val="000000"/>
          <w:sz w:val="18"/>
          <w:szCs w:val="18"/>
        </w:rPr>
        <w:br/>
      </w:r>
      <w:r w:rsidR="00AB3AEF" w:rsidRPr="00AB3AEF">
        <w:rPr>
          <w:rFonts w:ascii="Courier New" w:hAnsi="Courier New" w:cs="Courier New"/>
          <w:color w:val="000000"/>
          <w:sz w:val="18"/>
          <w:szCs w:val="18"/>
        </w:rPr>
        <w:lastRenderedPageBreak/>
        <w:br/>
      </w:r>
      <w:ins w:id="1469" w:author="Stephen Michell" w:date="2020-10-12T11:06:00Z">
        <w:r w:rsidR="00A86805" w:rsidRPr="00BF1521">
          <w:rPr>
            <w:lang w:val="en-US" w:bidi="en-US"/>
          </w:rPr>
          <w:t xml:space="preserve">This can result in the misconception that a member function qualified with </w:t>
        </w:r>
        <w:proofErr w:type="spellStart"/>
        <w:r w:rsidR="00A86805" w:rsidRPr="00BF1521">
          <w:rPr>
            <w:rStyle w:val="Code"/>
          </w:rPr>
          <w:t>const</w:t>
        </w:r>
        <w:proofErr w:type="spellEnd"/>
        <w:r w:rsidR="00A86805" w:rsidRPr="00BF1521">
          <w:rPr>
            <w:lang w:val="en-US" w:bidi="en-US"/>
          </w:rPr>
          <w:t xml:space="preserve"> cannot modify any of its members:</w:t>
        </w:r>
        <w:r w:rsidR="00A86805" w:rsidRPr="00A86805">
          <w:rPr>
            <w:rFonts w:ascii="Helvetica" w:hAnsi="Helvetica"/>
            <w:color w:val="000000"/>
            <w:sz w:val="18"/>
            <w:szCs w:val="18"/>
          </w:rPr>
          <w:br/>
        </w:r>
        <w:r w:rsidR="00A86805" w:rsidRPr="00A86805">
          <w:rPr>
            <w:rFonts w:ascii="Courier New" w:hAnsi="Courier New" w:cs="Courier New"/>
            <w:color w:val="000000"/>
            <w:sz w:val="18"/>
            <w:szCs w:val="18"/>
          </w:rPr>
          <w:br/>
        </w:r>
      </w:ins>
      <w:r w:rsidR="00A86805" w:rsidRPr="00BF1521">
        <w:rPr>
          <w:rFonts w:ascii="Courier New" w:hAnsi="Courier New" w:cs="Courier New"/>
          <w:color w:val="000000"/>
          <w:sz w:val="21"/>
          <w:szCs w:val="21"/>
        </w:rPr>
        <w:t>  struct A</w:t>
      </w:r>
      <w:r w:rsidR="00A86805" w:rsidRPr="00BF1521">
        <w:rPr>
          <w:rFonts w:ascii="Courier New" w:hAnsi="Courier New" w:cs="Courier New"/>
          <w:color w:val="000000"/>
          <w:sz w:val="21"/>
          <w:szCs w:val="21"/>
        </w:rPr>
        <w:br/>
        <w:t>  {</w:t>
      </w:r>
      <w:r w:rsidR="00A86805" w:rsidRPr="00BF1521">
        <w:rPr>
          <w:rFonts w:ascii="Courier New" w:hAnsi="Courier New" w:cs="Courier New"/>
          <w:color w:val="000000"/>
          <w:sz w:val="21"/>
          <w:szCs w:val="21"/>
        </w:rPr>
        <w:br/>
        <w:t xml:space="preserve">    A * </w:t>
      </w:r>
      <w:proofErr w:type="spellStart"/>
      <w:r w:rsidR="00A86805" w:rsidRPr="00BF1521">
        <w:rPr>
          <w:rFonts w:ascii="Courier New" w:hAnsi="Courier New" w:cs="Courier New"/>
          <w:color w:val="000000"/>
          <w:sz w:val="21"/>
          <w:szCs w:val="21"/>
        </w:rPr>
        <w:t>pA</w:t>
      </w:r>
      <w:proofErr w:type="spellEnd"/>
      <w:r w:rsidR="00A86805" w:rsidRPr="00BF1521">
        <w:rPr>
          <w:rFonts w:ascii="Courier New" w:hAnsi="Courier New" w:cs="Courier New"/>
          <w:color w:val="000000"/>
          <w:sz w:val="21"/>
          <w:szCs w:val="21"/>
        </w:rPr>
        <w:t>;                // Pointer to non-</w:t>
      </w:r>
      <w:proofErr w:type="spellStart"/>
      <w:r w:rsidR="00A86805" w:rsidRPr="00BF1521">
        <w:rPr>
          <w:rFonts w:ascii="Courier New" w:hAnsi="Courier New" w:cs="Courier New"/>
          <w:color w:val="000000"/>
          <w:sz w:val="21"/>
          <w:szCs w:val="21"/>
        </w:rPr>
        <w:t>const</w:t>
      </w:r>
      <w:proofErr w:type="spellEnd"/>
      <w:r w:rsidR="00A86805" w:rsidRPr="00BF1521">
        <w:rPr>
          <w:rFonts w:ascii="Courier New" w:hAnsi="Courier New" w:cs="Courier New"/>
          <w:color w:val="000000"/>
          <w:sz w:val="21"/>
          <w:szCs w:val="21"/>
        </w:rPr>
        <w:t xml:space="preserve"> A</w:t>
      </w:r>
      <w:r w:rsidR="00A86805" w:rsidRPr="00BF1521">
        <w:rPr>
          <w:rFonts w:ascii="Courier New" w:hAnsi="Courier New" w:cs="Courier New"/>
          <w:color w:val="000000"/>
          <w:sz w:val="21"/>
          <w:szCs w:val="21"/>
        </w:rPr>
        <w:br/>
        <w:t>    T array[2];            // Array of type T</w:t>
      </w:r>
      <w:r w:rsidR="00A86805" w:rsidRPr="00BF1521">
        <w:rPr>
          <w:rFonts w:ascii="Courier New" w:hAnsi="Courier New" w:cs="Courier New"/>
          <w:color w:val="000000"/>
          <w:sz w:val="21"/>
          <w:szCs w:val="21"/>
        </w:rPr>
        <w:br/>
      </w:r>
      <w:r w:rsidR="00A86805" w:rsidRPr="00BF1521">
        <w:rPr>
          <w:rFonts w:ascii="Courier New" w:hAnsi="Courier New" w:cs="Courier New"/>
          <w:color w:val="000000"/>
          <w:sz w:val="21"/>
          <w:szCs w:val="21"/>
        </w:rPr>
        <w:br/>
        <w:t>    A ()</w:t>
      </w:r>
      <w:ins w:id="1470" w:author="Stephen Michell" w:date="2020-10-12T12:27:00Z">
        <w:r w:rsidR="00A860B7">
          <w:rPr>
            <w:rFonts w:ascii="Courier New" w:hAnsi="Courier New" w:cs="Courier New"/>
            <w:color w:val="000000"/>
            <w:sz w:val="21"/>
            <w:szCs w:val="21"/>
          </w:rPr>
          <w:t xml:space="preserve"> </w:t>
        </w:r>
      </w:ins>
      <w:r w:rsidR="00A86805" w:rsidRPr="00F6169D">
        <w:rPr>
          <w:rFonts w:ascii="Courier New" w:hAnsi="Courier New" w:cs="Courier New"/>
          <w:color w:val="000000"/>
          <w:sz w:val="21"/>
          <w:szCs w:val="21"/>
          <w:rPrChange w:id="1471" w:author="Stephen Michell" w:date="2020-10-12T11:07:00Z">
            <w:rPr>
              <w:rFonts w:ascii="Courier New" w:hAnsi="Courier New" w:cs="Courier New"/>
              <w:color w:val="000000"/>
              <w:sz w:val="18"/>
              <w:szCs w:val="18"/>
            </w:rPr>
          </w:rPrChange>
        </w:rPr>
        <w:t xml:space="preserve">: </w:t>
      </w:r>
      <w:proofErr w:type="spellStart"/>
      <w:r w:rsidR="00A86805" w:rsidRPr="00F6169D">
        <w:rPr>
          <w:rFonts w:ascii="Courier New" w:hAnsi="Courier New" w:cs="Courier New"/>
          <w:color w:val="000000"/>
          <w:sz w:val="21"/>
          <w:szCs w:val="21"/>
          <w:rPrChange w:id="1472" w:author="Stephen Michell" w:date="2020-10-12T11:07:00Z">
            <w:rPr>
              <w:rFonts w:ascii="Courier New" w:hAnsi="Courier New" w:cs="Courier New"/>
              <w:color w:val="000000"/>
              <w:sz w:val="18"/>
              <w:szCs w:val="18"/>
            </w:rPr>
          </w:rPrChange>
        </w:rPr>
        <w:t>pA</w:t>
      </w:r>
      <w:proofErr w:type="spellEnd"/>
      <w:r w:rsidR="00A86805" w:rsidRPr="00F6169D">
        <w:rPr>
          <w:rFonts w:ascii="Courier New" w:hAnsi="Courier New" w:cs="Courier New"/>
          <w:color w:val="000000"/>
          <w:sz w:val="21"/>
          <w:szCs w:val="21"/>
          <w:rPrChange w:id="1473" w:author="Stephen Michell" w:date="2020-10-12T11:07:00Z">
            <w:rPr>
              <w:rFonts w:ascii="Courier New" w:hAnsi="Courier New" w:cs="Courier New"/>
              <w:color w:val="000000"/>
              <w:sz w:val="18"/>
              <w:szCs w:val="18"/>
            </w:rPr>
          </w:rPrChange>
        </w:rPr>
        <w:t>{this}{}</w:t>
      </w:r>
      <w:r w:rsidR="00A86805" w:rsidRPr="00F6169D">
        <w:rPr>
          <w:rFonts w:ascii="Courier New" w:hAnsi="Courier New" w:cs="Courier New"/>
          <w:color w:val="000000"/>
          <w:sz w:val="21"/>
          <w:szCs w:val="21"/>
          <w:rPrChange w:id="1474" w:author="Stephen Michell" w:date="2020-10-12T11:07:00Z">
            <w:rPr>
              <w:rFonts w:ascii="Courier New" w:hAnsi="Courier New" w:cs="Courier New"/>
              <w:color w:val="000000"/>
              <w:sz w:val="18"/>
              <w:szCs w:val="18"/>
            </w:rPr>
          </w:rPrChange>
        </w:rPr>
        <w:br/>
      </w:r>
      <w:r w:rsidR="00A86805" w:rsidRPr="00F6169D">
        <w:rPr>
          <w:rFonts w:ascii="Courier New" w:hAnsi="Courier New" w:cs="Courier New"/>
          <w:color w:val="000000"/>
          <w:sz w:val="21"/>
          <w:szCs w:val="21"/>
          <w:rPrChange w:id="1475" w:author="Stephen Michell" w:date="2020-10-12T11:07:00Z">
            <w:rPr>
              <w:rFonts w:ascii="Courier New" w:hAnsi="Courier New" w:cs="Courier New"/>
              <w:color w:val="000000"/>
              <w:sz w:val="18"/>
              <w:szCs w:val="18"/>
            </w:rPr>
          </w:rPrChange>
        </w:rPr>
        <w:br/>
        <w:t xml:space="preserve">    void f () </w:t>
      </w:r>
      <w:proofErr w:type="spellStart"/>
      <w:r w:rsidR="00A86805" w:rsidRPr="00F6169D">
        <w:rPr>
          <w:rFonts w:ascii="Courier New" w:hAnsi="Courier New" w:cs="Courier New"/>
          <w:color w:val="000000"/>
          <w:sz w:val="21"/>
          <w:szCs w:val="21"/>
          <w:rPrChange w:id="1476" w:author="Stephen Michell" w:date="2020-10-12T11:07:00Z">
            <w:rPr>
              <w:rFonts w:ascii="Courier New" w:hAnsi="Courier New" w:cs="Courier New"/>
              <w:color w:val="000000"/>
              <w:sz w:val="18"/>
              <w:szCs w:val="18"/>
            </w:rPr>
          </w:rPrChange>
        </w:rPr>
        <w:t>const</w:t>
      </w:r>
      <w:proofErr w:type="spellEnd"/>
      <w:r w:rsidR="00A86805" w:rsidRPr="00F6169D">
        <w:rPr>
          <w:rFonts w:ascii="Courier New" w:hAnsi="Courier New" w:cs="Courier New"/>
          <w:color w:val="000000"/>
          <w:sz w:val="21"/>
          <w:szCs w:val="21"/>
          <w:rPrChange w:id="1477" w:author="Stephen Michell" w:date="2020-10-12T11:07:00Z">
            <w:rPr>
              <w:rFonts w:ascii="Courier New" w:hAnsi="Courier New" w:cs="Courier New"/>
              <w:color w:val="000000"/>
              <w:sz w:val="18"/>
              <w:szCs w:val="18"/>
            </w:rPr>
          </w:rPrChange>
        </w:rPr>
        <w:br/>
        <w:t>    {</w:t>
      </w:r>
      <w:r w:rsidR="00A86805" w:rsidRPr="00F6169D">
        <w:rPr>
          <w:rFonts w:ascii="Courier New" w:hAnsi="Courier New" w:cs="Courier New"/>
          <w:color w:val="000000"/>
          <w:sz w:val="21"/>
          <w:szCs w:val="21"/>
          <w:rPrChange w:id="1478" w:author="Stephen Michell" w:date="2020-10-12T11:07:00Z">
            <w:rPr>
              <w:rFonts w:ascii="Courier New" w:hAnsi="Courier New" w:cs="Courier New"/>
              <w:color w:val="000000"/>
              <w:sz w:val="18"/>
              <w:szCs w:val="18"/>
            </w:rPr>
          </w:rPrChange>
        </w:rPr>
        <w:br/>
        <w:t xml:space="preserve">      </w:t>
      </w:r>
      <w:proofErr w:type="spellStart"/>
      <w:r w:rsidR="00A86805" w:rsidRPr="00F6169D">
        <w:rPr>
          <w:rFonts w:ascii="Courier New" w:hAnsi="Courier New" w:cs="Courier New"/>
          <w:color w:val="000000"/>
          <w:sz w:val="21"/>
          <w:szCs w:val="21"/>
          <w:rPrChange w:id="1479" w:author="Stephen Michell" w:date="2020-10-12T11:07:00Z">
            <w:rPr>
              <w:rFonts w:ascii="Courier New" w:hAnsi="Courier New" w:cs="Courier New"/>
              <w:color w:val="000000"/>
              <w:sz w:val="18"/>
              <w:szCs w:val="18"/>
            </w:rPr>
          </w:rPrChange>
        </w:rPr>
        <w:t>pA</w:t>
      </w:r>
      <w:proofErr w:type="spellEnd"/>
      <w:r w:rsidR="00A86805" w:rsidRPr="00F6169D">
        <w:rPr>
          <w:rFonts w:ascii="Courier New" w:hAnsi="Courier New" w:cs="Courier New"/>
          <w:color w:val="000000"/>
          <w:sz w:val="21"/>
          <w:szCs w:val="21"/>
          <w:rPrChange w:id="1480" w:author="Stephen Michell" w:date="2020-10-12T11:07:00Z">
            <w:rPr>
              <w:rFonts w:ascii="Courier New" w:hAnsi="Courier New" w:cs="Courier New"/>
              <w:color w:val="000000"/>
              <w:sz w:val="18"/>
              <w:szCs w:val="18"/>
            </w:rPr>
          </w:rPrChange>
        </w:rPr>
        <w:t xml:space="preserve"> = </w:t>
      </w:r>
      <w:proofErr w:type="spellStart"/>
      <w:r w:rsidR="00A86805" w:rsidRPr="00F6169D">
        <w:rPr>
          <w:rFonts w:ascii="Courier New" w:hAnsi="Courier New" w:cs="Courier New"/>
          <w:color w:val="000000"/>
          <w:sz w:val="21"/>
          <w:szCs w:val="21"/>
          <w:rPrChange w:id="1481" w:author="Stephen Michell" w:date="2020-10-12T11:07:00Z">
            <w:rPr>
              <w:rFonts w:ascii="Courier New" w:hAnsi="Courier New" w:cs="Courier New"/>
              <w:color w:val="000000"/>
              <w:sz w:val="18"/>
              <w:szCs w:val="18"/>
            </w:rPr>
          </w:rPrChange>
        </w:rPr>
        <w:t>nullptr</w:t>
      </w:r>
      <w:proofErr w:type="spellEnd"/>
      <w:r w:rsidR="00A86805" w:rsidRPr="00F6169D">
        <w:rPr>
          <w:rFonts w:ascii="Courier New" w:hAnsi="Courier New" w:cs="Courier New"/>
          <w:color w:val="000000"/>
          <w:sz w:val="21"/>
          <w:szCs w:val="21"/>
          <w:rPrChange w:id="1482" w:author="Stephen Michell" w:date="2020-10-12T11:07:00Z">
            <w:rPr>
              <w:rFonts w:ascii="Courier New" w:hAnsi="Courier New" w:cs="Courier New"/>
              <w:color w:val="000000"/>
              <w:sz w:val="18"/>
              <w:szCs w:val="18"/>
            </w:rPr>
          </w:rPrChange>
        </w:rPr>
        <w:t>;        // ill-formed</w:t>
      </w:r>
      <w:r w:rsidR="00CD3981">
        <w:rPr>
          <w:rFonts w:ascii="Courier New" w:hAnsi="Courier New" w:cs="Courier New"/>
          <w:color w:val="000000"/>
          <w:sz w:val="21"/>
          <w:szCs w:val="21"/>
        </w:rPr>
        <w:t>, hence compilation fails</w:t>
      </w:r>
      <w:r w:rsidR="00A86805" w:rsidRPr="00BF1521">
        <w:rPr>
          <w:rFonts w:ascii="Courier New" w:hAnsi="Courier New" w:cs="Courier New"/>
          <w:color w:val="000000"/>
          <w:sz w:val="21"/>
          <w:szCs w:val="21"/>
        </w:rPr>
        <w:br/>
        <w:t>      array[0] = 0;        // ill-formed</w:t>
      </w:r>
      <w:r w:rsidR="00CD3981">
        <w:rPr>
          <w:rFonts w:ascii="Courier New" w:hAnsi="Courier New" w:cs="Courier New"/>
          <w:color w:val="000000"/>
          <w:sz w:val="21"/>
          <w:szCs w:val="21"/>
        </w:rPr>
        <w:t xml:space="preserve"> </w:t>
      </w:r>
      <w:r w:rsidR="00CD3981">
        <w:rPr>
          <w:rFonts w:ascii="Courier New" w:hAnsi="Courier New" w:cs="Courier New"/>
          <w:color w:val="000000"/>
          <w:sz w:val="21"/>
          <w:szCs w:val="21"/>
        </w:rPr>
        <w:t>hence compilation fails</w:t>
      </w:r>
      <w:r w:rsidR="00A86805" w:rsidRPr="00BF1521">
        <w:rPr>
          <w:rFonts w:ascii="Courier New" w:hAnsi="Courier New" w:cs="Courier New"/>
          <w:color w:val="000000"/>
          <w:sz w:val="21"/>
          <w:szCs w:val="21"/>
        </w:rPr>
        <w:br/>
      </w:r>
      <w:r w:rsidR="00A86805" w:rsidRPr="00BF1521">
        <w:rPr>
          <w:rFonts w:ascii="Helvetica" w:hAnsi="Helvetica"/>
          <w:color w:val="000000"/>
          <w:sz w:val="21"/>
          <w:szCs w:val="21"/>
        </w:rPr>
        <w:br/>
      </w:r>
      <w:r w:rsidR="00A86805" w:rsidRPr="00BF1521">
        <w:rPr>
          <w:rFonts w:ascii="Courier New" w:hAnsi="Courier New" w:cs="Courier New"/>
          <w:color w:val="000000"/>
          <w:sz w:val="21"/>
          <w:szCs w:val="21"/>
        </w:rPr>
        <w:t xml:space="preserve">      </w:t>
      </w:r>
      <w:proofErr w:type="spellStart"/>
      <w:r w:rsidR="00A86805" w:rsidRPr="00BF1521">
        <w:rPr>
          <w:rFonts w:ascii="Courier New" w:hAnsi="Courier New" w:cs="Courier New"/>
          <w:color w:val="000000"/>
          <w:sz w:val="21"/>
          <w:szCs w:val="21"/>
        </w:rPr>
        <w:t>pA</w:t>
      </w:r>
      <w:proofErr w:type="spellEnd"/>
      <w:r w:rsidR="00A86805" w:rsidRPr="00BF1521">
        <w:rPr>
          <w:rFonts w:ascii="Courier New" w:hAnsi="Courier New" w:cs="Courier New"/>
          <w:color w:val="000000"/>
          <w:sz w:val="21"/>
          <w:szCs w:val="21"/>
        </w:rPr>
        <w:t>-&gt;array[0] = 0;    //</w:t>
      </w:r>
      <w:r w:rsidR="00CD3981">
        <w:rPr>
          <w:rFonts w:ascii="Courier New" w:hAnsi="Courier New" w:cs="Courier New"/>
          <w:color w:val="000000"/>
          <w:sz w:val="21"/>
          <w:szCs w:val="21"/>
        </w:rPr>
        <w:t xml:space="preserve"> compiles,</w:t>
      </w:r>
      <w:r w:rsidR="00A86805" w:rsidRPr="00BF1521">
        <w:rPr>
          <w:rFonts w:ascii="Courier New" w:hAnsi="Courier New" w:cs="Courier New"/>
          <w:color w:val="000000"/>
          <w:sz w:val="21"/>
          <w:szCs w:val="21"/>
        </w:rPr>
        <w:t xml:space="preserve"> but undefined on </w:t>
      </w:r>
      <w:proofErr w:type="spellStart"/>
      <w:r w:rsidR="00A86805" w:rsidRPr="00BF1521">
        <w:rPr>
          <w:rFonts w:ascii="Courier New" w:hAnsi="Courier New" w:cs="Courier New"/>
          <w:color w:val="000000"/>
          <w:sz w:val="21"/>
          <w:szCs w:val="21"/>
        </w:rPr>
        <w:t>const</w:t>
      </w:r>
      <w:proofErr w:type="spellEnd"/>
      <w:r w:rsidR="00A86805" w:rsidRPr="00BF1521">
        <w:rPr>
          <w:rFonts w:ascii="Courier New" w:hAnsi="Courier New" w:cs="Courier New"/>
          <w:color w:val="000000"/>
          <w:sz w:val="21"/>
          <w:szCs w:val="21"/>
        </w:rPr>
        <w:t xml:space="preserve"> object</w:t>
      </w:r>
      <w:r w:rsidR="00CD3981" w:rsidRPr="00CD3981">
        <w:rPr>
          <w:rFonts w:ascii="Courier New" w:hAnsi="Courier New" w:cs="Courier New"/>
          <w:color w:val="000000"/>
          <w:sz w:val="21"/>
          <w:szCs w:val="21"/>
        </w:rPr>
        <w:t xml:space="preserve"> </w:t>
      </w:r>
      <w:r w:rsidR="00A86805" w:rsidRPr="00BF1521">
        <w:rPr>
          <w:rFonts w:ascii="Courier New" w:hAnsi="Courier New" w:cs="Courier New"/>
          <w:color w:val="000000"/>
          <w:sz w:val="21"/>
          <w:szCs w:val="21"/>
        </w:rPr>
        <w:br/>
        <w:t>    }</w:t>
      </w:r>
      <w:r w:rsidR="00A86805" w:rsidRPr="00BF1521">
        <w:rPr>
          <w:rFonts w:ascii="Courier New" w:hAnsi="Courier New" w:cs="Courier New"/>
          <w:color w:val="000000"/>
          <w:sz w:val="21"/>
          <w:szCs w:val="21"/>
        </w:rPr>
        <w:br/>
        <w:t>  };</w:t>
      </w:r>
      <w:r w:rsidR="00A86805" w:rsidRPr="00BF1521">
        <w:rPr>
          <w:rFonts w:ascii="Courier New" w:hAnsi="Courier New" w:cs="Courier New"/>
          <w:color w:val="000000"/>
          <w:sz w:val="21"/>
          <w:szCs w:val="21"/>
        </w:rPr>
        <w:br/>
      </w:r>
      <w:r w:rsidR="00A86805" w:rsidRPr="00A86805">
        <w:rPr>
          <w:rFonts w:ascii="Courier New" w:hAnsi="Courier New" w:cs="Courier New"/>
          <w:color w:val="000000"/>
          <w:sz w:val="18"/>
          <w:szCs w:val="18"/>
        </w:rPr>
        <w:br/>
      </w:r>
      <w:r w:rsidR="00A86805" w:rsidRPr="00BF1521">
        <w:rPr>
          <w:lang w:val="en-US" w:bidi="en-US"/>
        </w:rPr>
        <w:t xml:space="preserve">In the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 member function </w:t>
      </w:r>
      <w:r w:rsidR="00A86805" w:rsidRPr="00BF1521">
        <w:rPr>
          <w:rFonts w:ascii="Courier New" w:hAnsi="Courier New" w:cs="Courier New"/>
          <w:color w:val="000000"/>
          <w:sz w:val="21"/>
          <w:szCs w:val="21"/>
        </w:rPr>
        <w:t>f,</w:t>
      </w:r>
      <w:r w:rsidR="00A86805" w:rsidRPr="00BF1521">
        <w:rPr>
          <w:lang w:val="en-US" w:bidi="en-US"/>
        </w:rPr>
        <w:t xml:space="preserve"> naming </w:t>
      </w:r>
      <w:r w:rsidR="00A86805" w:rsidRPr="00BF1521">
        <w:rPr>
          <w:rFonts w:ascii="Courier New" w:hAnsi="Courier New" w:cs="Courier New"/>
          <w:color w:val="000000"/>
          <w:sz w:val="21"/>
          <w:szCs w:val="21"/>
        </w:rPr>
        <w:t>array </w:t>
      </w:r>
      <w:r w:rsidR="00A86805" w:rsidRPr="00BF1521">
        <w:rPr>
          <w:lang w:val="en-US" w:bidi="en-US"/>
        </w:rPr>
        <w:t xml:space="preserve">directly results in a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-qualified access path and so an attempt to modify </w:t>
      </w:r>
      <w:r w:rsidR="00CD3981">
        <w:rPr>
          <w:lang w:val="en-US" w:bidi="en-US"/>
        </w:rPr>
        <w:t>it</w:t>
      </w:r>
      <w:r w:rsidR="00A86805" w:rsidRPr="00BF1521">
        <w:rPr>
          <w:lang w:val="en-US" w:bidi="en-US"/>
        </w:rPr>
        <w:t xml:space="preserve"> is ill-formed.  However, the type of </w:t>
      </w:r>
      <w:proofErr w:type="spellStart"/>
      <w:r w:rsidR="00A86805" w:rsidRPr="00BF1521">
        <w:rPr>
          <w:rFonts w:ascii="Courier New" w:hAnsi="Courier New" w:cs="Courier New"/>
          <w:color w:val="000000"/>
          <w:sz w:val="21"/>
          <w:szCs w:val="21"/>
        </w:rPr>
        <w:t>pA</w:t>
      </w:r>
      <w:proofErr w:type="spellEnd"/>
      <w:r w:rsidR="00A86805" w:rsidRPr="00BF1521">
        <w:rPr>
          <w:rFonts w:ascii="Courier New" w:hAnsi="Courier New" w:cs="Courier New"/>
          <w:color w:val="000000"/>
          <w:sz w:val="21"/>
          <w:szCs w:val="21"/>
        </w:rPr>
        <w:t> </w:t>
      </w:r>
      <w:r w:rsidR="00A86805" w:rsidRPr="00BF1521">
        <w:rPr>
          <w:lang w:val="en-US" w:bidi="en-US"/>
        </w:rPr>
        <w:t>is </w:t>
      </w:r>
      <w:r w:rsidR="00A86805" w:rsidRPr="00BF1521">
        <w:rPr>
          <w:rFonts w:ascii="Courier New" w:hAnsi="Courier New" w:cs="Courier New"/>
          <w:color w:val="000000"/>
          <w:sz w:val="21"/>
          <w:szCs w:val="21"/>
        </w:rPr>
        <w:t xml:space="preserve">A * </w:t>
      </w:r>
      <w:proofErr w:type="spellStart"/>
      <w:r w:rsidR="00A86805" w:rsidRPr="00BF1521">
        <w:rPr>
          <w:rFonts w:ascii="Courier New" w:hAnsi="Courier New" w:cs="Courier New"/>
          <w:color w:val="000000"/>
          <w:sz w:val="21"/>
          <w:szCs w:val="21"/>
        </w:rPr>
        <w:t>const</w:t>
      </w:r>
      <w:proofErr w:type="spellEnd"/>
      <w:r w:rsidR="00A86805" w:rsidRPr="00BF1521">
        <w:rPr>
          <w:rFonts w:ascii="Courier New" w:hAnsi="Courier New" w:cs="Courier New"/>
          <w:color w:val="000000"/>
          <w:sz w:val="21"/>
          <w:szCs w:val="21"/>
        </w:rPr>
        <w:t>,</w:t>
      </w:r>
      <w:r w:rsidR="00A86805" w:rsidRPr="00BF1521">
        <w:rPr>
          <w:lang w:val="en-US" w:bidi="en-US"/>
        </w:rPr>
        <w:t xml:space="preserve"> that is a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 pointer to a non-</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w:t>
      </w:r>
      <w:r w:rsidR="00A86805" w:rsidRPr="00BF1521">
        <w:rPr>
          <w:rStyle w:val="Code"/>
        </w:rPr>
        <w:t>A</w:t>
      </w:r>
      <w:r w:rsidR="00A86805" w:rsidRPr="00BF1521">
        <w:rPr>
          <w:lang w:val="en-US" w:bidi="en-US"/>
        </w:rPr>
        <w:t>.  An attempt to modify </w:t>
      </w:r>
      <w:proofErr w:type="spellStart"/>
      <w:r w:rsidR="00A86805" w:rsidRPr="00BF1521">
        <w:rPr>
          <w:rFonts w:ascii="Courier New" w:hAnsi="Courier New" w:cs="Courier New"/>
          <w:color w:val="000000"/>
          <w:sz w:val="21"/>
          <w:szCs w:val="21"/>
        </w:rPr>
        <w:t>pA</w:t>
      </w:r>
      <w:proofErr w:type="spellEnd"/>
      <w:r w:rsidR="00A86805" w:rsidRPr="00BF1521">
        <w:rPr>
          <w:lang w:val="en-US" w:bidi="en-US"/>
        </w:rPr>
        <w:t> is ill-formed, however, modification of the value pointed to by </w:t>
      </w:r>
      <w:proofErr w:type="spellStart"/>
      <w:r w:rsidR="00A86805" w:rsidRPr="00BF1521">
        <w:rPr>
          <w:rFonts w:ascii="Courier New" w:hAnsi="Courier New" w:cs="Courier New"/>
          <w:color w:val="000000"/>
          <w:sz w:val="21"/>
          <w:szCs w:val="21"/>
        </w:rPr>
        <w:t>pA</w:t>
      </w:r>
      <w:proofErr w:type="spellEnd"/>
      <w:r w:rsidR="00A86805" w:rsidRPr="00BF1521">
        <w:rPr>
          <w:lang w:val="en-US" w:bidi="en-US"/>
        </w:rPr>
        <w:t xml:space="preserve"> is not a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-qualified access path and so is not ill-formed.  </w:t>
      </w:r>
      <w:r w:rsidR="00A86805" w:rsidRPr="00BF1521">
        <w:rPr>
          <w:lang w:val="en-US" w:bidi="en-US"/>
        </w:rPr>
        <w:br/>
      </w:r>
      <w:r w:rsidR="00A86805" w:rsidRPr="00BF1521">
        <w:rPr>
          <w:lang w:val="en-US" w:bidi="en-US"/>
        </w:rPr>
        <w:br/>
        <w:t xml:space="preserve">It is undefined behavior to attempt to modify a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 object. </w:t>
      </w:r>
      <w:r w:rsidR="00A860B7">
        <w:rPr>
          <w:lang w:val="en-US" w:bidi="en-US"/>
        </w:rPr>
        <w:t>The programmer can</w:t>
      </w:r>
      <w:r w:rsidR="00A86805" w:rsidRPr="00BF1521">
        <w:rPr>
          <w:lang w:val="en-US" w:bidi="en-US"/>
        </w:rPr>
        <w:t xml:space="preserve"> incorrectly assume that a call to a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 member function will not modify the object</w:t>
      </w:r>
      <w:r w:rsidR="00CD3981">
        <w:rPr>
          <w:lang w:val="en-US" w:bidi="en-US"/>
        </w:rPr>
        <w:t>.</w:t>
      </w:r>
      <w:r w:rsidR="00A86805" w:rsidRPr="00BF1521">
        <w:rPr>
          <w:lang w:val="en-US" w:bidi="en-US"/>
        </w:rPr>
        <w:t xml:space="preserve"> </w:t>
      </w:r>
      <w:r w:rsidR="00CD3981">
        <w:rPr>
          <w:lang w:val="en-US" w:bidi="en-US"/>
        </w:rPr>
        <w:t>H</w:t>
      </w:r>
      <w:r w:rsidR="00A86805" w:rsidRPr="00BF1521">
        <w:rPr>
          <w:lang w:val="en-US" w:bidi="en-US"/>
        </w:rPr>
        <w:t>owever, as has been shown above there is no guarantee that this is the case. The following example, therefore, will compile but has undefined behavior as a result o</w:t>
      </w:r>
      <w:r w:rsidR="00CD3981">
        <w:rPr>
          <w:lang w:val="en-US" w:bidi="en-US"/>
        </w:rPr>
        <w:t xml:space="preserve">f the </w:t>
      </w:r>
      <w:r w:rsidR="00A86805" w:rsidRPr="00BF1521">
        <w:rPr>
          <w:lang w:val="en-US" w:bidi="en-US"/>
        </w:rPr>
        <w:t>modif</w:t>
      </w:r>
      <w:r w:rsidR="00CD3981">
        <w:rPr>
          <w:lang w:val="en-US" w:bidi="en-US"/>
        </w:rPr>
        <w:t>ication of</w:t>
      </w:r>
      <w:r w:rsidR="00A86805" w:rsidRPr="00BF1521">
        <w:rPr>
          <w:lang w:val="en-US" w:bidi="en-US"/>
        </w:rPr>
        <w:t xml:space="preserve"> the </w:t>
      </w:r>
      <w:proofErr w:type="spellStart"/>
      <w:r w:rsidR="00A86805" w:rsidRPr="00BF1521">
        <w:rPr>
          <w:rFonts w:ascii="Courier New" w:hAnsi="Courier New" w:cs="Courier New"/>
          <w:color w:val="000000"/>
          <w:sz w:val="21"/>
          <w:szCs w:val="21"/>
        </w:rPr>
        <w:t>const</w:t>
      </w:r>
      <w:proofErr w:type="spellEnd"/>
      <w:r w:rsidR="00A86805" w:rsidRPr="00BF1521">
        <w:rPr>
          <w:lang w:val="en-US" w:bidi="en-US"/>
        </w:rPr>
        <w:t xml:space="preserve"> </w:t>
      </w:r>
      <w:r w:rsidR="00A860B7">
        <w:rPr>
          <w:lang w:val="en-US" w:bidi="en-US"/>
        </w:rPr>
        <w:t>object</w:t>
      </w:r>
      <w:r w:rsidR="00A86805" w:rsidRPr="00BF1521">
        <w:rPr>
          <w:lang w:val="en-US" w:bidi="en-US"/>
        </w:rPr>
        <w:t>:</w:t>
      </w:r>
      <w:r w:rsidR="00A86805" w:rsidRPr="00A86805">
        <w:rPr>
          <w:rFonts w:ascii="Helvetica" w:hAnsi="Helvetica"/>
          <w:color w:val="000000"/>
          <w:sz w:val="18"/>
          <w:szCs w:val="18"/>
        </w:rPr>
        <w:br/>
      </w:r>
      <w:r w:rsidR="00A86805" w:rsidRPr="00A86805">
        <w:rPr>
          <w:rFonts w:ascii="Helvetica" w:hAnsi="Helvetica"/>
          <w:color w:val="000000"/>
          <w:sz w:val="18"/>
          <w:szCs w:val="18"/>
        </w:rPr>
        <w:br/>
      </w:r>
      <w:r w:rsidR="00A86805" w:rsidRPr="00A86805">
        <w:rPr>
          <w:rFonts w:ascii="Courier New" w:hAnsi="Courier New" w:cs="Courier New"/>
          <w:color w:val="000000"/>
          <w:sz w:val="18"/>
          <w:szCs w:val="18"/>
        </w:rPr>
        <w:br/>
        <w:t xml:space="preserve">  </w:t>
      </w:r>
      <w:r w:rsidR="00A86805" w:rsidRPr="00BF1521">
        <w:rPr>
          <w:rFonts w:ascii="Courier New" w:hAnsi="Courier New" w:cs="Courier New"/>
          <w:color w:val="000000"/>
          <w:sz w:val="21"/>
          <w:szCs w:val="21"/>
        </w:rPr>
        <w:t>void foo ()</w:t>
      </w:r>
      <w:r w:rsidR="00A86805" w:rsidRPr="00BF1521">
        <w:rPr>
          <w:rFonts w:ascii="Courier New" w:hAnsi="Courier New" w:cs="Courier New"/>
          <w:color w:val="000000"/>
          <w:sz w:val="21"/>
          <w:szCs w:val="21"/>
        </w:rPr>
        <w:br/>
        <w:t>  { </w:t>
      </w:r>
      <w:r w:rsidR="00A86805" w:rsidRPr="00BF1521">
        <w:rPr>
          <w:rFonts w:ascii="Courier New" w:hAnsi="Courier New" w:cs="Courier New"/>
          <w:color w:val="000000"/>
          <w:sz w:val="21"/>
          <w:szCs w:val="21"/>
        </w:rPr>
        <w:br/>
        <w:t>     A a1 {} ;</w:t>
      </w:r>
      <w:r w:rsidR="00A86805" w:rsidRPr="00BF1521">
        <w:rPr>
          <w:rFonts w:ascii="Courier New" w:hAnsi="Courier New" w:cs="Courier New"/>
          <w:color w:val="000000"/>
          <w:sz w:val="21"/>
          <w:szCs w:val="21"/>
        </w:rPr>
        <w:br/>
        <w:t xml:space="preserve">     A </w:t>
      </w:r>
      <w:proofErr w:type="spellStart"/>
      <w:r w:rsidR="00A86805" w:rsidRPr="00BF1521">
        <w:rPr>
          <w:rFonts w:ascii="Courier New" w:hAnsi="Courier New" w:cs="Courier New"/>
          <w:color w:val="000000"/>
          <w:sz w:val="21"/>
          <w:szCs w:val="21"/>
        </w:rPr>
        <w:t>const</w:t>
      </w:r>
      <w:proofErr w:type="spellEnd"/>
      <w:r w:rsidR="00A86805" w:rsidRPr="00BF1521">
        <w:rPr>
          <w:rFonts w:ascii="Courier New" w:hAnsi="Courier New" w:cs="Courier New"/>
          <w:color w:val="000000"/>
          <w:sz w:val="21"/>
          <w:szCs w:val="21"/>
        </w:rPr>
        <w:t xml:space="preserve"> a2 {} ;</w:t>
      </w:r>
      <w:r w:rsidR="00A86805" w:rsidRPr="00BF1521">
        <w:rPr>
          <w:rFonts w:ascii="Courier New" w:hAnsi="Courier New" w:cs="Courier New"/>
          <w:color w:val="000000"/>
          <w:sz w:val="21"/>
          <w:szCs w:val="21"/>
        </w:rPr>
        <w:br/>
        <w:t xml:space="preserve">     a1.f();           // OK - 'a1' is not </w:t>
      </w:r>
      <w:proofErr w:type="spellStart"/>
      <w:r w:rsidR="00A86805" w:rsidRPr="00BF1521">
        <w:rPr>
          <w:rFonts w:ascii="Courier New" w:hAnsi="Courier New" w:cs="Courier New"/>
          <w:color w:val="000000"/>
          <w:sz w:val="21"/>
          <w:szCs w:val="21"/>
        </w:rPr>
        <w:t>const</w:t>
      </w:r>
      <w:proofErr w:type="spellEnd"/>
      <w:r w:rsidR="00A86805" w:rsidRPr="00BF1521">
        <w:rPr>
          <w:rFonts w:ascii="Courier New" w:hAnsi="Courier New" w:cs="Courier New"/>
          <w:color w:val="000000"/>
          <w:sz w:val="21"/>
          <w:szCs w:val="21"/>
        </w:rPr>
        <w:br/>
        <w:t>     a2.f();           // compiles but has undefined behaviour</w:t>
      </w:r>
      <w:r w:rsidR="00A86805" w:rsidRPr="00BF1521">
        <w:rPr>
          <w:rFonts w:ascii="Courier New" w:hAnsi="Courier New" w:cs="Courier New"/>
          <w:color w:val="000000"/>
          <w:sz w:val="21"/>
          <w:szCs w:val="21"/>
        </w:rPr>
        <w:br/>
        <w:t>  }</w:t>
      </w:r>
    </w:p>
    <w:p w14:paraId="2D169BEE" w14:textId="77777777" w:rsidR="00A86805" w:rsidRDefault="00A86805" w:rsidP="00AB3AEF">
      <w:pPr>
        <w:rPr>
          <w:lang w:val="en-US" w:bidi="en-US"/>
        </w:rPr>
      </w:pPr>
    </w:p>
    <w:p w14:paraId="43E19B9D" w14:textId="2DD05052" w:rsidR="00374D7F" w:rsidRDefault="00AB3AEF" w:rsidP="00AB3AEF">
      <w:pPr>
        <w:rPr>
          <w:rStyle w:val="Code"/>
        </w:rPr>
      </w:pPr>
      <w:r w:rsidRPr="00E6199C">
        <w:rPr>
          <w:lang w:val="en-US" w:bidi="en-US"/>
        </w:rPr>
        <w:br/>
        <w:t xml:space="preserve">Where logical </w:t>
      </w:r>
      <w:proofErr w:type="spellStart"/>
      <w:r w:rsidRPr="00E6199C">
        <w:rPr>
          <w:rStyle w:val="Code"/>
        </w:rPr>
        <w:t>const</w:t>
      </w:r>
      <w:proofErr w:type="spellEnd"/>
      <w:r w:rsidRPr="00E6199C">
        <w:rPr>
          <w:lang w:val="en-US" w:bidi="en-US"/>
        </w:rPr>
        <w:t xml:space="preserve"> is desired, C++ classes </w:t>
      </w:r>
      <w:r w:rsidR="00632438">
        <w:rPr>
          <w:lang w:val="en-US" w:bidi="en-US"/>
        </w:rPr>
        <w:t>can</w:t>
      </w:r>
      <w:r w:rsidRPr="00E6199C">
        <w:rPr>
          <w:lang w:val="en-US" w:bidi="en-US"/>
        </w:rPr>
        <w:t xml:space="preserve"> be used to provide access to data through member functions:</w:t>
      </w:r>
      <w:r w:rsidRPr="00AB3AEF">
        <w:rPr>
          <w:rFonts w:ascii="Helvetica" w:hAnsi="Helvetica"/>
          <w:color w:val="000000"/>
          <w:sz w:val="18"/>
          <w:szCs w:val="18"/>
        </w:rPr>
        <w:br/>
      </w:r>
      <w:r w:rsidRPr="00AB3AEF">
        <w:rPr>
          <w:rFonts w:ascii="Helvetica" w:hAnsi="Helvetica"/>
          <w:color w:val="000000"/>
          <w:sz w:val="18"/>
          <w:szCs w:val="18"/>
        </w:rPr>
        <w:br/>
      </w:r>
      <w:r w:rsidRPr="00AB3AEF">
        <w:rPr>
          <w:rFonts w:ascii="Courier New" w:hAnsi="Courier New" w:cs="Courier New"/>
          <w:color w:val="000000"/>
          <w:sz w:val="18"/>
          <w:szCs w:val="18"/>
        </w:rPr>
        <w:t xml:space="preserve">  </w:t>
      </w:r>
      <w:r w:rsidR="00374D7F" w:rsidRPr="00374D7F">
        <w:rPr>
          <w:rStyle w:val="Code"/>
        </w:rPr>
        <w:t>template &lt;</w:t>
      </w:r>
      <w:proofErr w:type="spellStart"/>
      <w:r w:rsidR="00374D7F" w:rsidRPr="00374D7F">
        <w:rPr>
          <w:rStyle w:val="Code"/>
        </w:rPr>
        <w:t>typename</w:t>
      </w:r>
      <w:proofErr w:type="spellEnd"/>
      <w:r w:rsidR="00374D7F" w:rsidRPr="00374D7F">
        <w:rPr>
          <w:rStyle w:val="Code"/>
        </w:rPr>
        <w:t xml:space="preserve"> T&gt; struct </w:t>
      </w:r>
      <w:proofErr w:type="spellStart"/>
      <w:r w:rsidR="00374D7F" w:rsidRPr="00374D7F">
        <w:rPr>
          <w:rStyle w:val="Code"/>
        </w:rPr>
        <w:t>MyRef</w:t>
      </w:r>
      <w:proofErr w:type="spellEnd"/>
      <w:r w:rsidR="00374D7F" w:rsidRPr="00374D7F">
        <w:rPr>
          <w:rStyle w:val="Code"/>
        </w:rPr>
        <w:t xml:space="preserve"> {</w:t>
      </w:r>
      <w:r w:rsidR="00374D7F" w:rsidRPr="00374D7F">
        <w:rPr>
          <w:rStyle w:val="Code"/>
          <w:rFonts w:ascii="MS Mincho" w:eastAsia="MS Mincho" w:hAnsi="MS Mincho" w:cs="MS Mincho" w:hint="eastAsia"/>
        </w:rPr>
        <w:t> </w:t>
      </w:r>
      <w:r w:rsidR="00374D7F" w:rsidRPr="00374D7F">
        <w:rPr>
          <w:rStyle w:val="Code"/>
        </w:rPr>
        <w:t xml:space="preserve">  </w:t>
      </w:r>
    </w:p>
    <w:p w14:paraId="44301611" w14:textId="19B204AA" w:rsidR="00374D7F" w:rsidRPr="00BF1521" w:rsidRDefault="00374D7F" w:rsidP="00AB3AEF">
      <w:pPr>
        <w:rPr>
          <w:rStyle w:val="Code"/>
        </w:rPr>
      </w:pPr>
      <w:r>
        <w:rPr>
          <w:rStyle w:val="Code"/>
        </w:rPr>
        <w:t xml:space="preserve">    </w:t>
      </w:r>
      <w:proofErr w:type="spellStart"/>
      <w:r w:rsidRPr="00374D7F">
        <w:rPr>
          <w:rStyle w:val="Code"/>
        </w:rPr>
        <w:t>MyRef</w:t>
      </w:r>
      <w:proofErr w:type="spellEnd"/>
      <w:r w:rsidRPr="00374D7F">
        <w:rPr>
          <w:rStyle w:val="Code"/>
        </w:rPr>
        <w:t xml:space="preserve"> &amp; operator</w:t>
      </w:r>
      <w:proofErr w:type="gramStart"/>
      <w:r w:rsidRPr="00374D7F">
        <w:rPr>
          <w:rStyle w:val="Code"/>
        </w:rPr>
        <w:t>=(</w:t>
      </w:r>
      <w:proofErr w:type="gramEnd"/>
      <w:r w:rsidRPr="00374D7F">
        <w:rPr>
          <w:rStyle w:val="Code"/>
        </w:rPr>
        <w:t>T &amp; t) {</w:t>
      </w:r>
      <w:r w:rsidRPr="00374D7F">
        <w:rPr>
          <w:rStyle w:val="Code"/>
          <w:rFonts w:ascii="MS Mincho" w:eastAsia="MS Mincho" w:hAnsi="MS Mincho" w:cs="MS Mincho" w:hint="eastAsia"/>
        </w:rPr>
        <w:t> </w:t>
      </w:r>
      <w:r w:rsidRPr="00374D7F">
        <w:rPr>
          <w:rStyle w:val="Code"/>
        </w:rPr>
        <w:t xml:space="preserve"> </w:t>
      </w:r>
      <w:proofErr w:type="spellStart"/>
      <w:r w:rsidR="00632438">
        <w:rPr>
          <w:rStyle w:val="Code"/>
        </w:rPr>
        <w:t>m_</w:t>
      </w:r>
      <w:r w:rsidRPr="00374D7F">
        <w:rPr>
          <w:rStyle w:val="Code"/>
        </w:rPr>
        <w:t>t</w:t>
      </w:r>
      <w:proofErr w:type="spellEnd"/>
      <w:r w:rsidRPr="00374D7F">
        <w:rPr>
          <w:rStyle w:val="Code"/>
        </w:rPr>
        <w:t xml:space="preserve"> = t;</w:t>
      </w:r>
      <w:r w:rsidR="00632438">
        <w:rPr>
          <w:rStyle w:val="Code"/>
        </w:rPr>
        <w:t xml:space="preserve"> </w:t>
      </w:r>
      <w:r w:rsidRPr="00374D7F">
        <w:rPr>
          <w:rStyle w:val="Code"/>
        </w:rPr>
        <w:t>return *this;}</w:t>
      </w:r>
      <w:r w:rsidRPr="00374D7F">
        <w:rPr>
          <w:rStyle w:val="Code"/>
          <w:rFonts w:ascii="MS Mincho" w:eastAsia="MS Mincho" w:hAnsi="MS Mincho" w:cs="MS Mincho" w:hint="eastAsia"/>
        </w:rPr>
        <w:t>  </w:t>
      </w:r>
    </w:p>
    <w:p w14:paraId="62B9F96E" w14:textId="69771E94" w:rsidR="00374D7F" w:rsidRDefault="00632438" w:rsidP="00AB3AEF">
      <w:pPr>
        <w:rPr>
          <w:rStyle w:val="Code"/>
        </w:rPr>
      </w:pPr>
      <w:r>
        <w:rPr>
          <w:rStyle w:val="Code"/>
        </w:rPr>
        <w:t xml:space="preserve"> </w:t>
      </w:r>
      <w:r w:rsidR="00374D7F" w:rsidRPr="00374D7F">
        <w:rPr>
          <w:rStyle w:val="Code"/>
        </w:rPr>
        <w:t>private:</w:t>
      </w:r>
    </w:p>
    <w:p w14:paraId="7CE128D8" w14:textId="77777777" w:rsidR="00632438" w:rsidRDefault="00374D7F" w:rsidP="00AB3AEF">
      <w:pPr>
        <w:rPr>
          <w:rStyle w:val="Code"/>
        </w:rPr>
      </w:pPr>
      <w:r w:rsidRPr="00374D7F">
        <w:rPr>
          <w:rStyle w:val="Code"/>
          <w:rFonts w:ascii="MS Mincho" w:eastAsia="MS Mincho" w:hAnsi="MS Mincho" w:cs="MS Mincho" w:hint="eastAsia"/>
        </w:rPr>
        <w:t> </w:t>
      </w:r>
      <w:r w:rsidRPr="00374D7F">
        <w:rPr>
          <w:rStyle w:val="Code"/>
        </w:rPr>
        <w:t xml:space="preserve">  T &amp; </w:t>
      </w:r>
      <w:proofErr w:type="spellStart"/>
      <w:r w:rsidRPr="00374D7F">
        <w:rPr>
          <w:rStyle w:val="Code"/>
        </w:rPr>
        <w:t>m_t</w:t>
      </w:r>
      <w:proofErr w:type="spellEnd"/>
      <w:r w:rsidRPr="00374D7F">
        <w:rPr>
          <w:rStyle w:val="Code"/>
        </w:rPr>
        <w:t>;</w:t>
      </w:r>
    </w:p>
    <w:p w14:paraId="66F91DB0" w14:textId="3D1229FA" w:rsidR="00374D7F" w:rsidRDefault="00374D7F" w:rsidP="00AB3AEF">
      <w:pPr>
        <w:rPr>
          <w:rStyle w:val="Code"/>
        </w:rPr>
      </w:pPr>
      <w:r w:rsidRPr="00374D7F">
        <w:rPr>
          <w:rStyle w:val="Code"/>
          <w:rFonts w:ascii="MS Mincho" w:eastAsia="MS Mincho" w:hAnsi="MS Mincho" w:cs="MS Mincho" w:hint="eastAsia"/>
        </w:rPr>
        <w:t> </w:t>
      </w:r>
      <w:r w:rsidRPr="00374D7F">
        <w:rPr>
          <w:rStyle w:val="Code"/>
        </w:rPr>
        <w:t>};</w:t>
      </w:r>
    </w:p>
    <w:p w14:paraId="49E59DC5" w14:textId="2DB22E30" w:rsidR="00374D7F" w:rsidRDefault="00374D7F" w:rsidP="00AB3AEF">
      <w:pPr>
        <w:rPr>
          <w:rStyle w:val="Code"/>
        </w:rPr>
      </w:pPr>
      <w:r w:rsidRPr="00374D7F">
        <w:rPr>
          <w:rStyle w:val="Code"/>
          <w:rFonts w:ascii="MS Mincho" w:eastAsia="MS Mincho" w:hAnsi="MS Mincho" w:cs="MS Mincho" w:hint="eastAsia"/>
        </w:rPr>
        <w:t> </w:t>
      </w:r>
      <w:r w:rsidRPr="00374D7F">
        <w:rPr>
          <w:rStyle w:val="Code"/>
        </w:rPr>
        <w:t>struct A {</w:t>
      </w:r>
    </w:p>
    <w:p w14:paraId="568D9B86" w14:textId="1281C364" w:rsidR="00374D7F" w:rsidRDefault="00374D7F" w:rsidP="00AB3AEF">
      <w:pPr>
        <w:rPr>
          <w:rStyle w:val="Code"/>
        </w:rPr>
      </w:pPr>
      <w:r>
        <w:rPr>
          <w:rStyle w:val="Code"/>
          <w:rFonts w:ascii="MS Mincho" w:eastAsia="MS Mincho" w:hAnsi="MS Mincho" w:cs="MS Mincho" w:hint="eastAsia"/>
        </w:rPr>
        <w:t xml:space="preserve"> </w:t>
      </w:r>
      <w:r>
        <w:rPr>
          <w:rStyle w:val="Code"/>
          <w:rFonts w:ascii="MS Mincho" w:eastAsia="MS Mincho" w:hAnsi="MS Mincho" w:cs="MS Mincho"/>
        </w:rPr>
        <w:t xml:space="preserve"> </w:t>
      </w:r>
      <w:r w:rsidRPr="00374D7F">
        <w:rPr>
          <w:rStyle w:val="Code"/>
          <w:rFonts w:ascii="MS Mincho" w:eastAsia="MS Mincho" w:hAnsi="MS Mincho" w:cs="MS Mincho" w:hint="eastAsia"/>
        </w:rPr>
        <w:t> </w:t>
      </w:r>
      <w:r w:rsidRPr="00374D7F">
        <w:rPr>
          <w:rStyle w:val="Code"/>
        </w:rPr>
        <w:t xml:space="preserve"> void f1</w:t>
      </w:r>
      <w:proofErr w:type="gramStart"/>
      <w:r w:rsidRPr="00374D7F">
        <w:rPr>
          <w:rStyle w:val="Code"/>
        </w:rPr>
        <w:t xml:space="preserve">()   </w:t>
      </w:r>
      <w:proofErr w:type="gramEnd"/>
      <w:r w:rsidRPr="00374D7F">
        <w:rPr>
          <w:rStyle w:val="Code"/>
        </w:rPr>
        <w:t xml:space="preserve">{  </w:t>
      </w:r>
      <w:proofErr w:type="spellStart"/>
      <w:r w:rsidRPr="00374D7F">
        <w:rPr>
          <w:rStyle w:val="Code"/>
        </w:rPr>
        <w:t>m_i</w:t>
      </w:r>
      <w:proofErr w:type="spellEnd"/>
      <w:r w:rsidRPr="00374D7F">
        <w:rPr>
          <w:rStyle w:val="Code"/>
        </w:rPr>
        <w:t xml:space="preserve"> = 0; }</w:t>
      </w:r>
    </w:p>
    <w:p w14:paraId="5994D45B" w14:textId="2061A491" w:rsidR="00374D7F" w:rsidRDefault="00632438" w:rsidP="00AB3AEF">
      <w:pPr>
        <w:rPr>
          <w:rStyle w:val="Code"/>
        </w:rPr>
      </w:pPr>
      <w:r>
        <w:rPr>
          <w:rStyle w:val="Code"/>
          <w:rFonts w:ascii="MS Mincho" w:eastAsia="MS Mincho" w:hAnsi="MS Mincho" w:cs="MS Mincho" w:hint="eastAsia"/>
        </w:rPr>
        <w:t xml:space="preserve"> </w:t>
      </w:r>
      <w:r>
        <w:rPr>
          <w:rStyle w:val="Code"/>
          <w:rFonts w:ascii="MS Mincho" w:eastAsia="MS Mincho" w:hAnsi="MS Mincho" w:cs="MS Mincho"/>
        </w:rPr>
        <w:t xml:space="preserve"> </w:t>
      </w:r>
      <w:r w:rsidR="00374D7F" w:rsidRPr="00374D7F">
        <w:rPr>
          <w:rStyle w:val="Code"/>
          <w:rFonts w:ascii="MS Mincho" w:eastAsia="MS Mincho" w:hAnsi="MS Mincho" w:cs="MS Mincho" w:hint="eastAsia"/>
        </w:rPr>
        <w:t> </w:t>
      </w:r>
      <w:r w:rsidR="00374D7F" w:rsidRPr="00374D7F">
        <w:rPr>
          <w:rStyle w:val="Code"/>
        </w:rPr>
        <w:t xml:space="preserve"> void f2() </w:t>
      </w:r>
      <w:proofErr w:type="spellStart"/>
      <w:r w:rsidR="00374D7F" w:rsidRPr="00374D7F">
        <w:rPr>
          <w:rStyle w:val="Code"/>
        </w:rPr>
        <w:t>const</w:t>
      </w:r>
      <w:proofErr w:type="spellEnd"/>
      <w:proofErr w:type="gramStart"/>
      <w:r w:rsidR="00374D7F" w:rsidRPr="00374D7F">
        <w:rPr>
          <w:rStyle w:val="Code"/>
        </w:rPr>
        <w:t xml:space="preserve">   {</w:t>
      </w:r>
      <w:proofErr w:type="gramEnd"/>
      <w:r w:rsidR="00374D7F" w:rsidRPr="00374D7F">
        <w:rPr>
          <w:rStyle w:val="Code"/>
        </w:rPr>
        <w:t xml:space="preserve">  </w:t>
      </w:r>
      <w:proofErr w:type="spellStart"/>
      <w:r w:rsidR="00374D7F" w:rsidRPr="00374D7F">
        <w:rPr>
          <w:rStyle w:val="Code"/>
        </w:rPr>
        <w:t>m_i</w:t>
      </w:r>
      <w:proofErr w:type="spellEnd"/>
      <w:r w:rsidR="00374D7F" w:rsidRPr="00374D7F">
        <w:rPr>
          <w:rStyle w:val="Code"/>
        </w:rPr>
        <w:t xml:space="preserve"> = 0; } // ill-formed</w:t>
      </w:r>
      <w:r w:rsidR="00FD704E">
        <w:rPr>
          <w:rStyle w:val="Code"/>
        </w:rPr>
        <w:t>,</w:t>
      </w:r>
      <w:r w:rsidR="007341C3">
        <w:rPr>
          <w:rStyle w:val="Code"/>
        </w:rPr>
        <w:t xml:space="preserve"> </w:t>
      </w:r>
      <w:r w:rsidR="00FD704E">
        <w:rPr>
          <w:rStyle w:val="Code"/>
        </w:rPr>
        <w:t>hence compilation fails</w:t>
      </w:r>
    </w:p>
    <w:p w14:paraId="21845883" w14:textId="4F4C76B2" w:rsidR="00632438" w:rsidRDefault="00374D7F" w:rsidP="00AB3AEF">
      <w:pPr>
        <w:rPr>
          <w:rStyle w:val="Code"/>
        </w:rPr>
      </w:pPr>
      <w:r w:rsidRPr="00374D7F">
        <w:rPr>
          <w:rStyle w:val="Code"/>
          <w:rFonts w:ascii="MS Mincho" w:eastAsia="MS Mincho" w:hAnsi="MS Mincho" w:cs="MS Mincho" w:hint="eastAsia"/>
        </w:rPr>
        <w:t> </w:t>
      </w:r>
      <w:r w:rsidR="00632438">
        <w:rPr>
          <w:rStyle w:val="Code"/>
          <w:rFonts w:ascii="MS Mincho" w:eastAsia="MS Mincho" w:hAnsi="MS Mincho" w:cs="MS Mincho" w:hint="eastAsia"/>
        </w:rPr>
        <w:t xml:space="preserve"> </w:t>
      </w:r>
      <w:r w:rsidRPr="00374D7F">
        <w:rPr>
          <w:rStyle w:val="Code"/>
          <w:rFonts w:ascii="MS Mincho" w:eastAsia="MS Mincho" w:hAnsi="MS Mincho" w:cs="MS Mincho" w:hint="eastAsia"/>
        </w:rPr>
        <w:t> </w:t>
      </w:r>
      <w:r w:rsidRPr="00374D7F">
        <w:rPr>
          <w:rStyle w:val="Code"/>
        </w:rPr>
        <w:t xml:space="preserve"> </w:t>
      </w:r>
      <w:proofErr w:type="spellStart"/>
      <w:r w:rsidRPr="00374D7F">
        <w:rPr>
          <w:rStyle w:val="Code"/>
        </w:rPr>
        <w:t>MyRef</w:t>
      </w:r>
      <w:proofErr w:type="spellEnd"/>
      <w:r w:rsidRPr="00374D7F">
        <w:rPr>
          <w:rStyle w:val="Code"/>
        </w:rPr>
        <w:t>&lt;</w:t>
      </w:r>
      <w:proofErr w:type="spellStart"/>
      <w:r w:rsidRPr="00374D7F">
        <w:rPr>
          <w:rStyle w:val="Code"/>
        </w:rPr>
        <w:t>int</w:t>
      </w:r>
      <w:proofErr w:type="spellEnd"/>
      <w:r w:rsidRPr="00374D7F">
        <w:rPr>
          <w:rStyle w:val="Code"/>
        </w:rPr>
        <w:t xml:space="preserve">&gt; </w:t>
      </w:r>
      <w:proofErr w:type="spellStart"/>
      <w:r w:rsidRPr="00374D7F">
        <w:rPr>
          <w:rStyle w:val="Code"/>
        </w:rPr>
        <w:t>m_i</w:t>
      </w:r>
      <w:proofErr w:type="spellEnd"/>
      <w:r w:rsidRPr="00374D7F">
        <w:rPr>
          <w:rStyle w:val="Code"/>
        </w:rPr>
        <w:t>;</w:t>
      </w:r>
    </w:p>
    <w:p w14:paraId="29225C83" w14:textId="50E47B8D" w:rsidR="00654778" w:rsidRDefault="00632438" w:rsidP="00AB3AEF">
      <w:pPr>
        <w:rPr>
          <w:lang w:val="en-US" w:bidi="en-US"/>
        </w:rPr>
      </w:pPr>
      <w:r>
        <w:rPr>
          <w:rStyle w:val="Code"/>
          <w:rFonts w:ascii="MS Mincho" w:eastAsia="MS Mincho" w:hAnsi="MS Mincho" w:cs="MS Mincho" w:hint="eastAsia"/>
        </w:rPr>
        <w:lastRenderedPageBreak/>
        <w:t xml:space="preserve"> </w:t>
      </w:r>
      <w:r w:rsidR="00374D7F" w:rsidRPr="00374D7F">
        <w:rPr>
          <w:rStyle w:val="Code"/>
        </w:rPr>
        <w:t>};</w:t>
      </w:r>
      <w:r w:rsidR="00374D7F" w:rsidRPr="00374D7F">
        <w:rPr>
          <w:rStyle w:val="Code"/>
          <w:rFonts w:ascii="MS Mincho" w:eastAsia="MS Mincho" w:hAnsi="MS Mincho" w:cs="MS Mincho" w:hint="eastAsia"/>
        </w:rPr>
        <w:t> </w:t>
      </w:r>
      <w:bookmarkStart w:id="1483" w:name="_GoBack"/>
      <w:bookmarkEnd w:id="1483"/>
      <w:r w:rsidR="00AB3AEF" w:rsidRPr="00E6199C">
        <w:rPr>
          <w:rStyle w:val="Code"/>
        </w:rPr>
        <w:br/>
      </w:r>
      <w:r w:rsidR="00AB3AEF" w:rsidRPr="00AB3AEF">
        <w:rPr>
          <w:rFonts w:ascii="Helvetica" w:hAnsi="Helvetica"/>
          <w:color w:val="000000"/>
          <w:sz w:val="18"/>
          <w:szCs w:val="18"/>
        </w:rPr>
        <w:br/>
      </w:r>
      <w:r w:rsidR="00AB3AEF" w:rsidRPr="00575C82">
        <w:rPr>
          <w:lang w:val="en-US" w:bidi="en-US"/>
        </w:rPr>
        <w:t>In the above, </w:t>
      </w:r>
      <w:proofErr w:type="spellStart"/>
      <w:r w:rsidR="00AB3AEF" w:rsidRPr="00BF1521">
        <w:rPr>
          <w:rStyle w:val="Code"/>
        </w:rPr>
        <w:t>MyRef</w:t>
      </w:r>
      <w:proofErr w:type="spellEnd"/>
      <w:r w:rsidR="00AB3AEF" w:rsidRPr="00575C82">
        <w:rPr>
          <w:lang w:val="en-US" w:bidi="en-US"/>
        </w:rPr>
        <w:t xml:space="preserve"> type hides </w:t>
      </w:r>
      <w:r w:rsidR="00AB3AEF" w:rsidRPr="00654778">
        <w:rPr>
          <w:lang w:val="en-US" w:bidi="en-US"/>
        </w:rPr>
        <w:t>the</w:t>
      </w:r>
      <w:r w:rsidR="00AB3AEF" w:rsidRPr="00575C82">
        <w:rPr>
          <w:lang w:val="en-US" w:bidi="en-US"/>
        </w:rPr>
        <w:t xml:space="preserve"> reference member behind member functions that an API that does not provide an assignment operator that is callable for a </w:t>
      </w:r>
      <w:proofErr w:type="spellStart"/>
      <w:r w:rsidR="00AB3AEF" w:rsidRPr="00BF1521">
        <w:rPr>
          <w:rStyle w:val="Code"/>
        </w:rPr>
        <w:t>const</w:t>
      </w:r>
      <w:proofErr w:type="spellEnd"/>
      <w:r w:rsidR="00AB3AEF" w:rsidRPr="00575C82">
        <w:rPr>
          <w:lang w:val="en-US" w:bidi="en-US"/>
        </w:rPr>
        <w:t xml:space="preserve"> type.  </w:t>
      </w:r>
      <w:proofErr w:type="gramStart"/>
      <w:r w:rsidR="00AB3AEF" w:rsidRPr="00575C82">
        <w:rPr>
          <w:lang w:val="en-US" w:bidi="en-US"/>
        </w:rPr>
        <w:t>Therefore</w:t>
      </w:r>
      <w:proofErr w:type="gramEnd"/>
      <w:r w:rsidR="00AB3AEF" w:rsidRPr="00575C82">
        <w:rPr>
          <w:lang w:val="en-US" w:bidi="en-US"/>
        </w:rPr>
        <w:t xml:space="preserve"> the above code fails to compile</w:t>
      </w:r>
      <w:r w:rsidR="00654778">
        <w:rPr>
          <w:lang w:val="en-US" w:bidi="en-US"/>
        </w:rPr>
        <w:t xml:space="preserve"> because </w:t>
      </w:r>
      <w:r w:rsidR="00654778" w:rsidRPr="00BF1521">
        <w:rPr>
          <w:rStyle w:val="Code"/>
        </w:rPr>
        <w:t>f2()</w:t>
      </w:r>
      <w:r w:rsidR="00654778">
        <w:rPr>
          <w:lang w:val="en-US" w:bidi="en-US"/>
        </w:rPr>
        <w:t xml:space="preserve"> is a </w:t>
      </w:r>
      <w:proofErr w:type="spellStart"/>
      <w:r w:rsidR="00654778" w:rsidRPr="00BF1521">
        <w:rPr>
          <w:rStyle w:val="Code"/>
        </w:rPr>
        <w:t>const</w:t>
      </w:r>
      <w:proofErr w:type="spellEnd"/>
      <w:r w:rsidR="00654778">
        <w:rPr>
          <w:lang w:val="en-US" w:bidi="en-US"/>
        </w:rPr>
        <w:t xml:space="preserve"> member function which causes all data members to be treated as </w:t>
      </w:r>
      <w:r w:rsidR="00654778" w:rsidRPr="00BF1521">
        <w:rPr>
          <w:rStyle w:val="Code"/>
        </w:rPr>
        <w:t>const</w:t>
      </w:r>
      <w:r w:rsidR="00654778">
        <w:rPr>
          <w:lang w:val="en-US" w:bidi="en-US"/>
        </w:rPr>
        <w:t xml:space="preserve">. Since </w:t>
      </w:r>
      <w:proofErr w:type="spellStart"/>
      <w:r w:rsidR="00654778" w:rsidRPr="00BF1521">
        <w:rPr>
          <w:rStyle w:val="Code"/>
        </w:rPr>
        <w:t>m_i</w:t>
      </w:r>
      <w:proofErr w:type="spellEnd"/>
      <w:r w:rsidR="00654778">
        <w:rPr>
          <w:lang w:val="en-US" w:bidi="en-US"/>
        </w:rPr>
        <w:t xml:space="preserve"> is not a reference or a pointer, its type is effectively </w:t>
      </w:r>
      <w:proofErr w:type="spellStart"/>
      <w:r w:rsidR="00654778" w:rsidRPr="00BF1521">
        <w:rPr>
          <w:rStyle w:val="Code"/>
        </w:rPr>
        <w:t>const</w:t>
      </w:r>
      <w:proofErr w:type="spellEnd"/>
      <w:r w:rsidR="00654778" w:rsidRPr="00BF1521">
        <w:rPr>
          <w:rStyle w:val="Code"/>
        </w:rPr>
        <w:t xml:space="preserve"> </w:t>
      </w:r>
      <w:proofErr w:type="spellStart"/>
      <w:r w:rsidR="00654778" w:rsidRPr="00BF1521">
        <w:rPr>
          <w:rStyle w:val="Code"/>
        </w:rPr>
        <w:t>MyRef</w:t>
      </w:r>
      <w:proofErr w:type="spellEnd"/>
      <w:r w:rsidR="00654778" w:rsidRPr="00BF1521">
        <w:rPr>
          <w:rStyle w:val="Code"/>
        </w:rPr>
        <w:t>&lt;</w:t>
      </w:r>
      <w:proofErr w:type="spellStart"/>
      <w:r w:rsidR="00654778" w:rsidRPr="00BF1521">
        <w:rPr>
          <w:rStyle w:val="Code"/>
        </w:rPr>
        <w:t>int</w:t>
      </w:r>
      <w:proofErr w:type="spellEnd"/>
      <w:r w:rsidR="00654778" w:rsidRPr="00BF1521">
        <w:rPr>
          <w:rStyle w:val="Code"/>
        </w:rPr>
        <w:t xml:space="preserve">&gt; </w:t>
      </w:r>
      <w:r w:rsidR="00654778" w:rsidRPr="00654778">
        <w:rPr>
          <w:lang w:val="en-US" w:bidi="en-US"/>
        </w:rPr>
        <w:t>inside</w:t>
      </w:r>
      <w:r w:rsidR="00654778" w:rsidRPr="00BF1521">
        <w:rPr>
          <w:rStyle w:val="Code"/>
        </w:rPr>
        <w:t xml:space="preserve"> </w:t>
      </w:r>
      <w:r w:rsidR="00654778">
        <w:rPr>
          <w:lang w:val="en-US" w:bidi="en-US"/>
        </w:rPr>
        <w:t xml:space="preserve">of </w:t>
      </w:r>
      <w:r w:rsidR="00654778" w:rsidRPr="00BF1521">
        <w:rPr>
          <w:rStyle w:val="Code"/>
        </w:rPr>
        <w:t>f2(</w:t>
      </w:r>
      <w:r w:rsidR="00654778">
        <w:rPr>
          <w:rStyle w:val="Code"/>
        </w:rPr>
        <w:t>)</w:t>
      </w:r>
      <w:r w:rsidR="00654778">
        <w:rPr>
          <w:lang w:val="en-US" w:bidi="en-US"/>
        </w:rPr>
        <w:t xml:space="preserve">. Therefore </w:t>
      </w:r>
      <w:proofErr w:type="spellStart"/>
      <w:r w:rsidR="00654778" w:rsidRPr="00BF1521">
        <w:rPr>
          <w:rStyle w:val="Code"/>
        </w:rPr>
        <w:t>m_i</w:t>
      </w:r>
      <w:proofErr w:type="spellEnd"/>
      <w:r w:rsidR="00654778" w:rsidRPr="00BF1521">
        <w:rPr>
          <w:rStyle w:val="Code"/>
        </w:rPr>
        <w:t xml:space="preserve"> = 0; </w:t>
      </w:r>
      <w:r w:rsidR="00654778">
        <w:rPr>
          <w:lang w:val="en-US" w:bidi="en-US"/>
        </w:rPr>
        <w:t>is invalid.</w:t>
      </w:r>
    </w:p>
    <w:p w14:paraId="003FB70D" w14:textId="787B3161" w:rsidR="00AB3AEF" w:rsidRPr="00BF1521" w:rsidRDefault="00AB3AEF" w:rsidP="00AB3AEF">
      <w:pPr>
        <w:rPr>
          <w:rFonts w:ascii="Courier New" w:hAnsi="Courier New" w:cs="Courier New"/>
          <w:color w:val="000000"/>
          <w:kern w:val="28"/>
          <w:sz w:val="21"/>
          <w:szCs w:val="21"/>
          <w:lang w:val="en-GB"/>
        </w:rPr>
      </w:pPr>
      <w:r w:rsidRPr="00575C82">
        <w:rPr>
          <w:lang w:val="en-US" w:bidi="en-US"/>
        </w:rPr>
        <w:t>  C++ container iterator types,</w:t>
      </w:r>
      <w:r w:rsidRPr="00AB3AEF">
        <w:rPr>
          <w:rFonts w:ascii="Helvetica" w:hAnsi="Helvetica"/>
          <w:color w:val="000000"/>
          <w:sz w:val="18"/>
          <w:szCs w:val="18"/>
        </w:rPr>
        <w:t> </w:t>
      </w:r>
      <w:r w:rsidRPr="00BF1521">
        <w:rPr>
          <w:rStyle w:val="Code"/>
        </w:rPr>
        <w:t>iterator</w:t>
      </w:r>
      <w:r w:rsidRPr="00AB3AEF">
        <w:rPr>
          <w:rFonts w:ascii="Helvetica" w:hAnsi="Helvetica"/>
          <w:color w:val="000000"/>
          <w:sz w:val="18"/>
          <w:szCs w:val="18"/>
        </w:rPr>
        <w:t> </w:t>
      </w:r>
      <w:r w:rsidRPr="00575C82">
        <w:rPr>
          <w:lang w:val="en-US" w:bidi="en-US"/>
        </w:rPr>
        <w:t>and</w:t>
      </w:r>
      <w:r w:rsidRPr="00AB3AEF">
        <w:rPr>
          <w:rFonts w:ascii="Helvetica" w:hAnsi="Helvetica"/>
          <w:color w:val="000000"/>
          <w:sz w:val="18"/>
          <w:szCs w:val="18"/>
        </w:rPr>
        <w:t> </w:t>
      </w:r>
      <w:proofErr w:type="spellStart"/>
      <w:r w:rsidRPr="00BF1521">
        <w:rPr>
          <w:rStyle w:val="Code"/>
        </w:rPr>
        <w:t>const</w:t>
      </w:r>
      <w:r w:rsidRPr="00AB3AEF">
        <w:rPr>
          <w:rFonts w:ascii="Courier New" w:hAnsi="Courier New" w:cs="Courier New"/>
          <w:color w:val="000000"/>
          <w:sz w:val="18"/>
          <w:szCs w:val="18"/>
        </w:rPr>
        <w:t>_</w:t>
      </w:r>
      <w:r w:rsidRPr="00BF1521">
        <w:rPr>
          <w:rStyle w:val="Code"/>
        </w:rPr>
        <w:t>iterator</w:t>
      </w:r>
      <w:proofErr w:type="spellEnd"/>
      <w:r w:rsidRPr="00AB3AEF">
        <w:rPr>
          <w:rFonts w:ascii="Helvetica" w:hAnsi="Helvetica"/>
          <w:color w:val="000000"/>
          <w:sz w:val="18"/>
          <w:szCs w:val="18"/>
        </w:rPr>
        <w:t xml:space="preserve">, </w:t>
      </w:r>
      <w:r w:rsidRPr="00575C82">
        <w:rPr>
          <w:lang w:val="en-US" w:bidi="en-US"/>
        </w:rPr>
        <w:t>are examples of use of this pattern.</w:t>
      </w:r>
      <w:r w:rsidRPr="00AB3AEF">
        <w:rPr>
          <w:rFonts w:ascii="Helvetica" w:hAnsi="Helvetica"/>
          <w:color w:val="000000"/>
          <w:sz w:val="18"/>
          <w:szCs w:val="18"/>
        </w:rPr>
        <w:br/>
      </w:r>
    </w:p>
    <w:p w14:paraId="703A5742" w14:textId="2B5DB6D7" w:rsidR="00A06D89" w:rsidRDefault="00A06D89" w:rsidP="00A06D89">
      <w:pPr>
        <w:pStyle w:val="Heading3"/>
        <w:rPr>
          <w:ins w:id="1484" w:author="Stephen Michell" w:date="2020-10-12T13:02:00Z"/>
        </w:rPr>
      </w:pPr>
      <w:r>
        <w:t>6.65.2 Guida</w:t>
      </w:r>
      <w:r w:rsidR="00F6169D">
        <w:t>n</w:t>
      </w:r>
      <w:r>
        <w:t>ce to language users</w:t>
      </w:r>
    </w:p>
    <w:p w14:paraId="4897B98E" w14:textId="79AF8259" w:rsidR="002C4F5A" w:rsidRDefault="002C4F5A" w:rsidP="00632438">
      <w:pPr>
        <w:pStyle w:val="ListParagraph"/>
        <w:numPr>
          <w:ilvl w:val="0"/>
          <w:numId w:val="137"/>
        </w:numPr>
        <w:rPr>
          <w:ins w:id="1485" w:author="Stephen Michell" w:date="2020-10-12T13:19:00Z"/>
          <w:lang w:val="en-US"/>
        </w:rPr>
      </w:pPr>
      <w:ins w:id="1486" w:author="Stephen Michell" w:date="2020-10-12T13:19:00Z">
        <w:r>
          <w:rPr>
            <w:lang w:val="en-US"/>
          </w:rPr>
          <w:t xml:space="preserve">Do not cast-away </w:t>
        </w:r>
        <w:proofErr w:type="spellStart"/>
        <w:r w:rsidRPr="002C4F5A">
          <w:rPr>
            <w:rStyle w:val="Code"/>
            <w:rPrChange w:id="1487" w:author="Stephen Michell" w:date="2020-10-12T13:20:00Z">
              <w:rPr>
                <w:lang w:val="en-US"/>
              </w:rPr>
            </w:rPrChange>
          </w:rPr>
          <w:t>const</w:t>
        </w:r>
        <w:proofErr w:type="spellEnd"/>
        <w:r>
          <w:rPr>
            <w:lang w:val="en-US"/>
          </w:rPr>
          <w:t>.</w:t>
        </w:r>
      </w:ins>
    </w:p>
    <w:p w14:paraId="12E893F7" w14:textId="1D9827C1" w:rsidR="00FD704E" w:rsidRDefault="00FD704E" w:rsidP="00632438">
      <w:pPr>
        <w:pStyle w:val="ListParagraph"/>
        <w:numPr>
          <w:ilvl w:val="0"/>
          <w:numId w:val="137"/>
        </w:numPr>
        <w:rPr>
          <w:ins w:id="1488" w:author="Stephen Michell" w:date="2020-10-12T13:07:00Z"/>
          <w:lang w:val="en-US"/>
        </w:rPr>
      </w:pPr>
      <w:ins w:id="1489" w:author="Stephen Michell" w:date="2020-10-12T13:07:00Z">
        <w:r w:rsidRPr="00FD704E">
          <w:rPr>
            <w:lang w:val="en-US"/>
          </w:rPr>
          <w:t xml:space="preserve">Leverage the C++ type system to restrict the operations on a type in a way that emulates </w:t>
        </w:r>
        <w:r w:rsidRPr="00FD704E">
          <w:rPr>
            <w:i/>
            <w:lang w:val="en-US"/>
            <w:rPrChange w:id="1490" w:author="Stephen Michell" w:date="2020-10-12T13:07:00Z">
              <w:rPr>
                <w:lang w:val="en-US"/>
              </w:rPr>
            </w:rPrChange>
          </w:rPr>
          <w:t>l</w:t>
        </w:r>
        <w:r w:rsidRPr="00FD704E">
          <w:rPr>
            <w:i/>
            <w:lang w:val="en-US"/>
            <w:rPrChange w:id="1491" w:author="Stephen Michell" w:date="2020-10-12T13:07:00Z">
              <w:rPr>
                <w:lang w:val="en-US"/>
              </w:rPr>
            </w:rPrChange>
          </w:rPr>
          <w:t xml:space="preserve">ogical </w:t>
        </w:r>
        <w:proofErr w:type="spellStart"/>
        <w:r w:rsidRPr="00FD704E">
          <w:rPr>
            <w:i/>
            <w:lang w:val="en-US"/>
            <w:rPrChange w:id="1492" w:author="Stephen Michell" w:date="2020-10-12T13:07:00Z">
              <w:rPr>
                <w:lang w:val="en-US"/>
              </w:rPr>
            </w:rPrChange>
          </w:rPr>
          <w:t>const</w:t>
        </w:r>
      </w:ins>
      <w:proofErr w:type="spellEnd"/>
      <w:ins w:id="1493" w:author="Stephen Michell" w:date="2020-10-12T13:23:00Z">
        <w:r w:rsidR="002C4F5A">
          <w:rPr>
            <w:lang w:val="en-US"/>
          </w:rPr>
          <w:t xml:space="preserve"> and document where used</w:t>
        </w:r>
      </w:ins>
    </w:p>
    <w:p w14:paraId="453C1F4F" w14:textId="5BEE714C" w:rsidR="00632438" w:rsidRDefault="00FD704E" w:rsidP="00632438">
      <w:pPr>
        <w:pStyle w:val="ListParagraph"/>
        <w:numPr>
          <w:ilvl w:val="0"/>
          <w:numId w:val="137"/>
        </w:numPr>
        <w:rPr>
          <w:ins w:id="1494" w:author="Stephen Michell" w:date="2020-10-12T13:23:00Z"/>
          <w:lang w:val="en-US"/>
        </w:rPr>
      </w:pPr>
      <w:ins w:id="1495" w:author="Stephen Michell" w:date="2020-10-12T13:13:00Z">
        <w:r>
          <w:rPr>
            <w:lang w:val="en-US"/>
          </w:rPr>
          <w:t>Be aware that</w:t>
        </w:r>
      </w:ins>
      <w:ins w:id="1496" w:author="Stephen Michell" w:date="2020-10-12T13:14:00Z">
        <w:r>
          <w:rPr>
            <w:lang w:val="en-US"/>
          </w:rPr>
          <w:t>, while</w:t>
        </w:r>
      </w:ins>
      <w:ins w:id="1497" w:author="Stephen Michell" w:date="2020-10-12T13:13:00Z">
        <w:r>
          <w:rPr>
            <w:lang w:val="en-US"/>
          </w:rPr>
          <w:t xml:space="preserve"> </w:t>
        </w:r>
        <w:proofErr w:type="spellStart"/>
        <w:r w:rsidRPr="002C4F5A">
          <w:rPr>
            <w:rStyle w:val="Code"/>
            <w:rPrChange w:id="1498" w:author="Stephen Michell" w:date="2020-10-12T13:21:00Z">
              <w:rPr>
                <w:lang w:val="en-US"/>
              </w:rPr>
            </w:rPrChange>
          </w:rPr>
          <w:t>const</w:t>
        </w:r>
        <w:proofErr w:type="spellEnd"/>
        <w:r>
          <w:rPr>
            <w:lang w:val="en-US"/>
          </w:rPr>
          <w:t xml:space="preserve"> </w:t>
        </w:r>
      </w:ins>
      <w:ins w:id="1499" w:author="Stephen Michell" w:date="2020-10-12T13:14:00Z">
        <w:r>
          <w:rPr>
            <w:lang w:val="en-US"/>
          </w:rPr>
          <w:t xml:space="preserve">means “read only”, C++ permits </w:t>
        </w:r>
        <w:proofErr w:type="spellStart"/>
        <w:r w:rsidRPr="002C4F5A">
          <w:rPr>
            <w:rStyle w:val="Code"/>
            <w:rPrChange w:id="1500" w:author="Stephen Michell" w:date="2020-10-12T13:21:00Z">
              <w:rPr>
                <w:lang w:val="en-US"/>
              </w:rPr>
            </w:rPrChange>
          </w:rPr>
          <w:t>const</w:t>
        </w:r>
        <w:proofErr w:type="spellEnd"/>
        <w:r>
          <w:rPr>
            <w:lang w:val="en-US"/>
          </w:rPr>
          <w:t xml:space="preserve"> values </w:t>
        </w:r>
      </w:ins>
      <w:ins w:id="1501" w:author="Stephen Michell" w:date="2020-10-12T13:15:00Z">
        <w:r w:rsidR="002C4F5A">
          <w:rPr>
            <w:lang w:val="en-US"/>
          </w:rPr>
          <w:t xml:space="preserve">to be modified </w:t>
        </w:r>
      </w:ins>
      <w:ins w:id="1502" w:author="Stephen Michell" w:date="2020-10-12T13:16:00Z">
        <w:r w:rsidR="002C4F5A">
          <w:rPr>
            <w:lang w:val="en-US"/>
          </w:rPr>
          <w:t>as shown in clause 6.65.1</w:t>
        </w:r>
      </w:ins>
      <w:ins w:id="1503" w:author="Stephen Michell" w:date="2020-10-12T13:23:00Z">
        <w:r w:rsidR="002C4F5A">
          <w:rPr>
            <w:lang w:val="en-US"/>
          </w:rPr>
          <w:t xml:space="preserve">and </w:t>
        </w:r>
      </w:ins>
    </w:p>
    <w:p w14:paraId="657D5696" w14:textId="291F3AA3" w:rsidR="002C4F5A" w:rsidRPr="00632438" w:rsidDel="00487849" w:rsidRDefault="002C4F5A" w:rsidP="00632438">
      <w:pPr>
        <w:pStyle w:val="ListParagraph"/>
        <w:numPr>
          <w:ilvl w:val="0"/>
          <w:numId w:val="137"/>
        </w:numPr>
        <w:rPr>
          <w:lang w:val="en-US"/>
          <w:rPrChange w:id="1504" w:author="Stephen Michell" w:date="2020-10-12T13:02:00Z">
            <w:rPr/>
          </w:rPrChange>
        </w:rPr>
        <w:pPrChange w:id="1505" w:author="Stephen Michell" w:date="2020-10-12T13:02:00Z">
          <w:pPr>
            <w:pStyle w:val="Heading3"/>
          </w:pPr>
        </w:pPrChange>
      </w:pPr>
      <w:ins w:id="1506" w:author="Stephen Michell" w:date="2020-10-12T13:23:00Z">
        <w:r>
          <w:rPr>
            <w:lang w:val="en-US"/>
          </w:rPr>
          <w:t xml:space="preserve">If a </w:t>
        </w:r>
      </w:ins>
    </w:p>
    <w:p w14:paraId="09326149" w14:textId="77777777" w:rsidR="00A06D89" w:rsidRPr="006923D9" w:rsidRDefault="00A06D89" w:rsidP="006923D9">
      <w:pPr>
        <w:rPr>
          <w:lang w:eastAsia="ja-JP"/>
        </w:rPr>
      </w:pPr>
    </w:p>
    <w:p w14:paraId="6CCAECFB" w14:textId="77777777" w:rsidR="00440C04" w:rsidRDefault="00440C04" w:rsidP="00FD4672">
      <w:pPr>
        <w:pStyle w:val="Heading1"/>
      </w:pPr>
    </w:p>
    <w:p w14:paraId="3FF2539E" w14:textId="77777777" w:rsidR="00581C25" w:rsidRDefault="00581C25" w:rsidP="00FD4672">
      <w:pPr>
        <w:pStyle w:val="Heading1"/>
      </w:pPr>
      <w:bookmarkStart w:id="1507" w:name="_Toc1165303"/>
      <w:r>
        <w:t xml:space="preserve">7. Language specific vulnerabilities for </w:t>
      </w:r>
      <w:r w:rsidR="00FD324A">
        <w:t>C</w:t>
      </w:r>
      <w:bookmarkEnd w:id="1507"/>
    </w:p>
    <w:p w14:paraId="4E7EA6BE" w14:textId="77777777" w:rsidR="007E5A7F" w:rsidRPr="007E5A7F" w:rsidRDefault="008616D8" w:rsidP="007E5A7F">
      <w:ins w:id="1508" w:author="Stephen Michell" w:date="2019-07-17T08:49:00Z">
        <w:r>
          <w:t xml:space="preserve">7.2 </w:t>
        </w:r>
      </w:ins>
      <w:ins w:id="1509" w:author="Stephen Michell" w:date="2019-07-17T08:47:00Z">
        <w:r w:rsidR="00A36BBA">
          <w:t>Copy/move semantics from Classes.</w:t>
        </w:r>
      </w:ins>
      <w:ins w:id="1510" w:author="Stephen Michell" w:date="2019-07-17T08:49:00Z">
        <w:r>
          <w:t xml:space="preserve"> (Peter </w:t>
        </w:r>
        <w:proofErr w:type="spellStart"/>
        <w:r>
          <w:t>Sommerlad’s</w:t>
        </w:r>
        <w:proofErr w:type="spellEnd"/>
        <w:r>
          <w:t xml:space="preserve"> paper at </w:t>
        </w:r>
        <w:r w:rsidRPr="008616D8">
          <w:t>http://www.open-std.org/jtc1/sc22/wg21/docs/papers/2019/p1412r0.pdf</w:t>
        </w:r>
        <w:r w:rsidRPr="008616D8" w:rsidDel="00A36BBA">
          <w:t xml:space="preserve"> </w:t>
        </w:r>
      </w:ins>
      <w:del w:id="1511" w:author="Stephen Michell" w:date="2019-07-17T08:47:00Z">
        <w:r w:rsidR="007E5A7F" w:rsidDel="00A36BBA">
          <w:delText>[TBD]</w:delText>
        </w:r>
      </w:del>
    </w:p>
    <w:p w14:paraId="6BCFB8C3" w14:textId="77777777" w:rsidR="00581C25" w:rsidRPr="004506CF" w:rsidRDefault="00581C25" w:rsidP="00FD4672"/>
    <w:p w14:paraId="1AF006B4" w14:textId="77777777" w:rsidR="001858A2" w:rsidRDefault="001858A2" w:rsidP="001858A2">
      <w:pPr>
        <w:pStyle w:val="Heading1"/>
      </w:pPr>
      <w:bookmarkStart w:id="1512" w:name="_Toc1165304"/>
      <w:r>
        <w:t>8</w:t>
      </w:r>
      <w:r w:rsidR="00581C25">
        <w:t>.</w:t>
      </w:r>
      <w:r>
        <w:t xml:space="preserve"> Implications for standardization</w:t>
      </w:r>
      <w:bookmarkEnd w:id="1512"/>
    </w:p>
    <w:p w14:paraId="053DF698" w14:textId="77777777" w:rsidR="007E5A7F" w:rsidRDefault="007E5A7F" w:rsidP="007E5A7F">
      <w:commentRangeStart w:id="1513"/>
      <w:r>
        <w:t>Future standardization efforts should consider:</w:t>
      </w:r>
    </w:p>
    <w:p w14:paraId="3529D878" w14:textId="77777777" w:rsidR="007E5A7F" w:rsidRDefault="007E5A7F" w:rsidP="000F2A46">
      <w:pPr>
        <w:pStyle w:val="ListParagraph"/>
        <w:numPr>
          <w:ilvl w:val="0"/>
          <w:numId w:val="18"/>
        </w:numPr>
      </w:pPr>
      <w:r>
        <w:t xml:space="preserve">Moving in the direction over time to </w:t>
      </w:r>
      <w:proofErr w:type="gramStart"/>
      <w:r>
        <w:t>being</w:t>
      </w:r>
      <w:proofErr w:type="gramEnd"/>
      <w:r>
        <w:t xml:space="preserve"> a more strongly typed language.  Much of the use of weak typing is simply convenience to the developer in not having to fully consider the types and uses of variables.  Stronger typing forces good programming discipline and clarity about variables while at the same time removing many unexpected run time errors due to implicit conversions.  This is not to say that C should be strictly a strongly typed language – some advantages of C are due to the flexibility that weaker typing provides.  It is suggested that when enforcement of strong typing does not detract from the good flexibility that C offers (for example, adding an integer to a character to step through a sequence of characters) and is only a convenience for programmers (for example, adding an integer to a floating-point number), then the standard should specify the stronger typed solution.</w:t>
      </w:r>
    </w:p>
    <w:p w14:paraId="216256BA" w14:textId="77777777" w:rsidR="007E5A7F" w:rsidRDefault="007E5A7F" w:rsidP="000F2A46">
      <w:pPr>
        <w:pStyle w:val="ListParagraph"/>
        <w:numPr>
          <w:ilvl w:val="0"/>
          <w:numId w:val="18"/>
        </w:numPr>
      </w:pPr>
      <w:r>
        <w:t>A common warning in Annex I should be added for floating-point expressions being used in a Boolean test for equality.</w:t>
      </w:r>
    </w:p>
    <w:p w14:paraId="54A5DCF5" w14:textId="77777777" w:rsidR="007E5A7F" w:rsidRDefault="007E5A7F" w:rsidP="000F2A46">
      <w:pPr>
        <w:pStyle w:val="ListParagraph"/>
        <w:numPr>
          <w:ilvl w:val="0"/>
          <w:numId w:val="18"/>
        </w:numPr>
      </w:pPr>
      <w:r>
        <w:t>Modifying or deprecating many of the C standard library functions that make assumptions about the occurrence of a string termination character.</w:t>
      </w:r>
    </w:p>
    <w:p w14:paraId="7A1A9677" w14:textId="77777777" w:rsidR="007E5A7F" w:rsidRDefault="007E5A7F" w:rsidP="000F2A46">
      <w:pPr>
        <w:pStyle w:val="ListParagraph"/>
        <w:numPr>
          <w:ilvl w:val="0"/>
          <w:numId w:val="18"/>
        </w:numPr>
      </w:pPr>
      <w:r>
        <w:t>Define a string construct that does not rely on the null termination character.</w:t>
      </w:r>
    </w:p>
    <w:p w14:paraId="690B4FE9" w14:textId="77777777" w:rsidR="007E5A7F" w:rsidRDefault="007E5A7F" w:rsidP="000F2A46">
      <w:pPr>
        <w:pStyle w:val="ListParagraph"/>
        <w:numPr>
          <w:ilvl w:val="0"/>
          <w:numId w:val="18"/>
        </w:numPr>
      </w:pPr>
      <w:r>
        <w:t>Defining an array type that does automatic bounds checking.</w:t>
      </w:r>
    </w:p>
    <w:p w14:paraId="72058112" w14:textId="77777777" w:rsidR="007E5A7F" w:rsidRDefault="007E5A7F" w:rsidP="000F2A46">
      <w:pPr>
        <w:pStyle w:val="ListParagraph"/>
        <w:numPr>
          <w:ilvl w:val="0"/>
          <w:numId w:val="18"/>
        </w:numPr>
      </w:pPr>
      <w:r>
        <w:lastRenderedPageBreak/>
        <w:t xml:space="preserve">Deprecating less safe functions such as </w:t>
      </w:r>
      <w:proofErr w:type="spellStart"/>
      <w:proofErr w:type="gramStart"/>
      <w:r>
        <w:t>strcpy</w:t>
      </w:r>
      <w:proofErr w:type="spellEnd"/>
      <w:r>
        <w:t>(</w:t>
      </w:r>
      <w:proofErr w:type="gramEnd"/>
      <w:r>
        <w:t xml:space="preserve">) and </w:t>
      </w:r>
      <w:proofErr w:type="spellStart"/>
      <w:r>
        <w:t>strcat</w:t>
      </w:r>
      <w:proofErr w:type="spellEnd"/>
      <w:r>
        <w:t>() where a more secure alternative is available.</w:t>
      </w:r>
      <w:commentRangeEnd w:id="1513"/>
      <w:r w:rsidR="009424F4">
        <w:rPr>
          <w:rStyle w:val="CommentReference"/>
        </w:rPr>
        <w:commentReference w:id="1513"/>
      </w:r>
    </w:p>
    <w:p w14:paraId="5835912A" w14:textId="77777777" w:rsidR="007E5A7F" w:rsidRDefault="007E5A7F" w:rsidP="000F2A46">
      <w:pPr>
        <w:pStyle w:val="ListParagraph"/>
        <w:numPr>
          <w:ilvl w:val="0"/>
          <w:numId w:val="18"/>
        </w:numPr>
      </w:pPr>
      <w:r>
        <w:t xml:space="preserve">Defining safer and more secure replacement functions such as </w:t>
      </w:r>
      <w:proofErr w:type="spellStart"/>
      <w:proofErr w:type="gramStart"/>
      <w:r>
        <w:t>memncpy</w:t>
      </w:r>
      <w:proofErr w:type="spellEnd"/>
      <w:r>
        <w:t>(</w:t>
      </w:r>
      <w:proofErr w:type="gramEnd"/>
      <w:r>
        <w:t xml:space="preserve">) and </w:t>
      </w:r>
      <w:proofErr w:type="spellStart"/>
      <w:r>
        <w:t>memncmp</w:t>
      </w:r>
      <w:proofErr w:type="spellEnd"/>
      <w:r>
        <w:t xml:space="preserve">() to complement the </w:t>
      </w:r>
      <w:proofErr w:type="spellStart"/>
      <w:r>
        <w:t>memcpy</w:t>
      </w:r>
      <w:proofErr w:type="spellEnd"/>
      <w:r>
        <w:t xml:space="preserve">() and </w:t>
      </w:r>
      <w:proofErr w:type="spellStart"/>
      <w:r>
        <w:t>memcmp</w:t>
      </w:r>
      <w:proofErr w:type="spellEnd"/>
      <w:r>
        <w:t xml:space="preserve">() functions (see </w:t>
      </w:r>
      <w:r w:rsidRPr="007E5A7F">
        <w:rPr>
          <w:i/>
        </w:rPr>
        <w:t>6.11.6 Implications for standardization</w:t>
      </w:r>
      <w:r>
        <w:t>)</w:t>
      </w:r>
    </w:p>
    <w:p w14:paraId="1A0EDB64" w14:textId="77777777" w:rsidR="007E5A7F" w:rsidRDefault="007E5A7F" w:rsidP="000F2A46">
      <w:pPr>
        <w:pStyle w:val="ListParagraph"/>
        <w:numPr>
          <w:ilvl w:val="0"/>
          <w:numId w:val="18"/>
        </w:numPr>
      </w:pPr>
      <w:r>
        <w:t>Defining an array type that does automatic bounds checking.</w:t>
      </w:r>
    </w:p>
    <w:p w14:paraId="47034AB8" w14:textId="77777777" w:rsidR="007E5A7F" w:rsidRDefault="007E5A7F" w:rsidP="000F2A46">
      <w:pPr>
        <w:pStyle w:val="ListParagraph"/>
        <w:numPr>
          <w:ilvl w:val="0"/>
          <w:numId w:val="18"/>
        </w:numPr>
      </w:pPr>
      <w:r>
        <w:t xml:space="preserve">Defining functions that contain an extra parameter in </w:t>
      </w:r>
      <w:proofErr w:type="spellStart"/>
      <w:proofErr w:type="gramStart"/>
      <w:r>
        <w:t>memcpy</w:t>
      </w:r>
      <w:proofErr w:type="spellEnd"/>
      <w:r>
        <w:t>(</w:t>
      </w:r>
      <w:proofErr w:type="gramEnd"/>
      <w:r>
        <w:t xml:space="preserve">) and </w:t>
      </w:r>
      <w:proofErr w:type="spellStart"/>
      <w:r>
        <w:t>memmove</w:t>
      </w:r>
      <w:proofErr w:type="spellEnd"/>
      <w:r>
        <w:t xml:space="preserve">() for the maximum number of bytes to copy.  In the past, some have suggested that the size of the destination buffer be used as an additional parameter.  Some critics state that this solution is easy to circumvent by simply repeating the parameter that was used for the number of bytes to copy as the parameter for the size of the destination buffer.  This analysis and criticism </w:t>
      </w:r>
      <w:proofErr w:type="gramStart"/>
      <w:r>
        <w:t>is</w:t>
      </w:r>
      <w:proofErr w:type="gramEnd"/>
      <w:r>
        <w:t xml:space="preserve"> correct.  What is needed is a failsafe check as to the maximum number of bytes to copy.  There are several reasons for creating new functions with an additional parameter.  This would make it easier for static analysis to eliminate those cases where the memory copy could not be a problem (such as when the maximum number of bytes is demonstrably less than the capacity of the receiving buffer).  Manual analysis or more involved static analysis could then be used for the remaining situations where the size of the destination buffer may not be sufficient for the maximum number of bytes to copy.  This extra parameter may also help in determining which copies could take place among objects that overlap.  Such copying is undefined according to the C standard.  It is suggested that safer versions of functions that include a restriction </w:t>
      </w:r>
      <w:proofErr w:type="spellStart"/>
      <w:r>
        <w:t>max_n</w:t>
      </w:r>
      <w:proofErr w:type="spellEnd"/>
      <w:r>
        <w:t xml:space="preserve"> on the number of bytes n to copy (for example, void *</w:t>
      </w:r>
      <w:proofErr w:type="spellStart"/>
      <w:r>
        <w:t>memncpy</w:t>
      </w:r>
      <w:proofErr w:type="spellEnd"/>
      <w:r>
        <w:t xml:space="preserve">(void * restrict s1,const void * restrict s2,size_t n), </w:t>
      </w:r>
      <w:proofErr w:type="spellStart"/>
      <w:r>
        <w:t>const</w:t>
      </w:r>
      <w:proofErr w:type="spellEnd"/>
      <w:r>
        <w:t xml:space="preserve"> </w:t>
      </w:r>
      <w:proofErr w:type="spellStart"/>
      <w:r>
        <w:t>size_t</w:t>
      </w:r>
      <w:proofErr w:type="spellEnd"/>
      <w:r>
        <w:t xml:space="preserve"> </w:t>
      </w:r>
      <w:proofErr w:type="spellStart"/>
      <w:r>
        <w:t>max_n</w:t>
      </w:r>
      <w:proofErr w:type="spellEnd"/>
      <w:r>
        <w:t xml:space="preserve">) be added to the standard in addition to retaining the current corresponding functions (for example, </w:t>
      </w:r>
      <w:proofErr w:type="spellStart"/>
      <w:r>
        <w:t>memcpy</w:t>
      </w:r>
      <w:proofErr w:type="spellEnd"/>
      <w:r>
        <w:t xml:space="preserve">(void * restrict s1,const void * restrict s2,size_t n))).  The additional parameter would be consistent with the copying function pairs that have already been created such as </w:t>
      </w:r>
      <w:proofErr w:type="spellStart"/>
      <w:r>
        <w:t>strcpy</w:t>
      </w:r>
      <w:proofErr w:type="spellEnd"/>
      <w:r>
        <w:t>()/</w:t>
      </w:r>
      <w:proofErr w:type="spellStart"/>
      <w:proofErr w:type="gramStart"/>
      <w:r>
        <w:t>strncpy</w:t>
      </w:r>
      <w:proofErr w:type="spellEnd"/>
      <w:r>
        <w:t>(</w:t>
      </w:r>
      <w:proofErr w:type="gramEnd"/>
      <w:r>
        <w:t xml:space="preserve">) and </w:t>
      </w:r>
      <w:proofErr w:type="spellStart"/>
      <w:r>
        <w:t>strcat</w:t>
      </w:r>
      <w:proofErr w:type="spellEnd"/>
      <w:r>
        <w:t>()/</w:t>
      </w:r>
      <w:proofErr w:type="spellStart"/>
      <w:r>
        <w:t>strncat</w:t>
      </w:r>
      <w:proofErr w:type="spellEnd"/>
      <w:r>
        <w:t>().  This would allow a safer version of memory copying functions for those applications that want to use them in to facilitate both safer and more secure code and more efficient and accurate static code reviews</w:t>
      </w:r>
      <w:r>
        <w:rPr>
          <w:rStyle w:val="FootnoteReference"/>
        </w:rPr>
        <w:footnoteReference w:id="4"/>
      </w:r>
      <w:r>
        <w:t>.</w:t>
      </w:r>
    </w:p>
    <w:p w14:paraId="645641F1" w14:textId="77777777" w:rsidR="007E5A7F" w:rsidRDefault="007E5A7F" w:rsidP="000F2A46">
      <w:pPr>
        <w:pStyle w:val="ListParagraph"/>
        <w:numPr>
          <w:ilvl w:val="0"/>
          <w:numId w:val="18"/>
        </w:numPr>
      </w:pPr>
      <w:r>
        <w:t>Restrictions on pointer arithmetic that could eliminate common pitfalls.  Pointer arithmetic is error-prone and the flexibility that it offers is useful, but some of the flexibility is simply a shortcut that if restricted could lessen the chance of a pointer arithmetic based error.</w:t>
      </w:r>
    </w:p>
    <w:p w14:paraId="5C2CB73B" w14:textId="77777777" w:rsidR="007E5A7F" w:rsidRDefault="007E5A7F" w:rsidP="000F2A46">
      <w:pPr>
        <w:pStyle w:val="ListParagraph"/>
        <w:numPr>
          <w:ilvl w:val="0"/>
          <w:numId w:val="18"/>
        </w:numPr>
      </w:pPr>
      <w:r>
        <w:t>Defining a standard way of declaring an attribute to indicate that a variable is intentionally unused.</w:t>
      </w:r>
    </w:p>
    <w:p w14:paraId="3A7E35DD" w14:textId="77777777" w:rsidR="007E5A7F" w:rsidRDefault="007E5A7F" w:rsidP="000F2A46">
      <w:pPr>
        <w:pStyle w:val="ListParagraph"/>
        <w:numPr>
          <w:ilvl w:val="0"/>
          <w:numId w:val="18"/>
        </w:numPr>
      </w:pPr>
      <w:r>
        <w:t>A common warning in Annex I should be added for variables with the same name in nested scopes.</w:t>
      </w:r>
    </w:p>
    <w:p w14:paraId="16E53A8D" w14:textId="77777777" w:rsidR="007E5A7F" w:rsidRDefault="007E5A7F" w:rsidP="000F2A46">
      <w:pPr>
        <w:pStyle w:val="ListParagraph"/>
        <w:numPr>
          <w:ilvl w:val="0"/>
          <w:numId w:val="18"/>
        </w:numPr>
      </w:pPr>
      <w:r>
        <w:t>Creating a few standardized precedence orders.  Standardizing on a few precedence orders will help to eliminate the confusing intricacies that exist between languages.  This would not affect current languages as altering precedence orders in existing languages is too onerous.  However, this would set a basis for the future as new languages are created and adopted.  Stating that a language uses “ISO precedence order A” would be useful rather than having to spell out the entire precedence order that differs in a conceptually minor way from some other languages, but in a major way when programmers attempt to switch between languages.</w:t>
      </w:r>
    </w:p>
    <w:p w14:paraId="7303EFD6" w14:textId="77777777" w:rsidR="007E5A7F" w:rsidRDefault="007E5A7F" w:rsidP="000F2A46">
      <w:pPr>
        <w:pStyle w:val="ListParagraph"/>
        <w:numPr>
          <w:ilvl w:val="0"/>
          <w:numId w:val="18"/>
        </w:numPr>
      </w:pPr>
      <w:r>
        <w:t xml:space="preserve">Deprecating the </w:t>
      </w:r>
      <w:proofErr w:type="spellStart"/>
      <w:r>
        <w:t>goto</w:t>
      </w:r>
      <w:proofErr w:type="spellEnd"/>
      <w:r>
        <w:t xml:space="preserve"> statement.  The use of the </w:t>
      </w:r>
      <w:proofErr w:type="spellStart"/>
      <w:r>
        <w:t>goto</w:t>
      </w:r>
      <w:proofErr w:type="spellEnd"/>
      <w:r>
        <w:t xml:space="preserve"> construct is often spotlighted as the antithesis of good structured programming.  Though its deprecation will not instantly make all C code structured, deprecating the </w:t>
      </w:r>
      <w:proofErr w:type="spellStart"/>
      <w:r>
        <w:t>goto</w:t>
      </w:r>
      <w:proofErr w:type="spellEnd"/>
      <w:r>
        <w:t xml:space="preserve"> and leaving in place the restricted </w:t>
      </w:r>
      <w:proofErr w:type="spellStart"/>
      <w:r>
        <w:t>goto</w:t>
      </w:r>
      <w:proofErr w:type="spellEnd"/>
      <w:r>
        <w:t xml:space="preserve"> variations (for example, break and continue) and possibly adding other restricted </w:t>
      </w:r>
      <w:proofErr w:type="spellStart"/>
      <w:r>
        <w:t>goto’s</w:t>
      </w:r>
      <w:proofErr w:type="spellEnd"/>
      <w:r>
        <w:t xml:space="preserve"> could assist in encouraging safer and more secure C programming in general.</w:t>
      </w:r>
    </w:p>
    <w:p w14:paraId="7914E2EB" w14:textId="77777777" w:rsidR="007E5A7F" w:rsidRDefault="007E5A7F" w:rsidP="000F2A46">
      <w:pPr>
        <w:pStyle w:val="ListParagraph"/>
        <w:numPr>
          <w:ilvl w:val="0"/>
          <w:numId w:val="18"/>
        </w:numPr>
      </w:pPr>
      <w:r>
        <w:lastRenderedPageBreak/>
        <w:t>Defining a “</w:t>
      </w:r>
      <w:proofErr w:type="spellStart"/>
      <w:r>
        <w:t>fallthru</w:t>
      </w:r>
      <w:proofErr w:type="spellEnd"/>
      <w:r>
        <w:t>” construct that will explicitly bind multiple switch cases together and eliminate the need for the break statement.  The default would be for a case to break instead of falling through to the next case.  Granted this is a major shift in concept, but if it could be accomplished, less unintentional errors would occur.</w:t>
      </w:r>
    </w:p>
    <w:p w14:paraId="31524D14" w14:textId="77777777" w:rsidR="007E5A7F" w:rsidRDefault="007E5A7F" w:rsidP="000F2A46">
      <w:pPr>
        <w:pStyle w:val="ListParagraph"/>
        <w:numPr>
          <w:ilvl w:val="0"/>
          <w:numId w:val="18"/>
        </w:numPr>
      </w:pPr>
      <w:r>
        <w:t>Defining an identifier type for loop control that cannot be modified by anything other than the loop control construct would be a relatively minor addition to C that could make C code safer and encourage better structured programming.</w:t>
      </w:r>
    </w:p>
    <w:p w14:paraId="3D63CDE9" w14:textId="77777777" w:rsidR="007E5A7F" w:rsidRDefault="007E5A7F" w:rsidP="000F2A46">
      <w:pPr>
        <w:pStyle w:val="ListParagraph"/>
        <w:numPr>
          <w:ilvl w:val="0"/>
          <w:numId w:val="18"/>
        </w:numPr>
      </w:pPr>
      <w:r>
        <w:t>Defining a standardized interface package for interfacing C with many of the top programming languages and a reciprocal package should be developed of the other top languages to interface with C.</w:t>
      </w:r>
    </w:p>
    <w:p w14:paraId="38DF2EB9" w14:textId="77777777" w:rsidR="007E5A7F" w:rsidRDefault="007E5A7F" w:rsidP="000F2A46">
      <w:pPr>
        <w:pStyle w:val="ListParagraph"/>
        <w:numPr>
          <w:ilvl w:val="0"/>
          <w:numId w:val="18"/>
        </w:numPr>
      </w:pPr>
      <w:r>
        <w:t xml:space="preserve">Joining with other languages in developing a standardized set of mechanisms for detecting and treating error conditions so that all languages to the extent possible could use them.  Note that this does not mean that all languages should use the same mechanisms as there should be a variety </w:t>
      </w:r>
      <w:proofErr w:type="gramStart"/>
      <w:r>
        <w:t>( label</w:t>
      </w:r>
      <w:proofErr w:type="gramEnd"/>
      <w:r>
        <w:t xml:space="preserve"> parameters, auxiliary status variables), but each of the mechanisms should be standardized.</w:t>
      </w:r>
    </w:p>
    <w:p w14:paraId="65104932" w14:textId="77777777" w:rsidR="007E5A7F" w:rsidRDefault="007E5A7F" w:rsidP="000F2A46">
      <w:pPr>
        <w:pStyle w:val="ListParagraph"/>
        <w:numPr>
          <w:ilvl w:val="0"/>
          <w:numId w:val="18"/>
        </w:numPr>
      </w:pPr>
      <w:r>
        <w:t xml:space="preserve">Since fault handling and exiting of a program is common to all languages, it is suggested that common terminology such as the meaning of </w:t>
      </w:r>
      <w:proofErr w:type="spellStart"/>
      <w:r>
        <w:t>fail safe</w:t>
      </w:r>
      <w:proofErr w:type="spellEnd"/>
      <w:r>
        <w:t>, fail hard, fail soft, and so on along with a core API set such as exit, abort, and so on be standardized and coordinated with other languages.</w:t>
      </w:r>
    </w:p>
    <w:p w14:paraId="3CD4E2C6" w14:textId="77777777" w:rsidR="007E5A7F" w:rsidRDefault="007E5A7F" w:rsidP="000F2A46">
      <w:pPr>
        <w:pStyle w:val="ListParagraph"/>
        <w:numPr>
          <w:ilvl w:val="0"/>
          <w:numId w:val="18"/>
        </w:numPr>
      </w:pPr>
      <w:r>
        <w:t>Deprecating unions.  The primary reason for the use of unions to save memory has been diminished considerably as memory has become cheaper and more available.  Unions are not statically type safe and are historically known to be a common source of errors, leading to many C programming guidelines specifically prohibiting the use of unions.</w:t>
      </w:r>
    </w:p>
    <w:p w14:paraId="4E0C9714" w14:textId="77777777" w:rsidR="007E5A7F" w:rsidRDefault="007E5A7F" w:rsidP="000F2A46">
      <w:pPr>
        <w:pStyle w:val="ListParagraph"/>
        <w:numPr>
          <w:ilvl w:val="0"/>
          <w:numId w:val="18"/>
        </w:numPr>
      </w:pPr>
      <w:r>
        <w:t xml:space="preserve">Creating a recognizable naming standard for routines such that one version of a library does parameter checking to the extent possible and another version does no parameter checking.  The first version would be considered safer and more secure and the second could be used in certain situations where performance is </w:t>
      </w:r>
      <w:proofErr w:type="gramStart"/>
      <w:r>
        <w:t>critical</w:t>
      </w:r>
      <w:proofErr w:type="gramEnd"/>
      <w:r>
        <w:t xml:space="preserve"> and the checking is assumed to be done in the calling routine.  A naming standard could be made such that the library that does parameter checking could be named as usual, say “</w:t>
      </w:r>
      <w:proofErr w:type="spellStart"/>
      <w:r>
        <w:t>library_xyz</w:t>
      </w:r>
      <w:proofErr w:type="spellEnd"/>
      <w:r>
        <w:t>” and an equivalent version that does not do checking could have a “_p” appended, such as “</w:t>
      </w:r>
      <w:proofErr w:type="spellStart"/>
      <w:r>
        <w:t>library_xyz_p</w:t>
      </w:r>
      <w:proofErr w:type="spellEnd"/>
      <w:r>
        <w:t xml:space="preserve">”.  Without a naming standard such as this, a considerable number of wasted cycles will be conducted doing a double check of parameters or even worse, no checking will be done in both the calling and receiving routines as each is assuming the other is doing the checking. </w:t>
      </w:r>
    </w:p>
    <w:p w14:paraId="540CA93D" w14:textId="77777777" w:rsidR="001858A2" w:rsidRPr="00832091" w:rsidRDefault="007E5A7F" w:rsidP="000F2A46">
      <w:pPr>
        <w:pStyle w:val="ListParagraph"/>
        <w:numPr>
          <w:ilvl w:val="0"/>
          <w:numId w:val="18"/>
        </w:numPr>
      </w:pPr>
      <w:r>
        <w:t>Creating an Annex that lists deprecated features.</w:t>
      </w:r>
    </w:p>
    <w:p w14:paraId="04C5743D" w14:textId="77777777" w:rsidR="00BA518A" w:rsidRPr="00C02C0F" w:rsidRDefault="00BA518A" w:rsidP="00FD4672">
      <w:pPr>
        <w:widowControl w:val="0"/>
        <w:suppressLineNumbers/>
        <w:overflowPunct w:val="0"/>
        <w:adjustRightInd w:val="0"/>
        <w:spacing w:after="120"/>
        <w:rPr>
          <w:shd w:val="clear" w:color="auto" w:fill="FFFFFF"/>
          <w:lang w:val="en-GB"/>
        </w:rPr>
      </w:pPr>
      <w:bookmarkStart w:id="1514" w:name="_Python.3_Type_System"/>
      <w:bookmarkStart w:id="1515" w:name="_Python.19_Dead_Store"/>
      <w:bookmarkStart w:id="1516" w:name="I3468"/>
      <w:bookmarkStart w:id="1517" w:name="_Toc443470372"/>
      <w:bookmarkStart w:id="1518" w:name="_Toc450303224"/>
      <w:bookmarkEnd w:id="1514"/>
      <w:bookmarkEnd w:id="1515"/>
      <w:bookmarkEnd w:id="1516"/>
    </w:p>
    <w:p w14:paraId="2608EAEE" w14:textId="77777777" w:rsidR="00045400" w:rsidRDefault="00045400">
      <w:r>
        <w:br w:type="page"/>
      </w:r>
    </w:p>
    <w:bookmarkEnd w:id="1517"/>
    <w:bookmarkEnd w:id="1518"/>
    <w:p w14:paraId="3F296ABA" w14:textId="77777777" w:rsidR="00045400" w:rsidRPr="00BA518A" w:rsidRDefault="00045400" w:rsidP="00045400">
      <w:pPr>
        <w:rPr>
          <w:shd w:val="clear" w:color="auto" w:fill="FFFFFF"/>
          <w:lang w:val="en-GB"/>
        </w:rPr>
      </w:pPr>
    </w:p>
    <w:p w14:paraId="32F0393D" w14:textId="77777777" w:rsidR="00045400" w:rsidRDefault="00045400" w:rsidP="00045400">
      <w:pPr>
        <w:pStyle w:val="Heading1"/>
        <w:spacing w:before="0" w:after="360"/>
        <w:jc w:val="center"/>
      </w:pPr>
      <w:bookmarkStart w:id="1519" w:name="_Toc358896893"/>
      <w:bookmarkStart w:id="1520" w:name="_Toc1165305"/>
      <w:r>
        <w:t>Bibliography</w:t>
      </w:r>
      <w:bookmarkEnd w:id="1519"/>
      <w:bookmarkEnd w:id="1520"/>
    </w:p>
    <w:p w14:paraId="44D0A091" w14:textId="77777777" w:rsidR="00045400" w:rsidRDefault="00045400" w:rsidP="00045400">
      <w:pPr>
        <w:pStyle w:val="Bibliography1"/>
      </w:pPr>
      <w:r>
        <w:t>[1]</w:t>
      </w:r>
      <w:r>
        <w:tab/>
        <w:t xml:space="preserve">ISO/IEC Directives, Part 2, </w:t>
      </w:r>
      <w:r>
        <w:rPr>
          <w:i/>
          <w:iCs/>
        </w:rPr>
        <w:t>Rules for the structure and drafting of International Standards</w:t>
      </w:r>
      <w:r>
        <w:t>, 2004</w:t>
      </w:r>
    </w:p>
    <w:p w14:paraId="12ACB87D" w14:textId="77777777" w:rsidR="00045400" w:rsidRDefault="00045400" w:rsidP="00045400">
      <w:pPr>
        <w:pStyle w:val="Bibliography1"/>
      </w:pPr>
      <w:r>
        <w:t>[2]</w:t>
      </w:r>
      <w:r>
        <w:tab/>
        <w:t>ISO/IEC TR 10000</w:t>
      </w:r>
      <w:r>
        <w:noBreakHyphen/>
        <w:t xml:space="preserve">1, </w:t>
      </w:r>
      <w:r>
        <w:rPr>
          <w:i/>
          <w:iCs/>
        </w:rPr>
        <w:t>Information technology — Framework and taxonomy of International Standardized Profiles — Part 1: General principles and documentation framework</w:t>
      </w:r>
    </w:p>
    <w:p w14:paraId="072E56C6" w14:textId="77777777" w:rsidR="00045400" w:rsidRDefault="00045400" w:rsidP="00045400">
      <w:pPr>
        <w:pStyle w:val="Bibliography1"/>
        <w:rPr>
          <w:i/>
          <w:iCs/>
        </w:rPr>
      </w:pPr>
      <w:r>
        <w:t>[3]</w:t>
      </w:r>
      <w:r>
        <w:tab/>
        <w:t xml:space="preserve">ISO 10241 (all parts), </w:t>
      </w:r>
      <w:r>
        <w:rPr>
          <w:i/>
          <w:iCs/>
        </w:rPr>
        <w:t>International terminology standards</w:t>
      </w:r>
    </w:p>
    <w:p w14:paraId="17C3A8B9" w14:textId="77777777" w:rsidR="00045400" w:rsidRPr="0007501B" w:rsidRDefault="00045400" w:rsidP="00045400">
      <w:pPr>
        <w:pStyle w:val="Bibliography1"/>
        <w:rPr>
          <w:iCs/>
        </w:rPr>
      </w:pPr>
      <w:r>
        <w:t>[4]</w:t>
      </w:r>
      <w:r>
        <w:tab/>
        <w:t xml:space="preserve">ISO/IEC 9899:2011, </w:t>
      </w:r>
      <w:r w:rsidRPr="00B13ECD">
        <w:rPr>
          <w:i/>
        </w:rPr>
        <w:t>Information technology</w:t>
      </w:r>
      <w:r>
        <w:t xml:space="preserve"> — </w:t>
      </w:r>
      <w:r>
        <w:rPr>
          <w:i/>
        </w:rPr>
        <w:t xml:space="preserve">Programming languages </w:t>
      </w:r>
      <w:r>
        <w:rPr>
          <w:i/>
          <w:iCs/>
        </w:rPr>
        <w:t xml:space="preserve">— </w:t>
      </w:r>
      <w:r>
        <w:rPr>
          <w:iCs/>
        </w:rPr>
        <w:t>C</w:t>
      </w:r>
    </w:p>
    <w:p w14:paraId="482C7CED" w14:textId="77777777" w:rsidR="00045400" w:rsidRDefault="00045400" w:rsidP="00045400">
      <w:pPr>
        <w:pStyle w:val="Bibliography1"/>
        <w:rPr>
          <w:i/>
          <w:iCs/>
        </w:rPr>
      </w:pPr>
      <w:r>
        <w:rPr>
          <w:iCs/>
        </w:rPr>
        <w:t>[5]</w:t>
      </w:r>
      <w:r>
        <w:rPr>
          <w:iCs/>
        </w:rPr>
        <w:tab/>
        <w:t xml:space="preserve">ISO/IEC 9899:2011/Cor.1:2012, </w:t>
      </w:r>
      <w:r>
        <w:rPr>
          <w:i/>
          <w:iCs/>
        </w:rPr>
        <w:t>Technical Corrigendum 1</w:t>
      </w:r>
    </w:p>
    <w:p w14:paraId="6DC16105" w14:textId="77777777" w:rsidR="00045400" w:rsidRDefault="00045400" w:rsidP="00045400">
      <w:pPr>
        <w:pStyle w:val="Bibliography1"/>
        <w:rPr>
          <w:iCs/>
        </w:rPr>
      </w:pPr>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p>
    <w:p w14:paraId="2EB3DD40" w14:textId="77777777" w:rsidR="00045400" w:rsidRDefault="00045400" w:rsidP="00045400">
      <w:pPr>
        <w:pStyle w:val="Bibliography1"/>
      </w:pPr>
      <w:r>
        <w:rPr>
          <w:iCs/>
        </w:rPr>
        <w:t>[7]</w:t>
      </w:r>
      <w:r>
        <w:rPr>
          <w:iCs/>
        </w:rPr>
        <w:tab/>
      </w:r>
      <w:r>
        <w:t xml:space="preserve">ISO/IEC/IEEE 60559:2011, </w:t>
      </w:r>
      <w:r w:rsidRPr="00BD4F96">
        <w:rPr>
          <w:i/>
        </w:rPr>
        <w:t>Information technology – Microprocessor Systems – Floating-Point arithmetic</w:t>
      </w:r>
    </w:p>
    <w:p w14:paraId="453BB166" w14:textId="77777777" w:rsidR="00045400" w:rsidRDefault="00045400" w:rsidP="00045400">
      <w:pPr>
        <w:pStyle w:val="Bibliography1"/>
        <w:rPr>
          <w:iCs/>
        </w:rPr>
      </w:pPr>
      <w:r>
        <w:rPr>
          <w:iCs/>
        </w:rPr>
        <w:t>[8]</w:t>
      </w:r>
      <w:r>
        <w:rPr>
          <w:iCs/>
        </w:rPr>
        <w:tab/>
        <w:t xml:space="preserve">ISO/IEC 1539-1:2010, </w:t>
      </w:r>
      <w:r>
        <w:rPr>
          <w:i/>
          <w:iCs/>
        </w:rPr>
        <w:t xml:space="preserve">Information technology — Programming languages — </w:t>
      </w:r>
      <w:r>
        <w:rPr>
          <w:iCs/>
        </w:rPr>
        <w:t>Fortran — Part 1: Base language</w:t>
      </w:r>
    </w:p>
    <w:p w14:paraId="1E116508" w14:textId="77777777" w:rsidR="00045400" w:rsidRDefault="00045400" w:rsidP="00045400">
      <w:pPr>
        <w:pStyle w:val="Bibliography1"/>
        <w:rPr>
          <w:iCs/>
        </w:rPr>
      </w:pPr>
      <w:r>
        <w:rPr>
          <w:iCs/>
        </w:rPr>
        <w:t>[9]</w:t>
      </w:r>
      <w:r>
        <w:rPr>
          <w:iCs/>
        </w:rPr>
        <w:tab/>
        <w:t xml:space="preserve">ISO/IEC 8652:1995, </w:t>
      </w:r>
      <w:r>
        <w:rPr>
          <w:i/>
          <w:iCs/>
        </w:rPr>
        <w:t xml:space="preserve">Information technology — Programming languages — </w:t>
      </w:r>
      <w:r>
        <w:rPr>
          <w:iCs/>
        </w:rPr>
        <w:t>Ada</w:t>
      </w:r>
    </w:p>
    <w:p w14:paraId="1C5DA89E" w14:textId="77777777" w:rsidR="00045400" w:rsidRDefault="00045400" w:rsidP="00045400">
      <w:pPr>
        <w:pStyle w:val="Bibliography1"/>
        <w:rPr>
          <w:iCs/>
        </w:rPr>
      </w:pPr>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p>
    <w:p w14:paraId="501A7E87" w14:textId="77777777" w:rsidR="00045400" w:rsidRDefault="00045400" w:rsidP="00045400">
      <w:pPr>
        <w:pStyle w:val="Bibliography1"/>
      </w:pPr>
      <w:r>
        <w:t>[11]</w:t>
      </w:r>
      <w:r>
        <w:tab/>
        <w:t xml:space="preserve">R. </w:t>
      </w:r>
      <w:proofErr w:type="spellStart"/>
      <w:r>
        <w:t>Seacord</w:t>
      </w:r>
      <w:proofErr w:type="spellEnd"/>
      <w:r>
        <w:t xml:space="preserve">, </w:t>
      </w:r>
      <w:r w:rsidRPr="0025282A">
        <w:rPr>
          <w:i/>
        </w:rPr>
        <w:t>The CERT C Secure Coding Standard</w:t>
      </w:r>
      <w:r>
        <w:t xml:space="preserve">. </w:t>
      </w:r>
      <w:proofErr w:type="spellStart"/>
      <w:proofErr w:type="gramStart"/>
      <w:r>
        <w:t>Boston,MA</w:t>
      </w:r>
      <w:proofErr w:type="spellEnd"/>
      <w:proofErr w:type="gramEnd"/>
      <w:r>
        <w:t>: Addison-Westley, 2008.</w:t>
      </w:r>
    </w:p>
    <w:p w14:paraId="2374E5AC" w14:textId="77777777" w:rsidR="00045400" w:rsidRDefault="00045400" w:rsidP="00045400">
      <w:pPr>
        <w:pStyle w:val="Bibliography1"/>
        <w:autoSpaceDE w:val="0"/>
      </w:pPr>
      <w:r>
        <w:t>[12]</w:t>
      </w:r>
      <w:r>
        <w:tab/>
        <w:t xml:space="preserve">Motor Industry Software Reliability Association. </w:t>
      </w:r>
      <w:r>
        <w:rPr>
          <w:i/>
          <w:iCs/>
        </w:rPr>
        <w:t>Guidelines for the Use of the C Language in Vehicle Based Software</w:t>
      </w:r>
      <w:r>
        <w:t>, 2012 (third edition</w:t>
      </w:r>
      <w:r w:rsidRPr="0025282A">
        <w:rPr>
          <w:sz w:val="20"/>
          <w:szCs w:val="15"/>
        </w:rPr>
        <w:t>)</w:t>
      </w:r>
      <w:r>
        <w:rPr>
          <w:rFonts w:ascii="ZWAdobeF" w:hAnsi="ZWAdobeF" w:cs="ZWAdobeF"/>
          <w:sz w:val="2"/>
          <w:szCs w:val="2"/>
        </w:rPr>
        <w:t>16F</w:t>
      </w:r>
      <w:r>
        <w:rPr>
          <w:rStyle w:val="FootnoteReference"/>
        </w:rPr>
        <w:footnoteReference w:id="5"/>
      </w:r>
      <w:r>
        <w:t>.</w:t>
      </w:r>
    </w:p>
    <w:p w14:paraId="569BCF26" w14:textId="77777777" w:rsidR="00045400" w:rsidRPr="0007501B" w:rsidRDefault="00045400" w:rsidP="00045400">
      <w:pPr>
        <w:pStyle w:val="Bibliography1"/>
      </w:pPr>
      <w:r>
        <w:t>[13]</w:t>
      </w:r>
      <w:r>
        <w:tab/>
        <w:t xml:space="preserve">ISO/IEC TR24731–1, </w:t>
      </w:r>
      <w:r>
        <w:rPr>
          <w:i/>
        </w:rPr>
        <w:t>Information technology — Programming languages, their environments and system software interfaces — Extensions to the C library — Part 1: Bounds-checking interfaces</w:t>
      </w:r>
    </w:p>
    <w:p w14:paraId="3266D293" w14:textId="77777777" w:rsidR="00045400" w:rsidRPr="003E4B94" w:rsidRDefault="00045400" w:rsidP="00045400">
      <w:pPr>
        <w:pStyle w:val="Bibliography1"/>
        <w:ind w:left="0" w:firstLine="0"/>
        <w:rPr>
          <w:sz w:val="19"/>
          <w:szCs w:val="19"/>
        </w:rPr>
      </w:pPr>
      <w:r>
        <w:t>[14]</w:t>
      </w:r>
      <w:r>
        <w:tab/>
        <w:t xml:space="preserve">ISO/IEC TR 15942:2000, </w:t>
      </w:r>
      <w:r w:rsidRPr="0025282A">
        <w:rPr>
          <w:i/>
        </w:rPr>
        <w:t xml:space="preserve">Information technology </w:t>
      </w:r>
      <w:r>
        <w:rPr>
          <w:i/>
        </w:rPr>
        <w:t>—</w:t>
      </w:r>
      <w:r w:rsidRPr="0025282A">
        <w:rPr>
          <w:i/>
        </w:rPr>
        <w:t xml:space="preserve"> Programming languages </w:t>
      </w:r>
      <w:r>
        <w:rPr>
          <w:i/>
        </w:rPr>
        <w:t>—</w:t>
      </w:r>
      <w:r w:rsidRPr="0025282A">
        <w:rPr>
          <w:i/>
        </w:rPr>
        <w:t xml:space="preserve"> Guide for the use of the </w:t>
      </w:r>
      <w:r w:rsidRPr="0025282A">
        <w:rPr>
          <w:i/>
        </w:rPr>
        <w:tab/>
        <w:t>Ada programming language in high integrity systems</w:t>
      </w:r>
    </w:p>
    <w:p w14:paraId="2DA92F37" w14:textId="77777777" w:rsidR="00045400" w:rsidRDefault="00045400" w:rsidP="00045400">
      <w:pPr>
        <w:pStyle w:val="Bibliography1"/>
      </w:pPr>
      <w:r>
        <w:t>[15]</w:t>
      </w:r>
      <w:r>
        <w:tab/>
        <w:t>Joint Strike Fighter Air Vehicle: C++ Coding Standards for the System Development and Demonstration Program. Lockheed Martin Corporation. December 2005.</w:t>
      </w:r>
    </w:p>
    <w:p w14:paraId="4E851457" w14:textId="77777777" w:rsidR="00045400" w:rsidRDefault="00045400" w:rsidP="00045400">
      <w:pPr>
        <w:pStyle w:val="Bibliography1"/>
      </w:pPr>
      <w:r>
        <w:t>[16]</w:t>
      </w:r>
      <w:r>
        <w:tab/>
      </w:r>
      <w:r w:rsidRPr="00B12C6A">
        <w:t xml:space="preserve">Motor Industry Software Reliability Association. </w:t>
      </w:r>
      <w:r w:rsidRPr="00B12C6A">
        <w:rPr>
          <w:i/>
        </w:rPr>
        <w:t>Guidelines for the Use of the C++ Language in critical systems</w:t>
      </w:r>
      <w:r w:rsidRPr="00B12C6A">
        <w:t>, June 2008</w:t>
      </w:r>
    </w:p>
    <w:p w14:paraId="626A32C2" w14:textId="77777777" w:rsidR="00045400" w:rsidRDefault="00045400" w:rsidP="00045400">
      <w:pPr>
        <w:pStyle w:val="Bibliography1"/>
      </w:pPr>
      <w:r>
        <w:t>[17]</w:t>
      </w:r>
      <w:r>
        <w:tab/>
        <w:t xml:space="preserve">ISO/IEC TR 24718: 2005, </w:t>
      </w:r>
      <w:r>
        <w:rPr>
          <w:i/>
        </w:rPr>
        <w:t xml:space="preserve">Information technology — Programming languages — </w:t>
      </w:r>
      <w:r w:rsidRPr="00D52609">
        <w:rPr>
          <w:i/>
        </w:rPr>
        <w:t>Guide for the use of the Ada Ravenscar Profile in high integrity systems</w:t>
      </w:r>
    </w:p>
    <w:p w14:paraId="1F2A1E8F" w14:textId="77777777" w:rsidR="00045400" w:rsidRPr="00B12C6A" w:rsidRDefault="00045400" w:rsidP="00045400">
      <w:pPr>
        <w:pStyle w:val="Bibliography1"/>
      </w:pPr>
      <w:r>
        <w:t>[18]</w:t>
      </w:r>
      <w:r>
        <w:tab/>
        <w:t>L. Hatton, Safer C: developing software for high-integrity and safety-critical systems. McGraw-Hill 1995</w:t>
      </w:r>
    </w:p>
    <w:p w14:paraId="2DE324E0" w14:textId="77777777" w:rsidR="00045400" w:rsidRPr="00EB5EBE" w:rsidRDefault="00045400" w:rsidP="00045400">
      <w:pPr>
        <w:pStyle w:val="Bibliography1"/>
        <w:rPr>
          <w:i/>
        </w:rPr>
      </w:pPr>
      <w:r>
        <w:t>[19]</w:t>
      </w:r>
      <w:r>
        <w:tab/>
        <w:t xml:space="preserve">ISO/IEC 15291:1999, </w:t>
      </w:r>
      <w:r w:rsidRPr="0025282A">
        <w:rPr>
          <w:i/>
        </w:rPr>
        <w:t>Information technology — Programming languages — Ada Semantic Interface Specification (ASIS)</w:t>
      </w:r>
    </w:p>
    <w:p w14:paraId="7E0A5F71" w14:textId="77777777" w:rsidR="00045400" w:rsidRDefault="00045400" w:rsidP="00045400">
      <w:pPr>
        <w:pStyle w:val="Bibliography1"/>
      </w:pPr>
      <w:r>
        <w:t>[20]</w:t>
      </w:r>
      <w:r>
        <w:tab/>
        <w:t>Software Considerations in Airborne Systems and Equipment Certification. Issued in the USA by the Requirements and Technical Concepts for Aviation (document RTCA SC167/DO-178B) and in Europe by the European Organization for Civil Aviation Electronics (EUROCAE document ED-12B</w:t>
      </w:r>
      <w:proofErr w:type="gramStart"/>
      <w:r>
        <w:t>).December</w:t>
      </w:r>
      <w:proofErr w:type="gramEnd"/>
      <w:r>
        <w:t xml:space="preserve"> 1992.</w:t>
      </w:r>
    </w:p>
    <w:p w14:paraId="6EFC697C" w14:textId="77777777" w:rsidR="00045400" w:rsidRDefault="00045400" w:rsidP="00045400">
      <w:pPr>
        <w:pStyle w:val="Bibliography1"/>
      </w:pPr>
      <w:r>
        <w:t>[21]</w:t>
      </w:r>
      <w:r>
        <w:tab/>
        <w:t>IEC 61508: Parts 1-7, Functional safety: safety-related systems. 1998. (Part 3 is concerned with software).</w:t>
      </w:r>
    </w:p>
    <w:p w14:paraId="6467A890" w14:textId="77777777" w:rsidR="00045400" w:rsidRDefault="00045400" w:rsidP="00045400">
      <w:pPr>
        <w:pStyle w:val="Bibliography1"/>
      </w:pPr>
      <w:r>
        <w:t>[22]</w:t>
      </w:r>
      <w:r>
        <w:tab/>
        <w:t>ISO/IEC 15408: 1999 Information technology. Security techniques. Evaluation criteria for IT security.</w:t>
      </w:r>
    </w:p>
    <w:p w14:paraId="77BA9984" w14:textId="77777777" w:rsidR="00045400" w:rsidRDefault="00045400" w:rsidP="00045400">
      <w:pPr>
        <w:pStyle w:val="Bibliography1"/>
      </w:pPr>
      <w:r>
        <w:t>[23]</w:t>
      </w:r>
      <w:r>
        <w:tab/>
        <w:t>J Barnes, High Integrity Software - the SPARK Approach to Safety and Security. Addison-Wesley. 2002.</w:t>
      </w:r>
    </w:p>
    <w:p w14:paraId="4CA04ACC" w14:textId="77777777" w:rsidR="00045400" w:rsidRDefault="00045400" w:rsidP="00045400">
      <w:pPr>
        <w:pStyle w:val="Bibliography1"/>
      </w:pPr>
      <w:r>
        <w:t>[25]</w:t>
      </w:r>
      <w:r>
        <w:tab/>
        <w:t xml:space="preserve">Steve Christy, </w:t>
      </w:r>
      <w:r>
        <w:rPr>
          <w:i/>
        </w:rPr>
        <w:t>Vulnerability Type Distributions in CVE</w:t>
      </w:r>
      <w:r>
        <w:t>, V1.0, 2006/10/04</w:t>
      </w:r>
    </w:p>
    <w:p w14:paraId="3C62590A" w14:textId="77777777" w:rsidR="00045400" w:rsidRPr="005E35D3" w:rsidRDefault="00045400" w:rsidP="00045400">
      <w:pPr>
        <w:pStyle w:val="Bibliography1"/>
      </w:pPr>
      <w:r w:rsidRPr="005E35D3">
        <w:t>[</w:t>
      </w:r>
      <w:r>
        <w:t>26]</w:t>
      </w:r>
      <w:r>
        <w:tab/>
      </w:r>
      <w:r w:rsidRPr="005E35D3">
        <w:rPr>
          <w:i/>
        </w:rPr>
        <w:t>ARIANE 5: Flight 501 Failure</w:t>
      </w:r>
      <w:r w:rsidRPr="005E35D3">
        <w:t xml:space="preserve">, Report by the Inquiry Board, July 19, 1996 </w:t>
      </w:r>
      <w:hyperlink r:id="rId42" w:history="1">
        <w:r w:rsidRPr="005E35D3">
          <w:rPr>
            <w:rStyle w:val="Hyperlink"/>
          </w:rPr>
          <w:t>http://esamultimedia.esa.int/docs/esa-x-1819eng.pdf</w:t>
        </w:r>
      </w:hyperlink>
      <w:r w:rsidRPr="005E35D3">
        <w:t xml:space="preserve"> </w:t>
      </w:r>
    </w:p>
    <w:p w14:paraId="23FEA1D0" w14:textId="77777777" w:rsidR="00045400" w:rsidRPr="00737DBE" w:rsidRDefault="00045400" w:rsidP="00045400">
      <w:pPr>
        <w:pStyle w:val="Bibliography1"/>
        <w:rPr>
          <w:iCs/>
        </w:rPr>
      </w:pPr>
      <w:r>
        <w:rPr>
          <w:iCs/>
        </w:rPr>
        <w:lastRenderedPageBreak/>
        <w:t>[27]</w:t>
      </w:r>
      <w:r>
        <w:rPr>
          <w:iCs/>
        </w:rPr>
        <w:tab/>
      </w:r>
      <w:proofErr w:type="spellStart"/>
      <w:r w:rsidRPr="00737DBE">
        <w:rPr>
          <w:iCs/>
        </w:rPr>
        <w:t>Hogaboom</w:t>
      </w:r>
      <w:proofErr w:type="spellEnd"/>
      <w:r w:rsidRPr="00737DBE">
        <w:rPr>
          <w:iCs/>
        </w:rPr>
        <w:t xml:space="preserve">, Richard, </w:t>
      </w:r>
      <w:r w:rsidRPr="00737DBE">
        <w:rPr>
          <w:i/>
          <w:iCs/>
        </w:rPr>
        <w:t>A Generic API Bit Manipulation in C</w:t>
      </w:r>
      <w:r w:rsidRPr="00737DBE">
        <w:rPr>
          <w:iCs/>
        </w:rPr>
        <w:t xml:space="preserve">, Embedded Systems Programming, Vol 12, No 7, July 1999 </w:t>
      </w:r>
      <w:hyperlink r:id="rId43" w:history="1">
        <w:r w:rsidRPr="00737DBE">
          <w:rPr>
            <w:rStyle w:val="Hyperlink"/>
            <w:iCs/>
          </w:rPr>
          <w:t>http://www.embedded.com/1999/9907/9907feat2.htm</w:t>
        </w:r>
      </w:hyperlink>
    </w:p>
    <w:p w14:paraId="7A925F7B" w14:textId="77777777" w:rsidR="00045400" w:rsidRDefault="00045400" w:rsidP="00045400">
      <w:pPr>
        <w:pStyle w:val="Bibliography1"/>
      </w:pPr>
      <w:r>
        <w:t>[28]</w:t>
      </w:r>
      <w:r>
        <w:tab/>
      </w:r>
      <w:r w:rsidRPr="000F6B54">
        <w:t xml:space="preserve">Carlo </w:t>
      </w:r>
      <w:proofErr w:type="spellStart"/>
      <w:r w:rsidRPr="000F6B54">
        <w:t>Ghezzi</w:t>
      </w:r>
      <w:proofErr w:type="spellEnd"/>
      <w:r w:rsidRPr="000F6B54">
        <w:t xml:space="preserve"> and Mehdi </w:t>
      </w:r>
      <w:proofErr w:type="spellStart"/>
      <w:r w:rsidRPr="000F6B54">
        <w:t>Jazayeri</w:t>
      </w:r>
      <w:proofErr w:type="spellEnd"/>
      <w:r w:rsidRPr="000F6B54">
        <w:t>, Programming Language Concepts, 3</w:t>
      </w:r>
      <w:r w:rsidRPr="000F6B54">
        <w:rPr>
          <w:vertAlign w:val="superscript"/>
        </w:rPr>
        <w:t>rd</w:t>
      </w:r>
      <w:r w:rsidRPr="000F6B54">
        <w:t xml:space="preserve"> edition, ISBN-0-471-10426-4, John Wiley &amp; Sons, 1998</w:t>
      </w:r>
    </w:p>
    <w:p w14:paraId="5C65F75B" w14:textId="77777777" w:rsidR="00045400" w:rsidRPr="00E1401B" w:rsidRDefault="00045400" w:rsidP="00045400">
      <w:pPr>
        <w:pStyle w:val="Bibliography1"/>
      </w:pPr>
      <w:r w:rsidRPr="00174E1E">
        <w:rPr>
          <w:lang w:val="en-GB"/>
        </w:rPr>
        <w:t>[29]</w:t>
      </w:r>
      <w:r w:rsidRPr="00174E1E">
        <w:rPr>
          <w:lang w:val="en-GB"/>
        </w:rPr>
        <w:tab/>
        <w:t xml:space="preserve">Lions, J. L. </w:t>
      </w:r>
      <w:hyperlink r:id="rId44" w:history="1">
        <w:r w:rsidRPr="00B7795D">
          <w:rPr>
            <w:rStyle w:val="Hyperlink"/>
          </w:rPr>
          <w:t>ARIANE 5 Flight 501 Failure Report</w:t>
        </w:r>
      </w:hyperlink>
      <w:r w:rsidRPr="00B7795D">
        <w:t>. Paris, France: European Space Agency (ESA) &amp; National Center for Space Study (CNES) Inquiry Board, July 1996.</w:t>
      </w:r>
    </w:p>
    <w:p w14:paraId="4ECF39B2" w14:textId="77777777" w:rsidR="00045400" w:rsidRPr="00B7795D" w:rsidRDefault="00045400" w:rsidP="00045400">
      <w:pPr>
        <w:pStyle w:val="Bibliography1"/>
      </w:pPr>
      <w:r>
        <w:t>[30]</w:t>
      </w:r>
      <w:r>
        <w:tab/>
      </w:r>
      <w:proofErr w:type="spellStart"/>
      <w:r w:rsidRPr="00B7795D">
        <w:t>Seacord</w:t>
      </w:r>
      <w:proofErr w:type="spellEnd"/>
      <w:r w:rsidRPr="00B7795D">
        <w:t xml:space="preserve">, R. </w:t>
      </w:r>
      <w:r w:rsidRPr="00B7795D">
        <w:rPr>
          <w:i/>
          <w:iCs/>
        </w:rPr>
        <w:t>Secure Coding in C and C++</w:t>
      </w:r>
      <w:r w:rsidRPr="00B7795D">
        <w:t xml:space="preserve">. Boston, MA: Addison-Wesley, 2005. See </w:t>
      </w:r>
      <w:hyperlink r:id="rId45" w:history="1">
        <w:r w:rsidRPr="00B7795D">
          <w:rPr>
            <w:rStyle w:val="Hyperlink"/>
          </w:rPr>
          <w:t>http://www.cert.org/books/secure-coding</w:t>
        </w:r>
      </w:hyperlink>
      <w:r w:rsidRPr="00B7795D">
        <w:t xml:space="preserve"> for news and errata.</w:t>
      </w:r>
      <w:r w:rsidRPr="00B7795D" w:rsidDel="00C8322A">
        <w:t xml:space="preserve"> </w:t>
      </w:r>
    </w:p>
    <w:p w14:paraId="7EE5411F" w14:textId="77777777" w:rsidR="00045400" w:rsidRDefault="00045400" w:rsidP="00045400">
      <w:pPr>
        <w:pStyle w:val="Bibliography1"/>
      </w:pPr>
      <w:r>
        <w:t>[31]</w:t>
      </w:r>
      <w:r>
        <w:tab/>
      </w:r>
      <w:r w:rsidRPr="00B7795D">
        <w:t xml:space="preserve">John David N. Dionisio. Type Checking.  </w:t>
      </w:r>
      <w:hyperlink r:id="rId46" w:history="1">
        <w:r w:rsidRPr="00B7795D">
          <w:rPr>
            <w:rStyle w:val="Hyperlink"/>
          </w:rPr>
          <w:t>http://myweb.lmu.edu/dondi/share/pl/type-checking-v02.pdf</w:t>
        </w:r>
      </w:hyperlink>
    </w:p>
    <w:p w14:paraId="3C002BD6" w14:textId="77777777" w:rsidR="00045400" w:rsidRPr="00B7795D" w:rsidRDefault="00045400" w:rsidP="00045400">
      <w:pPr>
        <w:pStyle w:val="Bibliography1"/>
      </w:pPr>
      <w:r w:rsidRPr="00B7795D">
        <w:t>[</w:t>
      </w:r>
      <w:r>
        <w:t>32]</w:t>
      </w:r>
      <w:r>
        <w:tab/>
      </w:r>
      <w:r w:rsidRPr="00B7795D">
        <w:t>MISRA Limited. "</w:t>
      </w:r>
      <w:hyperlink r:id="rId47" w:history="1">
        <w:r w:rsidRPr="00B7795D">
          <w:rPr>
            <w:rStyle w:val="Hyperlink"/>
          </w:rPr>
          <w:t>MISRA C</w:t>
        </w:r>
      </w:hyperlink>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p>
    <w:p w14:paraId="6D9E8808" w14:textId="77777777" w:rsidR="00045400" w:rsidRPr="00DA464A" w:rsidRDefault="00045400" w:rsidP="00045400">
      <w:pPr>
        <w:pStyle w:val="Bibliography1"/>
      </w:pPr>
      <w:r>
        <w:t>[33]</w:t>
      </w:r>
      <w:r>
        <w:tab/>
        <w:t>The Common Weakness Enumeration (CWE) Initiative, MITRE Corporation, (</w:t>
      </w:r>
      <w:hyperlink r:id="rId48" w:history="1">
        <w:r w:rsidRPr="00BF68F7">
          <w:rPr>
            <w:rStyle w:val="Hyperlink"/>
          </w:rPr>
          <w:t>http://cwe.mitre.org/</w:t>
        </w:r>
      </w:hyperlink>
      <w:r>
        <w:t>)</w:t>
      </w:r>
    </w:p>
    <w:p w14:paraId="75D58C32" w14:textId="77777777" w:rsidR="00045400" w:rsidRPr="00044A93" w:rsidRDefault="00045400" w:rsidP="00045400">
      <w:pPr>
        <w:pStyle w:val="Bibliography1"/>
      </w:pPr>
      <w:r>
        <w:t>[34]</w:t>
      </w:r>
      <w:r>
        <w:tab/>
      </w:r>
      <w:r w:rsidRPr="00044A93">
        <w:t xml:space="preserve">Goldberg, David, </w:t>
      </w:r>
      <w:r w:rsidRPr="00044A93">
        <w:rPr>
          <w:i/>
        </w:rPr>
        <w:t>What Every Computer Scientist Should Know About Floating-Point Arithmetic</w:t>
      </w:r>
      <w:r w:rsidRPr="00044A93">
        <w:t xml:space="preserve">, ACM Computing Surveys, </w:t>
      </w:r>
      <w:proofErr w:type="spellStart"/>
      <w:r w:rsidRPr="00044A93">
        <w:t>vol</w:t>
      </w:r>
      <w:proofErr w:type="spellEnd"/>
      <w:r w:rsidRPr="00044A93">
        <w:t xml:space="preserve"> 23, issue 1 (March 1991), ISSN 0360-0300, pp 5-48.</w:t>
      </w:r>
    </w:p>
    <w:p w14:paraId="1C704C95" w14:textId="77777777" w:rsidR="00045400" w:rsidRDefault="00045400" w:rsidP="00045400">
      <w:pPr>
        <w:pStyle w:val="Bibliography1"/>
      </w:pPr>
      <w:r>
        <w:t>[35]</w:t>
      </w:r>
      <w:r>
        <w:tab/>
      </w:r>
      <w:r w:rsidRPr="00044A93">
        <w:t>IEEE Standards Committee 754. IEEE Standard for Binary Floating-Point Arithmetic, ANSI/IEEE Standard 754-</w:t>
      </w:r>
      <w:r>
        <w:t>2008</w:t>
      </w:r>
      <w:r w:rsidRPr="00044A93">
        <w:t xml:space="preserve">. Institute of Electrical and Electronics Engineers, New York, </w:t>
      </w:r>
      <w:r>
        <w:t>2008</w:t>
      </w:r>
      <w:r w:rsidRPr="00044A93">
        <w:t>.</w:t>
      </w:r>
    </w:p>
    <w:p w14:paraId="1B36B1B2" w14:textId="77777777" w:rsidR="00045400" w:rsidRPr="00044A93" w:rsidRDefault="00045400" w:rsidP="00045400">
      <w:pPr>
        <w:pStyle w:val="Bibliography1"/>
      </w:pPr>
      <w:r w:rsidRPr="000F6B54">
        <w:t>[</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p>
    <w:p w14:paraId="1C4BAAAB" w14:textId="77777777" w:rsidR="00045400" w:rsidRPr="00044A93" w:rsidRDefault="00045400" w:rsidP="00045400">
      <w:pPr>
        <w:pStyle w:val="Bibliography1"/>
      </w:pPr>
      <w:r>
        <w:t>[37]</w:t>
      </w:r>
      <w:r>
        <w:tab/>
      </w:r>
      <w:r w:rsidRPr="00044A93">
        <w:t xml:space="preserve">Bo </w:t>
      </w:r>
      <w:proofErr w:type="spellStart"/>
      <w:r w:rsidRPr="00044A93">
        <w:t>Einarsson</w:t>
      </w:r>
      <w:proofErr w:type="spellEnd"/>
      <w:r w:rsidRPr="00044A93">
        <w:t xml:space="preserve">, ed. Accuracy and Reliability in Scientific Computing, SIAM, July 2005 </w:t>
      </w:r>
      <w:hyperlink r:id="rId49" w:history="1">
        <w:r w:rsidRPr="00044A93">
          <w:rPr>
            <w:rStyle w:val="Hyperlink"/>
          </w:rPr>
          <w:t>http://www.nsc.liu.se/wg25/book</w:t>
        </w:r>
      </w:hyperlink>
    </w:p>
    <w:p w14:paraId="1DDF3405" w14:textId="77777777" w:rsidR="00045400" w:rsidRPr="00044A93" w:rsidRDefault="00045400" w:rsidP="00045400">
      <w:pPr>
        <w:pStyle w:val="Bibliography1"/>
      </w:pPr>
      <w:r>
        <w:t>[38]</w:t>
      </w:r>
      <w:r>
        <w:tab/>
      </w:r>
      <w:r w:rsidRPr="00044A93">
        <w:t xml:space="preserve">GAO Report, Patriot </w:t>
      </w:r>
      <w:r w:rsidRPr="00044A93">
        <w:rPr>
          <w:i/>
        </w:rPr>
        <w:t>Missile Defense: Software Problem Led to System Failure at Dhahran, Saudi Arabia</w:t>
      </w:r>
      <w:r w:rsidRPr="00044A93">
        <w:t xml:space="preserve">, B-247094, Feb. 4, 1992, </w:t>
      </w:r>
      <w:hyperlink r:id="rId50" w:history="1">
        <w:r w:rsidRPr="00044A93">
          <w:rPr>
            <w:rStyle w:val="Hyperlink"/>
          </w:rPr>
          <w:t>http://archive.gao.gov/t2pbat6/145960.pdf</w:t>
        </w:r>
      </w:hyperlink>
    </w:p>
    <w:p w14:paraId="16DB6BC0" w14:textId="77777777" w:rsidR="00045400" w:rsidRPr="00BF68F7" w:rsidRDefault="00045400" w:rsidP="00045400">
      <w:pPr>
        <w:pStyle w:val="Bibliography1"/>
      </w:pPr>
      <w:r>
        <w:t>[39]</w:t>
      </w:r>
      <w:r>
        <w:tab/>
      </w:r>
      <w:r w:rsidRPr="00044A93">
        <w:t xml:space="preserve">Robert </w:t>
      </w:r>
      <w:proofErr w:type="spellStart"/>
      <w:r w:rsidRPr="00044A93">
        <w:t>Skeel</w:t>
      </w:r>
      <w:proofErr w:type="spellEnd"/>
      <w:r w:rsidRPr="00044A93">
        <w:t xml:space="preserve">, </w:t>
      </w:r>
      <w:r w:rsidRPr="00044A93">
        <w:rPr>
          <w:i/>
        </w:rPr>
        <w:t>Roundoff Error Cripples Patriot Missile</w:t>
      </w:r>
      <w:r w:rsidRPr="00044A93">
        <w:t xml:space="preserve">, SIAM News, Volume 25, Number 4, July 1992, page 11, </w:t>
      </w:r>
      <w:hyperlink r:id="rId51" w:history="1">
        <w:r w:rsidRPr="00044A93">
          <w:rPr>
            <w:rStyle w:val="HTMLTypewriter"/>
            <w:rFonts w:ascii="Arial" w:hAnsi="Arial"/>
            <w:color w:val="0000FF"/>
            <w:u w:val="single"/>
          </w:rPr>
          <w:t>http://www.siam.org/siamnews/general/patriot.htm</w:t>
        </w:r>
      </w:hyperlink>
    </w:p>
    <w:p w14:paraId="7AC1669C" w14:textId="77777777" w:rsidR="00045400" w:rsidRDefault="00045400" w:rsidP="00045400">
      <w:pPr>
        <w:pStyle w:val="Bibliography1"/>
      </w:pPr>
      <w:r w:rsidRPr="00174E1E">
        <w:rPr>
          <w:lang w:val="en-GB"/>
        </w:rPr>
        <w:t>[40]</w:t>
      </w:r>
      <w:r w:rsidRPr="00174E1E">
        <w:rPr>
          <w:lang w:val="en-GB"/>
        </w:rPr>
        <w:tab/>
        <w:t xml:space="preserve">CERT. </w:t>
      </w:r>
      <w:r w:rsidRPr="00B7795D">
        <w:rPr>
          <w:i/>
        </w:rPr>
        <w:t>CERT C++ Secure Coding Standard</w:t>
      </w:r>
      <w:r w:rsidRPr="00B7795D">
        <w:t>. </w:t>
      </w:r>
      <w:r>
        <w:t xml:space="preserve"> </w:t>
      </w:r>
      <w:hyperlink r:id="rId52" w:history="1">
        <w:r w:rsidRPr="00174E1E">
          <w:rPr>
            <w:rStyle w:val="Hyperlink"/>
          </w:rPr>
          <w:t>https://www.securecoding.cert.org/confluence/pages/viewpage.action?pageId=637</w:t>
        </w:r>
      </w:hyperlink>
      <w:r w:rsidRPr="00174E1E">
        <w:t xml:space="preserve"> (2009).</w:t>
      </w:r>
      <w:r w:rsidRPr="00174E1E" w:rsidDel="00E23D59">
        <w:rPr>
          <w:i/>
        </w:rPr>
        <w:t xml:space="preserve"> </w:t>
      </w:r>
    </w:p>
    <w:p w14:paraId="688A61E9" w14:textId="77777777" w:rsidR="00045400" w:rsidRPr="00174E1E" w:rsidRDefault="00045400" w:rsidP="00045400">
      <w:pPr>
        <w:pStyle w:val="Bibliography1"/>
        <w:rPr>
          <w:i/>
          <w:lang w:val="en-GB"/>
        </w:rPr>
      </w:pPr>
      <w:r>
        <w:t>[41]</w:t>
      </w:r>
      <w:r>
        <w:tab/>
      </w:r>
      <w:proofErr w:type="spellStart"/>
      <w:r>
        <w:t>Holzmann</w:t>
      </w:r>
      <w:proofErr w:type="spellEnd"/>
      <w:r>
        <w:t xml:space="preserve">, </w:t>
      </w:r>
      <w:proofErr w:type="spellStart"/>
      <w:r>
        <w:t>Garard</w:t>
      </w:r>
      <w:proofErr w:type="spellEnd"/>
      <w:r>
        <w:t xml:space="preserve"> J., Computer, vol. 39, no. 6, pp 95-97, </w:t>
      </w:r>
      <w:proofErr w:type="gramStart"/>
      <w:r>
        <w:t>Jun.,</w:t>
      </w:r>
      <w:proofErr w:type="gramEnd"/>
      <w:r>
        <w:t xml:space="preserve"> 2006, </w:t>
      </w:r>
      <w:r>
        <w:rPr>
          <w:i/>
        </w:rPr>
        <w:t>The Power of 10: Rules for Developing Safety-Critical Code</w:t>
      </w:r>
    </w:p>
    <w:p w14:paraId="1FDB0F93" w14:textId="77777777" w:rsidR="00045400" w:rsidRDefault="00045400" w:rsidP="00045400">
      <w:pPr>
        <w:pStyle w:val="Bibliography1"/>
      </w:pPr>
      <w:r>
        <w:t>[42]</w:t>
      </w:r>
      <w:r>
        <w:tab/>
      </w:r>
      <w:r w:rsidRPr="00FB65C1">
        <w:t xml:space="preserve">P. V. </w:t>
      </w:r>
      <w:proofErr w:type="spellStart"/>
      <w:r w:rsidRPr="00FB65C1">
        <w:t>Bhansali</w:t>
      </w:r>
      <w:proofErr w:type="spellEnd"/>
      <w:r w:rsidRPr="00FB65C1">
        <w:t>, A systematic approach to identifying a safe subset for safety-critical software, ACM SIGSOFT Software Enginee</w:t>
      </w:r>
      <w:r>
        <w:t>ring Notes, v.28 n.4, July 2003</w:t>
      </w:r>
    </w:p>
    <w:p w14:paraId="31F12B68" w14:textId="77777777" w:rsidR="00045400" w:rsidRPr="00FB65C1" w:rsidRDefault="00045400" w:rsidP="00045400">
      <w:pPr>
        <w:pStyle w:val="Bibliography1"/>
      </w:pPr>
      <w:r>
        <w:t>[43]</w:t>
      </w:r>
      <w:r>
        <w:tab/>
        <w:t xml:space="preserve">Ada 95 Quality and Style Guide, SPC-91061-CMC, version 02.01.01. Herndon, Virginia: Software Productivity Consortium, 1992.  Available from: </w:t>
      </w:r>
      <w:hyperlink r:id="rId53" w:history="1">
        <w:r w:rsidRPr="00AF6F54">
          <w:rPr>
            <w:rStyle w:val="Hyperlink"/>
          </w:rPr>
          <w:t>http://www.adaic.org/docs/95style/95style.pdf</w:t>
        </w:r>
      </w:hyperlink>
    </w:p>
    <w:p w14:paraId="0C1B06AE" w14:textId="77777777" w:rsidR="00045400" w:rsidRPr="00FB65C1" w:rsidRDefault="00045400" w:rsidP="00045400">
      <w:pPr>
        <w:pStyle w:val="Bibliography1"/>
      </w:pPr>
      <w:r>
        <w:t>[44]</w:t>
      </w:r>
      <w:r>
        <w:tab/>
      </w:r>
      <w:r w:rsidRPr="00FB65C1">
        <w:t xml:space="preserve">Ghassan, A., &amp; </w:t>
      </w:r>
      <w:proofErr w:type="spellStart"/>
      <w:r w:rsidRPr="00FB65C1">
        <w:t>Alkadi</w:t>
      </w:r>
      <w:proofErr w:type="spellEnd"/>
      <w:r w:rsidRPr="00FB65C1">
        <w:t xml:space="preserve">, I. (2003). Application of a Revised DIT Metric to Redesign an OO Design. </w:t>
      </w:r>
      <w:r w:rsidRPr="00FB65C1">
        <w:rPr>
          <w:i/>
        </w:rPr>
        <w:t xml:space="preserve">Journal of Object </w:t>
      </w:r>
      <w:proofErr w:type="gramStart"/>
      <w:r w:rsidRPr="00FB65C1">
        <w:rPr>
          <w:i/>
        </w:rPr>
        <w:t>Technology</w:t>
      </w:r>
      <w:r w:rsidRPr="00FB65C1">
        <w:t xml:space="preserve"> ,</w:t>
      </w:r>
      <w:proofErr w:type="gramEnd"/>
      <w:r w:rsidRPr="00FB65C1">
        <w:t xml:space="preserve"> 127-134.</w:t>
      </w:r>
    </w:p>
    <w:p w14:paraId="03DC0925" w14:textId="77777777" w:rsidR="00045400" w:rsidRDefault="00045400" w:rsidP="00045400">
      <w:pPr>
        <w:pStyle w:val="Bibliography1"/>
      </w:pPr>
      <w:r>
        <w:t>[45]</w:t>
      </w:r>
      <w:r>
        <w:tab/>
      </w:r>
      <w:r w:rsidRPr="00FB65C1">
        <w:t xml:space="preserve">Subramanian, S., Tsai, W.-T., &amp; </w:t>
      </w:r>
      <w:proofErr w:type="spellStart"/>
      <w:r w:rsidRPr="00FB65C1">
        <w:t>Rayadurgam</w:t>
      </w:r>
      <w:proofErr w:type="spellEnd"/>
      <w:r w:rsidRPr="00FB65C1">
        <w:t xml:space="preserve">, S. (1998). Design Constraint Violation Detection in Safety-Critical Systems. The 3rd IEEE International Symposium on High-Assurance Systems </w:t>
      </w:r>
      <w:proofErr w:type="gramStart"/>
      <w:r w:rsidRPr="00FB65C1">
        <w:t>Engineering ,</w:t>
      </w:r>
      <w:proofErr w:type="gramEnd"/>
      <w:r w:rsidRPr="00FB65C1">
        <w:t xml:space="preserve"> 109 - 116.</w:t>
      </w:r>
    </w:p>
    <w:p w14:paraId="2B57924E" w14:textId="77777777" w:rsidR="00045400" w:rsidRDefault="00045400" w:rsidP="00045400">
      <w:pPr>
        <w:spacing w:after="240"/>
        <w:ind w:left="630" w:hanging="630"/>
      </w:pPr>
      <w:r>
        <w:t>[46]</w:t>
      </w:r>
      <w:r>
        <w:tab/>
      </w:r>
      <w:proofErr w:type="spellStart"/>
      <w:r w:rsidRPr="007638CB">
        <w:t>Lundqvist</w:t>
      </w:r>
      <w:proofErr w:type="spellEnd"/>
      <w:r w:rsidRPr="007638CB">
        <w:t xml:space="preserve">, K and </w:t>
      </w:r>
      <w:proofErr w:type="spellStart"/>
      <w:r w:rsidRPr="007638CB">
        <w:t>Asplund</w:t>
      </w:r>
      <w:proofErr w:type="spellEnd"/>
      <w:r w:rsidRPr="007638CB">
        <w:t>, L., “</w:t>
      </w:r>
      <w:r w:rsidRPr="004C5E35">
        <w:rPr>
          <w:i/>
        </w:rPr>
        <w:t>A Formal Model of a Run-Time Kernel for Ravenscar</w:t>
      </w:r>
      <w:r w:rsidRPr="007638CB">
        <w:t>”, The 6th International Conference on Real-Time Computing Systems and Applications – RTCSA 1999</w:t>
      </w:r>
    </w:p>
    <w:p w14:paraId="59948736" w14:textId="77777777" w:rsidR="00045400" w:rsidRDefault="00045400" w:rsidP="00045400">
      <w:pPr>
        <w:spacing w:after="240"/>
        <w:ind w:left="630" w:hanging="630"/>
        <w:rPr>
          <w:i/>
        </w:rPr>
      </w:pPr>
      <w:r>
        <w:t>[47]</w:t>
      </w:r>
      <w:r>
        <w:tab/>
        <w:t xml:space="preserve">ISO/IEC TS 17961, </w:t>
      </w:r>
      <w:r>
        <w:rPr>
          <w:i/>
        </w:rPr>
        <w:t>Information technology – Programming languages, their environments and system software interfaces – C secure coding rules</w:t>
      </w:r>
    </w:p>
    <w:p w14:paraId="32140A65" w14:textId="77777777" w:rsidR="005C72E2" w:rsidRDefault="005C72E2" w:rsidP="005C72E2">
      <w:pPr>
        <w:ind w:left="567" w:hanging="567"/>
      </w:pPr>
      <w:r>
        <w:t>[48]</w:t>
      </w:r>
      <w:r>
        <w:tab/>
        <w:t>GNU Project.  GCC Bugs “Non-</w:t>
      </w:r>
      <w:proofErr w:type="gramStart"/>
      <w:r>
        <w:t>bugs”  http://gcc.gnu.org/bugs.html#nonbugs_c</w:t>
      </w:r>
      <w:proofErr w:type="gramEnd"/>
      <w:r>
        <w:t xml:space="preserve">  (2009).</w:t>
      </w:r>
    </w:p>
    <w:p w14:paraId="45DF8E1F" w14:textId="77777777" w:rsidR="005C72E2" w:rsidRPr="00F82B08" w:rsidRDefault="005C72E2" w:rsidP="00045400">
      <w:pPr>
        <w:spacing w:after="240"/>
        <w:ind w:left="630" w:hanging="630"/>
        <w:rPr>
          <w:i/>
        </w:rPr>
      </w:pPr>
    </w:p>
    <w:p w14:paraId="2C5C1567" w14:textId="77777777" w:rsidR="00045400" w:rsidRDefault="00045400" w:rsidP="00045400">
      <w:pPr>
        <w:spacing w:after="240"/>
        <w:ind w:left="630" w:hanging="720"/>
      </w:pPr>
      <w:r>
        <w:lastRenderedPageBreak/>
        <w:br w:type="page"/>
      </w:r>
    </w:p>
    <w:p w14:paraId="63ADD799" w14:textId="77777777" w:rsidR="001060CD" w:rsidRDefault="001060CD" w:rsidP="0071177D">
      <w:pPr>
        <w:spacing w:after="240"/>
        <w:ind w:left="630" w:hanging="630"/>
      </w:pPr>
    </w:p>
    <w:p w14:paraId="1F34F7DA" w14:textId="77777777" w:rsidR="00741C0D" w:rsidRDefault="00741C0D" w:rsidP="00B13ECD">
      <w:pPr>
        <w:spacing w:after="240"/>
        <w:ind w:left="630" w:hanging="720"/>
      </w:pPr>
    </w:p>
    <w:p w14:paraId="4E1535EB" w14:textId="77777777" w:rsidR="001610CB" w:rsidRDefault="00650C36">
      <w:pPr>
        <w:pStyle w:val="Heading1"/>
        <w:jc w:val="center"/>
      </w:pPr>
      <w:bookmarkStart w:id="1521" w:name="_Toc1165306"/>
      <w:r w:rsidRPr="00AB6756">
        <w:t>Index</w:t>
      </w:r>
      <w:bookmarkEnd w:id="1521"/>
    </w:p>
    <w:p w14:paraId="1EC25C67" w14:textId="77777777" w:rsidR="001610CB" w:rsidRDefault="001610CB"/>
    <w:p w14:paraId="215FA1B4" w14:textId="77777777" w:rsidR="00C02C0F" w:rsidRDefault="003E6398" w:rsidP="008216A8">
      <w:pPr>
        <w:pStyle w:val="Bibliography1"/>
        <w:rPr>
          <w:noProof/>
        </w:rPr>
        <w:sectPr w:rsidR="00C02C0F" w:rsidSect="00C02C0F">
          <w:headerReference w:type="even" r:id="rId54"/>
          <w:headerReference w:type="default" r:id="rId55"/>
          <w:footerReference w:type="even" r:id="rId56"/>
          <w:footerReference w:type="default" r:id="rId57"/>
          <w:headerReference w:type="first" r:id="rId58"/>
          <w:footerReference w:type="first" r:id="rId59"/>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6CCB3866" w14:textId="77777777" w:rsidR="00C02C0F" w:rsidRDefault="00C02C0F">
      <w:pPr>
        <w:pStyle w:val="IndexHeading"/>
        <w:keepNext/>
        <w:tabs>
          <w:tab w:val="right" w:pos="4735"/>
        </w:tabs>
        <w:rPr>
          <w:rFonts w:cstheme="minorBidi"/>
          <w:b/>
          <w:bCs/>
          <w:noProof/>
        </w:rPr>
      </w:pPr>
      <w:r>
        <w:rPr>
          <w:noProof/>
        </w:rPr>
        <w:t xml:space="preserve"> </w:t>
      </w:r>
    </w:p>
    <w:p w14:paraId="4B3FA23B" w14:textId="77777777" w:rsidR="00C02C0F" w:rsidRDefault="00515970" w:rsidP="00515970">
      <w:pPr>
        <w:pStyle w:val="Index1"/>
        <w:tabs>
          <w:tab w:val="right" w:pos="4735"/>
        </w:tabs>
        <w:rPr>
          <w:noProof/>
        </w:rPr>
        <w:sectPr w:rsidR="00C02C0F" w:rsidSect="00FD4672">
          <w:type w:val="continuous"/>
          <w:pgSz w:w="11909" w:h="16834" w:code="9"/>
          <w:pgMar w:top="792" w:right="734" w:bottom="821" w:left="821" w:header="706" w:footer="576" w:gutter="144"/>
          <w:pgNumType w:start="1"/>
          <w:cols w:num="2" w:space="720"/>
          <w:titlePg/>
          <w:docGrid w:linePitch="272"/>
        </w:sectPr>
      </w:pPr>
      <w:r>
        <w:rPr>
          <w:noProof/>
        </w:rPr>
        <w:t>LHS (left-hand side), 22</w:t>
      </w:r>
    </w:p>
    <w:p w14:paraId="633F90F7" w14:textId="77777777" w:rsidR="00346841" w:rsidRPr="00FB65C1" w:rsidRDefault="003E6398" w:rsidP="008216A8">
      <w:pPr>
        <w:pStyle w:val="Bibliography1"/>
      </w:pPr>
      <w:r>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58" w:author="Clive Pygott" w:date="2020-06-22T03:06:00Z" w:initials="CP">
    <w:p w14:paraId="58891200" w14:textId="77777777" w:rsidR="00A53A49" w:rsidRDefault="00A53A49" w:rsidP="009C471F">
      <w:pPr>
        <w:pStyle w:val="CommentText"/>
      </w:pPr>
      <w:r>
        <w:rPr>
          <w:rStyle w:val="CommentReference"/>
        </w:rPr>
        <w:annotationRef/>
      </w:r>
    </w:p>
    <w:p w14:paraId="1D84693C" w14:textId="77777777" w:rsidR="00A53A49" w:rsidRDefault="00A53A49" w:rsidP="009C471F">
      <w:pPr>
        <w:pStyle w:val="CommentText"/>
      </w:pPr>
      <w:r>
        <w:t>Suggest there C++ terms need definitions</w:t>
      </w:r>
    </w:p>
  </w:comment>
  <w:comment w:id="57" w:author="Clive Pygott" w:date="2020-06-22T03:06:00Z" w:initials="CP">
    <w:p w14:paraId="7BC5F776" w14:textId="77777777" w:rsidR="00A53A49" w:rsidRDefault="00A53A49">
      <w:pPr>
        <w:pStyle w:val="CommentText"/>
      </w:pPr>
      <w:r>
        <w:rPr>
          <w:rStyle w:val="CommentReference"/>
        </w:rPr>
        <w:annotationRef/>
      </w:r>
    </w:p>
    <w:p w14:paraId="74B373CF" w14:textId="77777777" w:rsidR="00A53A49" w:rsidRDefault="00A53A49">
      <w:pPr>
        <w:pStyle w:val="CommentText"/>
      </w:pPr>
      <w:r>
        <w:t>All these C definitions need to be reviewed to decide which are still needed</w:t>
      </w:r>
    </w:p>
  </w:comment>
  <w:comment w:id="117" w:author="Clive Pygott" w:date="2020-06-22T03:06:00Z" w:initials="CP">
    <w:p w14:paraId="236EB57A" w14:textId="77777777" w:rsidR="00A53A49" w:rsidRDefault="00A53A49">
      <w:pPr>
        <w:pStyle w:val="CommentText"/>
      </w:pPr>
      <w:r>
        <w:rPr>
          <w:rStyle w:val="CommentReference"/>
        </w:rPr>
        <w:annotationRef/>
      </w:r>
    </w:p>
    <w:p w14:paraId="6934C4BC" w14:textId="77777777" w:rsidR="00A53A49" w:rsidRDefault="00A53A49">
      <w:pPr>
        <w:pStyle w:val="CommentText"/>
      </w:pPr>
      <w:r>
        <w:t>Needs to be reworked for C++, once section 6 is complete</w:t>
      </w:r>
    </w:p>
  </w:comment>
  <w:comment w:id="123" w:author="ploedere" w:date="2020-06-22T03:06:00Z" w:initials="p">
    <w:p w14:paraId="286C6213" w14:textId="77777777" w:rsidR="00A53A49" w:rsidRDefault="00A53A49">
      <w:pPr>
        <w:pStyle w:val="CommentText"/>
      </w:pPr>
      <w:r>
        <w:rPr>
          <w:rStyle w:val="CommentReference"/>
        </w:rPr>
        <w:annotationRef/>
      </w:r>
      <w:r>
        <w:t xml:space="preserve">What should be here are: </w:t>
      </w:r>
    </w:p>
    <w:p w14:paraId="60FB3D74" w14:textId="77777777" w:rsidR="00A53A49" w:rsidRDefault="00A53A49" w:rsidP="0081363B">
      <w:pPr>
        <w:pStyle w:val="CommentText"/>
        <w:numPr>
          <w:ilvl w:val="0"/>
          <w:numId w:val="127"/>
        </w:numPr>
      </w:pPr>
      <w:r>
        <w:t>Static or dynamic type checks? (watch out: in templates?)</w:t>
      </w:r>
    </w:p>
    <w:p w14:paraId="21718114" w14:textId="77777777" w:rsidR="00A53A49" w:rsidRDefault="00A53A49" w:rsidP="0081363B">
      <w:pPr>
        <w:pStyle w:val="CommentText"/>
        <w:numPr>
          <w:ilvl w:val="0"/>
          <w:numId w:val="127"/>
        </w:numPr>
      </w:pPr>
      <w:r>
        <w:t xml:space="preserve"> type equivalence model (which types are implicitly convertible/promotable).</w:t>
      </w:r>
    </w:p>
    <w:p w14:paraId="1A71B25C" w14:textId="77777777" w:rsidR="00A53A49" w:rsidRDefault="00A53A49" w:rsidP="00C5070C">
      <w:pPr>
        <w:pStyle w:val="CommentText"/>
        <w:numPr>
          <w:ilvl w:val="0"/>
          <w:numId w:val="127"/>
        </w:numPr>
      </w:pPr>
      <w:r>
        <w:t xml:space="preserve"> risks of structural equivalence</w:t>
      </w:r>
    </w:p>
    <w:p w14:paraId="16D441F3" w14:textId="77777777" w:rsidR="00A53A49" w:rsidRDefault="00A53A49" w:rsidP="00C5070C">
      <w:pPr>
        <w:pStyle w:val="CommentText"/>
        <w:numPr>
          <w:ilvl w:val="0"/>
          <w:numId w:val="127"/>
        </w:numPr>
      </w:pPr>
      <w:r>
        <w:t xml:space="preserve"> A few high-level words about explicit casts/promotions, plus link to 6.6 and 6.37. </w:t>
      </w:r>
    </w:p>
    <w:p w14:paraId="67F2C88A" w14:textId="77777777" w:rsidR="00A53A49" w:rsidRDefault="00A53A49" w:rsidP="0081363B">
      <w:pPr>
        <w:pStyle w:val="CommentText"/>
        <w:numPr>
          <w:ilvl w:val="0"/>
          <w:numId w:val="127"/>
        </w:numPr>
      </w:pPr>
      <w:r>
        <w:t xml:space="preserve"> How do I keep two semantic types with identical representation apart? Celsius </w:t>
      </w:r>
      <w:proofErr w:type="gramStart"/>
      <w:r>
        <w:t>and  Fahrenheit</w:t>
      </w:r>
      <w:proofErr w:type="gramEnd"/>
      <w:r>
        <w:t xml:space="preserve"> (via named typedefs?)</w:t>
      </w:r>
    </w:p>
    <w:p w14:paraId="680437FD" w14:textId="77777777" w:rsidR="00A53A49" w:rsidRDefault="00A53A49" w:rsidP="0081363B">
      <w:pPr>
        <w:pStyle w:val="CommentText"/>
        <w:numPr>
          <w:ilvl w:val="0"/>
          <w:numId w:val="127"/>
        </w:numPr>
      </w:pPr>
      <w:r>
        <w:t xml:space="preserve">  Can I encode ranges (sort of, implicitly by int8, int16, </w:t>
      </w:r>
      <w:proofErr w:type="gramStart"/>
      <w:r>
        <w:t>etc.)</w:t>
      </w:r>
      <w:proofErr w:type="gramEnd"/>
    </w:p>
  </w:comment>
  <w:comment w:id="124" w:author="Stephen Michell" w:date="2020-09-29T12:19:00Z" w:initials="SM">
    <w:p w14:paraId="1CCA2374" w14:textId="77777777" w:rsidR="00A53A49" w:rsidRPr="00F47A1F" w:rsidRDefault="00A53A49" w:rsidP="00E50616">
      <w:pPr>
        <w:rPr>
          <w:i/>
          <w:lang w:bidi="en-US"/>
        </w:rPr>
      </w:pPr>
      <w:r>
        <w:rPr>
          <w:rStyle w:val="CommentReference"/>
        </w:rPr>
        <w:annotationRef/>
      </w:r>
      <w:r w:rsidRPr="007D4EF1">
        <w:rPr>
          <w:i/>
          <w:lang w:bidi="en-US"/>
        </w:rPr>
        <w:t>Erhard proposes the following:</w:t>
      </w:r>
      <w:r w:rsidRPr="00F47A1F">
        <w:rPr>
          <w:rStyle w:val="CommentReference"/>
          <w:i/>
        </w:rPr>
        <w:annotationRef/>
      </w:r>
    </w:p>
    <w:p w14:paraId="11BED097" w14:textId="77777777" w:rsidR="00A53A49" w:rsidRPr="00F47A1F" w:rsidRDefault="00A53A49" w:rsidP="00E50616">
      <w:pPr>
        <w:pStyle w:val="CommentText"/>
        <w:rPr>
          <w:i/>
        </w:rPr>
      </w:pPr>
      <w:r w:rsidRPr="00F47A1F">
        <w:rPr>
          <w:rStyle w:val="CommentReference"/>
          <w:i/>
        </w:rPr>
        <w:annotationRef/>
      </w:r>
      <w:r w:rsidRPr="00F47A1F">
        <w:rPr>
          <w:i/>
        </w:rPr>
        <w:t xml:space="preserve">What should be here are: </w:t>
      </w:r>
    </w:p>
    <w:p w14:paraId="6054F437" w14:textId="77777777" w:rsidR="00A53A49" w:rsidRPr="00F47A1F" w:rsidRDefault="00A53A49" w:rsidP="00E50616">
      <w:pPr>
        <w:pStyle w:val="CommentText"/>
        <w:numPr>
          <w:ilvl w:val="0"/>
          <w:numId w:val="127"/>
        </w:numPr>
        <w:rPr>
          <w:i/>
        </w:rPr>
      </w:pPr>
      <w:r w:rsidRPr="00F47A1F">
        <w:rPr>
          <w:i/>
        </w:rPr>
        <w:t>Static or dynamic type checks? (watch out: in templates?)</w:t>
      </w:r>
    </w:p>
    <w:p w14:paraId="3629C722" w14:textId="77777777" w:rsidR="00A53A49" w:rsidRPr="00F47A1F" w:rsidRDefault="00A53A49" w:rsidP="00E50616">
      <w:pPr>
        <w:pStyle w:val="CommentText"/>
        <w:numPr>
          <w:ilvl w:val="0"/>
          <w:numId w:val="127"/>
        </w:numPr>
        <w:rPr>
          <w:i/>
        </w:rPr>
      </w:pPr>
      <w:r w:rsidRPr="00F47A1F">
        <w:rPr>
          <w:i/>
        </w:rPr>
        <w:t xml:space="preserve"> type equivalence model (which types are implicitly convertible/promotable).</w:t>
      </w:r>
    </w:p>
    <w:p w14:paraId="7BC9456E" w14:textId="77777777" w:rsidR="00A53A49" w:rsidRPr="00F47A1F" w:rsidRDefault="00A53A49" w:rsidP="00E50616">
      <w:pPr>
        <w:pStyle w:val="CommentText"/>
        <w:numPr>
          <w:ilvl w:val="0"/>
          <w:numId w:val="127"/>
        </w:numPr>
        <w:rPr>
          <w:i/>
        </w:rPr>
      </w:pPr>
      <w:r w:rsidRPr="00F47A1F">
        <w:rPr>
          <w:i/>
        </w:rPr>
        <w:t xml:space="preserve"> risks of structural equivalence</w:t>
      </w:r>
    </w:p>
    <w:p w14:paraId="7379843E" w14:textId="77777777" w:rsidR="00A53A49" w:rsidRPr="00F47A1F" w:rsidRDefault="00A53A49" w:rsidP="00E50616">
      <w:pPr>
        <w:pStyle w:val="CommentText"/>
        <w:numPr>
          <w:ilvl w:val="0"/>
          <w:numId w:val="127"/>
        </w:numPr>
        <w:rPr>
          <w:i/>
        </w:rPr>
      </w:pPr>
      <w:r w:rsidRPr="00F47A1F">
        <w:rPr>
          <w:i/>
        </w:rPr>
        <w:t xml:space="preserve"> A few high-level words about explicit casts/promotions, plus link to 6.6 and 6.37. </w:t>
      </w:r>
    </w:p>
    <w:p w14:paraId="17D34552" w14:textId="77777777" w:rsidR="00A53A49" w:rsidRPr="00F47A1F" w:rsidRDefault="00A53A49" w:rsidP="00E50616">
      <w:pPr>
        <w:pStyle w:val="CommentText"/>
        <w:numPr>
          <w:ilvl w:val="0"/>
          <w:numId w:val="127"/>
        </w:numPr>
        <w:rPr>
          <w:i/>
        </w:rPr>
      </w:pPr>
      <w:r w:rsidRPr="00F47A1F">
        <w:rPr>
          <w:i/>
        </w:rPr>
        <w:t xml:space="preserve"> How do I keep two semantic types with identical representation apart? Celsius </w:t>
      </w:r>
      <w:proofErr w:type="gramStart"/>
      <w:r w:rsidRPr="00F47A1F">
        <w:rPr>
          <w:i/>
        </w:rPr>
        <w:t>and  Fahrenheit</w:t>
      </w:r>
      <w:proofErr w:type="gramEnd"/>
      <w:r w:rsidRPr="00F47A1F">
        <w:rPr>
          <w:i/>
        </w:rPr>
        <w:t xml:space="preserve"> (via named typedefs?)</w:t>
      </w:r>
    </w:p>
    <w:p w14:paraId="1F172BF0" w14:textId="77777777" w:rsidR="00A53A49" w:rsidRDefault="00A53A49" w:rsidP="00E50616">
      <w:pPr>
        <w:rPr>
          <w:i/>
        </w:rPr>
      </w:pPr>
      <w:r w:rsidRPr="00F47A1F">
        <w:rPr>
          <w:i/>
        </w:rPr>
        <w:t xml:space="preserve">  Can I encode ranges (sort of, implicitly by int8, int16, </w:t>
      </w:r>
      <w:proofErr w:type="gramStart"/>
      <w:r w:rsidRPr="00F47A1F">
        <w:rPr>
          <w:i/>
        </w:rPr>
        <w:t>etc.)</w:t>
      </w:r>
      <w:proofErr w:type="gramEnd"/>
    </w:p>
    <w:p w14:paraId="51B49F8C" w14:textId="19599587" w:rsidR="00A53A49" w:rsidRDefault="00A53A49">
      <w:pPr>
        <w:pStyle w:val="CommentText"/>
      </w:pPr>
    </w:p>
  </w:comment>
  <w:comment w:id="236" w:author="Stephen Michell" w:date="2020-09-14T13:29:00Z" w:initials="SM">
    <w:p w14:paraId="72AFF8C1" w14:textId="77777777" w:rsidR="00A53A49" w:rsidRDefault="00A53A49">
      <w:pPr>
        <w:pStyle w:val="CommentText"/>
      </w:pPr>
      <w:r>
        <w:rPr>
          <w:rStyle w:val="CommentReference"/>
        </w:rPr>
        <w:annotationRef/>
      </w:r>
      <w:r>
        <w:t xml:space="preserve">We agree that the issues for 6.2.1 are preventing implicit conversion between types or from basic types and named types. Issues around explicit conversions should be in the </w:t>
      </w:r>
      <w:proofErr w:type="gramStart"/>
      <w:r>
        <w:t>conversions</w:t>
      </w:r>
      <w:proofErr w:type="gramEnd"/>
      <w:r>
        <w:t xml:space="preserve"> clause.</w:t>
      </w:r>
    </w:p>
    <w:p w14:paraId="0E210264" w14:textId="1961DFF4" w:rsidR="00A53A49" w:rsidRDefault="00A53A49">
      <w:pPr>
        <w:pStyle w:val="CommentText"/>
      </w:pPr>
      <w:r>
        <w:t>AI – Paul – rework using struct.</w:t>
      </w:r>
    </w:p>
  </w:comment>
  <w:comment w:id="412" w:author="Stephen Michell" w:date="2020-09-14T13:44:00Z" w:initials="SM">
    <w:p w14:paraId="4BEF6316" w14:textId="6608AFE8" w:rsidR="00A53A49" w:rsidRDefault="00A53A49">
      <w:pPr>
        <w:pStyle w:val="CommentText"/>
      </w:pPr>
      <w:r>
        <w:rPr>
          <w:rStyle w:val="CommentReference"/>
        </w:rPr>
        <w:annotationRef/>
      </w:r>
      <w:r>
        <w:t>Paul to rewrite.</w:t>
      </w:r>
    </w:p>
  </w:comment>
  <w:comment w:id="482" w:author="Stephen Michell" w:date="2020-09-03T12:58:00Z" w:initials="SM">
    <w:p w14:paraId="6230B5A2" w14:textId="41E8BD84" w:rsidR="00A53A49" w:rsidRDefault="00A53A49" w:rsidP="00831317">
      <w:pPr>
        <w:rPr>
          <w:lang w:bidi="en-US"/>
        </w:rPr>
      </w:pPr>
      <w:r>
        <w:rPr>
          <w:rStyle w:val="CommentReference"/>
        </w:rPr>
        <w:annotationRef/>
      </w:r>
      <w:r>
        <w:rPr>
          <w:lang w:bidi="en-US"/>
        </w:rPr>
        <w:t>The following should be placed somewhere.</w:t>
      </w:r>
    </w:p>
    <w:p w14:paraId="0D38B544" w14:textId="1A30EE3F" w:rsidR="00A53A49" w:rsidRDefault="00A53A49" w:rsidP="00831317">
      <w:pPr>
        <w:rPr>
          <w:lang w:bidi="en-US"/>
        </w:rPr>
      </w:pPr>
      <w:r>
        <w:rPr>
          <w:lang w:bidi="en-US"/>
        </w:rPr>
        <w:t>For</w:t>
      </w:r>
      <w:r>
        <w:rPr>
          <w:rStyle w:val="CommentReference"/>
        </w:rPr>
        <w:annotationRef/>
      </w:r>
      <w:r>
        <w:rPr>
          <w:lang w:bidi="en-US"/>
        </w:rPr>
        <w:t xml:space="preserve"> example, compiler-provided assignment operators can be called on temporaries and return </w:t>
      </w:r>
      <w:proofErr w:type="gramStart"/>
      <w:r>
        <w:rPr>
          <w:lang w:bidi="en-US"/>
        </w:rPr>
        <w:t>an</w:t>
      </w:r>
      <w:proofErr w:type="gramEnd"/>
      <w:r>
        <w:rPr>
          <w:lang w:bidi="en-US"/>
        </w:rPr>
        <w:t xml:space="preserve"> </w:t>
      </w:r>
      <w:proofErr w:type="spellStart"/>
      <w:r>
        <w:rPr>
          <w:lang w:bidi="en-US"/>
        </w:rPr>
        <w:t>lvalue</w:t>
      </w:r>
      <w:proofErr w:type="spellEnd"/>
      <w:r>
        <w:rPr>
          <w:lang w:bidi="en-US"/>
        </w:rPr>
        <w:t xml:space="preserve"> references to the temporary, which can lead to dangling. Another example is the integral promotion of small unsigned integral values to signed </w:t>
      </w:r>
      <w:proofErr w:type="spellStart"/>
      <w:r>
        <w:rPr>
          <w:lang w:bidi="en-US"/>
        </w:rPr>
        <w:t>int</w:t>
      </w:r>
      <w:proofErr w:type="spellEnd"/>
      <w:r>
        <w:rPr>
          <w:lang w:bidi="en-US"/>
        </w:rPr>
        <w:t>, that can incur undefined behavior on overflow, which does not happen on unsigned types that wrap on overflow.</w:t>
      </w:r>
    </w:p>
    <w:p w14:paraId="70CB3F73" w14:textId="404E0C3F" w:rsidR="00A53A49" w:rsidRDefault="00A53A49">
      <w:pPr>
        <w:pStyle w:val="CommentText"/>
      </w:pPr>
    </w:p>
  </w:comment>
  <w:comment w:id="487" w:author="ploedere" w:date="2020-06-22T03:06:00Z" w:initials="p">
    <w:p w14:paraId="53733183" w14:textId="77777777" w:rsidR="00A53A49" w:rsidRDefault="00A53A49">
      <w:pPr>
        <w:pStyle w:val="CommentText"/>
      </w:pPr>
      <w:r>
        <w:rPr>
          <w:rStyle w:val="CommentReference"/>
        </w:rPr>
        <w:annotationRef/>
      </w:r>
      <w:r>
        <w:t>I have no idea what this means; how do you delete a type in C++?</w:t>
      </w:r>
    </w:p>
  </w:comment>
  <w:comment w:id="486" w:author="ploedere" w:date="2020-06-22T03:06:00Z" w:initials="p">
    <w:p w14:paraId="053F5818" w14:textId="77777777" w:rsidR="00A53A49" w:rsidRDefault="00A53A49">
      <w:pPr>
        <w:pStyle w:val="CommentText"/>
      </w:pPr>
      <w:r>
        <w:rPr>
          <w:rStyle w:val="CommentReference"/>
        </w:rPr>
        <w:annotationRef/>
      </w:r>
      <w:r>
        <w:t xml:space="preserve">I am unsure. Perhaps the virtual </w:t>
      </w:r>
      <w:proofErr w:type="spellStart"/>
      <w:r>
        <w:t>fct</w:t>
      </w:r>
      <w:proofErr w:type="spellEnd"/>
      <w:r>
        <w:t xml:space="preserve"> call issues could be moved to 6.43. The consistent operators probably belong here in 6.2.</w:t>
      </w:r>
    </w:p>
  </w:comment>
  <w:comment w:id="500" w:author="ploedere" w:date="2020-06-22T03:06:00Z" w:initials="p">
    <w:p w14:paraId="5D32869F" w14:textId="77777777" w:rsidR="00A53A49" w:rsidRDefault="00A53A49">
      <w:pPr>
        <w:pStyle w:val="CommentText"/>
      </w:pPr>
      <w:r>
        <w:rPr>
          <w:rStyle w:val="CommentReference"/>
        </w:rPr>
        <w:annotationRef/>
      </w:r>
      <w:r>
        <w:t>Another candidate for the “new clause”</w:t>
      </w:r>
    </w:p>
  </w:comment>
  <w:comment w:id="501" w:author="ploedere" w:date="2020-06-22T03:06:00Z" w:initials="p">
    <w:p w14:paraId="76636A49" w14:textId="77777777" w:rsidR="00A53A49" w:rsidRDefault="00A53A49">
      <w:pPr>
        <w:pStyle w:val="CommentText"/>
      </w:pPr>
      <w:r>
        <w:rPr>
          <w:rStyle w:val="CommentReference"/>
        </w:rPr>
        <w:annotationRef/>
      </w:r>
      <w:r>
        <w:t>… and one more for the “new clause”</w:t>
      </w:r>
    </w:p>
  </w:comment>
  <w:comment w:id="502" w:author="ploedere" w:date="2020-06-22T03:06:00Z" w:initials="p">
    <w:p w14:paraId="5EF15B45" w14:textId="77777777" w:rsidR="00A53A49" w:rsidRDefault="00A53A49">
      <w:pPr>
        <w:pStyle w:val="CommentText"/>
      </w:pPr>
      <w:r>
        <w:rPr>
          <w:rStyle w:val="CommentReference"/>
        </w:rPr>
        <w:annotationRef/>
      </w:r>
      <w:r>
        <w:t xml:space="preserve">I’ll distribute these over the other clauses when the text parts are decided upon. </w:t>
      </w:r>
    </w:p>
  </w:comment>
  <w:comment w:id="503" w:author="ploedere" w:date="2020-06-22T03:06:00Z" w:initials="p">
    <w:p w14:paraId="6C473D81" w14:textId="77777777" w:rsidR="00A53A49" w:rsidRDefault="00A53A49">
      <w:pPr>
        <w:pStyle w:val="CommentText"/>
      </w:pPr>
      <w:r>
        <w:rPr>
          <w:rStyle w:val="CommentReference"/>
        </w:rPr>
        <w:annotationRef/>
      </w:r>
      <w:r>
        <w:t>Rational missing; what is the vulnerability? Delete from 6.2.!</w:t>
      </w:r>
    </w:p>
    <w:p w14:paraId="040F7D18" w14:textId="77777777" w:rsidR="00A53A49" w:rsidRDefault="00A53A49">
      <w:pPr>
        <w:pStyle w:val="CommentText"/>
      </w:pPr>
    </w:p>
  </w:comment>
  <w:comment w:id="504" w:author="ploedere" w:date="2020-06-22T03:06:00Z" w:initials="p">
    <w:p w14:paraId="613EC5AD" w14:textId="77777777" w:rsidR="00A53A49" w:rsidRDefault="00A53A49">
      <w:pPr>
        <w:pStyle w:val="CommentText"/>
      </w:pPr>
      <w:r>
        <w:rPr>
          <w:rStyle w:val="CommentReference"/>
        </w:rPr>
        <w:annotationRef/>
      </w:r>
      <w:r>
        <w:t>Delete here, covered in detail in 6.6. including the rationale</w:t>
      </w:r>
    </w:p>
  </w:comment>
  <w:comment w:id="505" w:author="ploedere" w:date="2020-06-22T03:06:00Z" w:initials="p">
    <w:p w14:paraId="40327462" w14:textId="77777777" w:rsidR="00A53A49" w:rsidRDefault="00A53A49">
      <w:pPr>
        <w:pStyle w:val="CommentText"/>
      </w:pPr>
      <w:r>
        <w:rPr>
          <w:rStyle w:val="CommentReference"/>
        </w:rPr>
        <w:annotationRef/>
      </w:r>
      <w:r>
        <w:t>Probably -&gt; 6.6</w:t>
      </w:r>
    </w:p>
  </w:comment>
  <w:comment w:id="506" w:author="ploedere" w:date="2020-06-22T03:06:00Z" w:initials="p">
    <w:p w14:paraId="6AA7BB13" w14:textId="77777777" w:rsidR="00A53A49" w:rsidRDefault="00A53A49" w:rsidP="00055844">
      <w:pPr>
        <w:pStyle w:val="CommentText"/>
        <w:numPr>
          <w:ilvl w:val="0"/>
          <w:numId w:val="128"/>
        </w:numPr>
      </w:pPr>
      <w:r>
        <w:rPr>
          <w:rStyle w:val="CommentReference"/>
        </w:rPr>
        <w:annotationRef/>
      </w:r>
      <w:r>
        <w:t>6.6</w:t>
      </w:r>
    </w:p>
  </w:comment>
  <w:comment w:id="507" w:author="ploedere" w:date="2020-06-22T03:06:00Z" w:initials="p">
    <w:p w14:paraId="3FC0C230" w14:textId="77777777" w:rsidR="00A53A49" w:rsidRDefault="00A53A49" w:rsidP="00055844">
      <w:pPr>
        <w:pStyle w:val="CommentText"/>
        <w:numPr>
          <w:ilvl w:val="0"/>
          <w:numId w:val="128"/>
        </w:numPr>
      </w:pPr>
      <w:r>
        <w:rPr>
          <w:rStyle w:val="CommentReference"/>
        </w:rPr>
        <w:annotationRef/>
      </w:r>
      <w:r>
        <w:rPr>
          <w:rStyle w:val="CommentReference"/>
        </w:rPr>
        <w:annotationRef/>
      </w:r>
      <w:r>
        <w:t>8.2 in Part 1</w:t>
      </w:r>
    </w:p>
  </w:comment>
  <w:comment w:id="510" w:author="Stephen Michell" w:date="2020-06-22T03:06:00Z" w:initials="SGM">
    <w:p w14:paraId="5EFA7C1B" w14:textId="77777777" w:rsidR="00A53A49" w:rsidRDefault="00A53A49">
      <w:pPr>
        <w:pStyle w:val="CommentText"/>
      </w:pPr>
      <w:r>
        <w:rPr>
          <w:rStyle w:val="CommentReference"/>
        </w:rPr>
        <w:annotationRef/>
      </w:r>
      <w:r>
        <w:t>Arguable</w:t>
      </w:r>
    </w:p>
  </w:comment>
  <w:comment w:id="511" w:author="ploedere" w:date="2020-06-22T03:06:00Z" w:initials="p">
    <w:p w14:paraId="4A781397" w14:textId="77777777" w:rsidR="00A53A49" w:rsidRDefault="00A53A49" w:rsidP="00564468">
      <w:pPr>
        <w:pStyle w:val="CommentText"/>
        <w:numPr>
          <w:ilvl w:val="0"/>
          <w:numId w:val="128"/>
        </w:numPr>
      </w:pPr>
      <w:r>
        <w:rPr>
          <w:rStyle w:val="CommentReference"/>
        </w:rPr>
        <w:annotationRef/>
      </w:r>
      <w:r>
        <w:t>6.6.</w:t>
      </w:r>
    </w:p>
  </w:comment>
  <w:comment w:id="512" w:author="Stephen Michell" w:date="2020-06-22T03:06:00Z" w:initials="SGM">
    <w:p w14:paraId="7B946463" w14:textId="77777777" w:rsidR="00A53A49" w:rsidRDefault="00A53A49">
      <w:pPr>
        <w:pStyle w:val="CommentText"/>
      </w:pPr>
      <w:r>
        <w:rPr>
          <w:rStyle w:val="CommentReference"/>
        </w:rPr>
        <w:annotationRef/>
      </w:r>
      <w:r>
        <w:t>Move elsewhere</w:t>
      </w:r>
    </w:p>
  </w:comment>
  <w:comment w:id="513" w:author="Stephen Michell" w:date="2020-06-22T03:06:00Z" w:initials="SGM">
    <w:p w14:paraId="06DC36AF" w14:textId="77777777" w:rsidR="00A53A49" w:rsidRDefault="00A53A49">
      <w:pPr>
        <w:pStyle w:val="CommentText"/>
      </w:pPr>
      <w:r>
        <w:rPr>
          <w:rStyle w:val="CommentReference"/>
        </w:rPr>
        <w:annotationRef/>
      </w:r>
      <w:r>
        <w:t>Belongs elsewhere</w:t>
      </w:r>
    </w:p>
  </w:comment>
  <w:comment w:id="514" w:author="ploedere" w:date="2020-06-22T03:06:00Z" w:initials="p">
    <w:p w14:paraId="492A8FD8" w14:textId="77777777" w:rsidR="00A53A49" w:rsidRDefault="00A53A49">
      <w:pPr>
        <w:pStyle w:val="CommentText"/>
      </w:pPr>
      <w:r>
        <w:rPr>
          <w:rStyle w:val="CommentReference"/>
        </w:rPr>
        <w:annotationRef/>
      </w:r>
      <w:r>
        <w:t xml:space="preserve">And for both the above </w:t>
      </w:r>
      <w:proofErr w:type="spellStart"/>
      <w:proofErr w:type="gramStart"/>
      <w:r>
        <w:t>guidances</w:t>
      </w:r>
      <w:proofErr w:type="spellEnd"/>
      <w:r>
        <w:t xml:space="preserve">  add</w:t>
      </w:r>
      <w:proofErr w:type="gramEnd"/>
      <w:r>
        <w:t xml:space="preserve"> rationale</w:t>
      </w:r>
    </w:p>
  </w:comment>
  <w:comment w:id="515" w:author="ploedere" w:date="2020-06-22T03:06:00Z" w:initials="p">
    <w:p w14:paraId="00DD3B1F" w14:textId="77777777" w:rsidR="00A53A49" w:rsidRDefault="00A53A49" w:rsidP="00564468">
      <w:pPr>
        <w:pStyle w:val="CommentText"/>
        <w:numPr>
          <w:ilvl w:val="0"/>
          <w:numId w:val="128"/>
        </w:numPr>
      </w:pPr>
      <w:r>
        <w:rPr>
          <w:rStyle w:val="CommentReference"/>
        </w:rPr>
        <w:annotationRef/>
      </w:r>
      <w:r>
        <w:t>6.6</w:t>
      </w:r>
    </w:p>
    <w:p w14:paraId="4231CC15" w14:textId="77777777" w:rsidR="00A53A49" w:rsidRDefault="00A53A49" w:rsidP="00564468">
      <w:pPr>
        <w:pStyle w:val="CommentText"/>
      </w:pPr>
    </w:p>
  </w:comment>
  <w:comment w:id="530" w:author="Stephen Michell" w:date="2020-09-29T13:14:00Z" w:initials="SM">
    <w:p w14:paraId="397E0830" w14:textId="563BD208" w:rsidR="00A53A49" w:rsidRDefault="00A53A49">
      <w:pPr>
        <w:pStyle w:val="CommentText"/>
      </w:pPr>
      <w:r>
        <w:rPr>
          <w:rStyle w:val="CommentReference"/>
        </w:rPr>
        <w:annotationRef/>
      </w:r>
      <w:r>
        <w:t xml:space="preserve"> Paul to check on whether or not </w:t>
      </w:r>
      <w:proofErr w:type="spellStart"/>
      <w:proofErr w:type="gramStart"/>
      <w:r>
        <w:t>std</w:t>
      </w:r>
      <w:proofErr w:type="spellEnd"/>
      <w:r>
        <w:t>::</w:t>
      </w:r>
      <w:proofErr w:type="gramEnd"/>
      <w:r>
        <w:t>less preserves a weak order. Check how the spaceship operator affects the issues with the comparison of floats.</w:t>
      </w:r>
    </w:p>
  </w:comment>
  <w:comment w:id="545" w:author="Stephen Michell" w:date="2020-06-22T13:58:00Z" w:initials="SM">
    <w:p w14:paraId="42FAC244" w14:textId="77777777" w:rsidR="00A53A49" w:rsidRDefault="00A53A49">
      <w:pPr>
        <w:pStyle w:val="CommentText"/>
      </w:pPr>
      <w:r>
        <w:rPr>
          <w:rStyle w:val="CommentReference"/>
        </w:rPr>
        <w:annotationRef/>
      </w:r>
      <w:r>
        <w:t>We need additional explanation for the other casts – AI Paul.</w:t>
      </w:r>
    </w:p>
  </w:comment>
  <w:comment w:id="726" w:author="Stephen Michell" w:date="2020-06-22T03:06:00Z" w:initials="SGM">
    <w:p w14:paraId="7808C231" w14:textId="77777777" w:rsidR="00A53A49" w:rsidRPr="00BE6CDA" w:rsidRDefault="00A53A49">
      <w:pPr>
        <w:pStyle w:val="CommentText"/>
      </w:pPr>
      <w:r w:rsidRPr="00BE6CDA">
        <w:rPr>
          <w:rStyle w:val="CommentReference"/>
        </w:rPr>
        <w:annotationRef/>
      </w:r>
      <w:r w:rsidRPr="00BE6CDA">
        <w:rPr>
          <w:lang w:bidi="en-US"/>
        </w:rPr>
        <w:t>Define random access in clause 3 or 4</w:t>
      </w:r>
    </w:p>
  </w:comment>
  <w:comment w:id="736" w:author="ploedere" w:date="2020-06-22T03:06:00Z" w:initials="p">
    <w:p w14:paraId="68061FDA" w14:textId="77777777" w:rsidR="00A53A49" w:rsidRPr="00BF4365" w:rsidRDefault="00A53A49" w:rsidP="000A52C0">
      <w:pPr>
        <w:pStyle w:val="ListParagraph"/>
        <w:numPr>
          <w:ilvl w:val="0"/>
          <w:numId w:val="26"/>
        </w:numPr>
        <w:rPr>
          <w:lang w:bidi="en-US"/>
        </w:rPr>
      </w:pPr>
      <w:r>
        <w:rPr>
          <w:rStyle w:val="CommentReference"/>
        </w:rPr>
        <w:annotationRef/>
      </w:r>
      <w:r>
        <w:rPr>
          <w:i/>
          <w:lang w:bidi="en-US"/>
        </w:rPr>
        <w:t>Discuss again.</w:t>
      </w:r>
    </w:p>
    <w:p w14:paraId="4E00E9AE" w14:textId="77777777" w:rsidR="00A53A49" w:rsidRDefault="00A53A49" w:rsidP="000A52C0">
      <w:pPr>
        <w:pStyle w:val="ListParagraph"/>
        <w:numPr>
          <w:ilvl w:val="0"/>
          <w:numId w:val="26"/>
        </w:numPr>
        <w:rPr>
          <w:lang w:bidi="en-US"/>
        </w:rPr>
      </w:pPr>
      <w:r>
        <w:rPr>
          <w:i/>
          <w:lang w:bidi="en-US"/>
        </w:rPr>
        <w:t xml:space="preserve">How to deal with immutable dynamically sized strings? </w:t>
      </w:r>
    </w:p>
    <w:p w14:paraId="14118FE1" w14:textId="77777777" w:rsidR="00A53A49" w:rsidRDefault="00A53A49">
      <w:pPr>
        <w:pStyle w:val="CommentText"/>
      </w:pPr>
    </w:p>
  </w:comment>
  <w:comment w:id="737" w:author="ploedere" w:date="2020-06-22T03:06:00Z" w:initials="p">
    <w:p w14:paraId="00C97226" w14:textId="77777777" w:rsidR="00A53A49" w:rsidRDefault="00A53A49">
      <w:pPr>
        <w:pStyle w:val="CommentText"/>
      </w:pPr>
      <w:r>
        <w:rPr>
          <w:rStyle w:val="CommentReference"/>
        </w:rPr>
        <w:annotationRef/>
      </w:r>
      <w:r>
        <w:t xml:space="preserve">Discuss </w:t>
      </w:r>
      <w:proofErr w:type="gramStart"/>
      <w:r>
        <w:t>again!.</w:t>
      </w:r>
      <w:proofErr w:type="gramEnd"/>
    </w:p>
  </w:comment>
  <w:comment w:id="740" w:author="ploedere" w:date="2020-06-22T03:06:00Z" w:initials="p">
    <w:p w14:paraId="4B2CD340" w14:textId="77777777" w:rsidR="00A53A49" w:rsidRDefault="00A53A49" w:rsidP="004B1E5B">
      <w:pPr>
        <w:pStyle w:val="CommentText"/>
      </w:pPr>
      <w:r>
        <w:rPr>
          <w:rStyle w:val="CommentReference"/>
        </w:rPr>
        <w:annotationRef/>
      </w:r>
      <w:r>
        <w:t>Moved to 6.11.</w:t>
      </w:r>
    </w:p>
  </w:comment>
  <w:comment w:id="741" w:author="ploedere" w:date="2020-06-22T03:06:00Z" w:initials="p">
    <w:p w14:paraId="11B127FA" w14:textId="77777777" w:rsidR="00A53A49" w:rsidRDefault="00A53A49">
      <w:pPr>
        <w:pStyle w:val="CommentText"/>
      </w:pPr>
      <w:r>
        <w:rPr>
          <w:rStyle w:val="CommentReference"/>
        </w:rPr>
        <w:annotationRef/>
      </w:r>
      <w:r>
        <w:t>Isn’t this covered by the para above?</w:t>
      </w:r>
    </w:p>
  </w:comment>
  <w:comment w:id="752" w:author="Stephen Michell" w:date="2020-06-22T03:06:00Z" w:initials="SGM">
    <w:p w14:paraId="54576C13" w14:textId="77777777" w:rsidR="00A53A49" w:rsidRDefault="00A53A49">
      <w:pPr>
        <w:pStyle w:val="CommentText"/>
      </w:pPr>
      <w:r>
        <w:rPr>
          <w:rStyle w:val="CommentReference"/>
        </w:rPr>
        <w:annotationRef/>
      </w:r>
      <w:r>
        <w:t xml:space="preserve">WG 21 SG-12 is concerned about the realm of memory management issues. Confirm that such issues are covered elsewhere. </w:t>
      </w:r>
    </w:p>
    <w:p w14:paraId="38D9EEF8" w14:textId="77777777" w:rsidR="00A53A49" w:rsidRDefault="00A53A49">
      <w:pPr>
        <w:pStyle w:val="CommentText"/>
      </w:pPr>
      <w:r>
        <w:t>Suggestion that a clause 7 issue could be added.</w:t>
      </w:r>
    </w:p>
  </w:comment>
  <w:comment w:id="758" w:author="Stephen Michell" w:date="2020-06-22T03:06:00Z" w:initials="SGM">
    <w:p w14:paraId="1BB1604F" w14:textId="77777777" w:rsidR="00A53A49" w:rsidRDefault="00A53A49">
      <w:pPr>
        <w:pStyle w:val="CommentText"/>
      </w:pPr>
      <w:r>
        <w:rPr>
          <w:rStyle w:val="CommentReference"/>
        </w:rPr>
        <w:annotationRef/>
      </w:r>
      <w:r>
        <w:rPr>
          <w:lang w:bidi="en-US"/>
        </w:rPr>
        <w:t>For discussion</w:t>
      </w:r>
    </w:p>
  </w:comment>
  <w:comment w:id="761" w:author="Stephen Michell" w:date="2020-06-22T03:06:00Z" w:initials="SM">
    <w:p w14:paraId="7EC883B9" w14:textId="77777777" w:rsidR="00A53A49" w:rsidRDefault="00A53A49">
      <w:pPr>
        <w:pStyle w:val="CommentText"/>
      </w:pPr>
      <w:r>
        <w:rPr>
          <w:rStyle w:val="CommentReference"/>
        </w:rPr>
        <w:annotationRef/>
      </w:r>
      <w:r>
        <w:t>From Bergen meeting, should we name and recommend reference types that do not exhibit this behaviour?</w:t>
      </w:r>
    </w:p>
  </w:comment>
  <w:comment w:id="763" w:author="ploedere" w:date="2020-06-22T03:06:00Z" w:initials="p">
    <w:p w14:paraId="6D7245EB" w14:textId="77777777" w:rsidR="00A53A49" w:rsidRDefault="00A53A49" w:rsidP="00655AA8">
      <w:pPr>
        <w:pStyle w:val="CommentText"/>
      </w:pPr>
      <w:r>
        <w:rPr>
          <w:rStyle w:val="CommentReference"/>
        </w:rPr>
        <w:annotationRef/>
      </w:r>
      <w:r>
        <w:t>Moved to 6.16.</w:t>
      </w:r>
    </w:p>
  </w:comment>
  <w:comment w:id="879" w:author="Stephen Michell" w:date="2020-07-20T11:44:00Z" w:initials="SM">
    <w:p w14:paraId="15719A0A" w14:textId="10B8C914" w:rsidR="00A53A49" w:rsidRDefault="00A53A49">
      <w:pPr>
        <w:pStyle w:val="CommentText"/>
      </w:pPr>
      <w:r>
        <w:rPr>
          <w:rStyle w:val="CommentReference"/>
        </w:rPr>
        <w:annotationRef/>
      </w:r>
      <w:r>
        <w:t xml:space="preserve">This is essentially </w:t>
      </w:r>
      <w:proofErr w:type="spellStart"/>
      <w:r>
        <w:t>fro</w:t>
      </w:r>
      <w:proofErr w:type="spellEnd"/>
      <w:r>
        <w:t xml:space="preserve"> Part 3. It needs a new write-up.  AI – Paul, first writeup.</w:t>
      </w:r>
    </w:p>
  </w:comment>
  <w:comment w:id="897" w:author="Stephen Michell" w:date="2020-07-20T11:40:00Z" w:initials="SM">
    <w:p w14:paraId="0FE7FFB3" w14:textId="573982C4" w:rsidR="00A53A49" w:rsidRDefault="00A53A49">
      <w:pPr>
        <w:pStyle w:val="CommentText"/>
      </w:pPr>
      <w:r>
        <w:rPr>
          <w:rStyle w:val="CommentReference"/>
        </w:rPr>
        <w:annotationRef/>
      </w:r>
      <w:r>
        <w:t>Need better wording.</w:t>
      </w:r>
    </w:p>
  </w:comment>
  <w:comment w:id="905" w:author="Stephen Michell" w:date="2020-06-22T03:06:00Z" w:initials="SM">
    <w:p w14:paraId="53F12FFF" w14:textId="77777777" w:rsidR="00A53A49" w:rsidRDefault="00A53A49">
      <w:pPr>
        <w:pStyle w:val="CommentText"/>
      </w:pPr>
      <w:r>
        <w:rPr>
          <w:rStyle w:val="CommentReference"/>
        </w:rPr>
        <w:annotationRef/>
      </w:r>
      <w:r>
        <w:t>From meeting in Bergen, C++ has a specific issue where the implementation of a specialization may or may not be linked in. If it is not linked in, then the default behaviour specified in the template will be executed (erroneously).</w:t>
      </w:r>
    </w:p>
  </w:comment>
  <w:comment w:id="1167" w:author="Stephen Michell" w:date="2020-06-22T03:06:00Z" w:initials="SGM">
    <w:p w14:paraId="66CB2B91" w14:textId="77777777" w:rsidR="00A53A49" w:rsidRDefault="00A53A49" w:rsidP="001075E3">
      <w:pPr>
        <w:pStyle w:val="CommentText"/>
      </w:pPr>
      <w:r>
        <w:rPr>
          <w:rStyle w:val="CommentReference"/>
        </w:rPr>
        <w:annotationRef/>
      </w:r>
      <w:r>
        <w:t>AI - CLIVE</w:t>
      </w:r>
    </w:p>
  </w:comment>
  <w:comment w:id="1169" w:author="Stephen Michell" w:date="2020-06-22T11:18:00Z" w:initials="SM">
    <w:p w14:paraId="1B534307" w14:textId="77777777" w:rsidR="00A53A49" w:rsidRDefault="00A53A49">
      <w:pPr>
        <w:pStyle w:val="CommentText"/>
      </w:pPr>
      <w:r>
        <w:rPr>
          <w:rStyle w:val="CommentReference"/>
        </w:rPr>
        <w:annotationRef/>
      </w:r>
      <w:r>
        <w:t>From peter</w:t>
      </w:r>
    </w:p>
  </w:comment>
  <w:comment w:id="1187" w:author="Stephen Michell" w:date="2020-07-20T09:59:00Z" w:initials="SM">
    <w:p w14:paraId="16B072E7" w14:textId="65CF8D06" w:rsidR="00A53A49" w:rsidRDefault="00A53A49">
      <w:pPr>
        <w:pStyle w:val="CommentText"/>
      </w:pPr>
      <w:r>
        <w:rPr>
          <w:rStyle w:val="CommentReference"/>
        </w:rPr>
        <w:annotationRef/>
      </w:r>
      <w:r>
        <w:t xml:space="preserve">Needs better wording, such as “If a downcast or a </w:t>
      </w:r>
      <w:proofErr w:type="spellStart"/>
      <w:r>
        <w:t>crosscast</w:t>
      </w:r>
      <w:proofErr w:type="spellEnd"/>
      <w:r>
        <w:t xml:space="preserve"> is needed, prefer using </w:t>
      </w:r>
      <w:proofErr w:type="spellStart"/>
      <w:r>
        <w:t>dynamic_cast</w:t>
      </w:r>
      <w:proofErr w:type="spellEnd"/>
      <w:r>
        <w:t xml:space="preserve"> since the implementation checks the validity of the cast and raises an exception(?) if invalid.</w:t>
      </w:r>
    </w:p>
  </w:comment>
  <w:comment w:id="1219" w:author="Stephen Michell" w:date="2020-06-22T03:06:00Z" w:initials="SM">
    <w:p w14:paraId="643F25DA" w14:textId="77777777" w:rsidR="00A53A49" w:rsidRDefault="00A53A49">
      <w:pPr>
        <w:pStyle w:val="CommentText"/>
      </w:pPr>
      <w:r>
        <w:rPr>
          <w:rStyle w:val="CommentReference"/>
        </w:rPr>
        <w:annotationRef/>
      </w:r>
      <w:r>
        <w:t>Other issues</w:t>
      </w:r>
    </w:p>
    <w:p w14:paraId="659C12E1" w14:textId="77777777" w:rsidR="00A53A49" w:rsidRDefault="00A53A49">
      <w:pPr>
        <w:pStyle w:val="CommentText"/>
      </w:pPr>
      <w:r>
        <w:t>When to use “tasks” instead of “threads”</w:t>
      </w:r>
    </w:p>
    <w:p w14:paraId="2F8D3727" w14:textId="77777777" w:rsidR="00A53A49" w:rsidRDefault="00A53A49">
      <w:pPr>
        <w:pStyle w:val="CommentText"/>
      </w:pPr>
      <w:r>
        <w:t>When to use other models, such as OpenMP</w:t>
      </w:r>
    </w:p>
    <w:p w14:paraId="57899ED8" w14:textId="77777777" w:rsidR="00A53A49" w:rsidRDefault="00A53A49">
      <w:pPr>
        <w:pStyle w:val="CommentText"/>
      </w:pPr>
      <w:r>
        <w:t>Document the issues with starting Tasks and getting ID of Tasks.</w:t>
      </w:r>
    </w:p>
  </w:comment>
  <w:comment w:id="1299" w:author="Stephen Michell" w:date="2020-06-22T03:06:00Z" w:initials="SM">
    <w:p w14:paraId="559FAFD7" w14:textId="77777777" w:rsidR="00A53A49" w:rsidRDefault="00A53A49" w:rsidP="00C24805">
      <w:pPr>
        <w:rPr>
          <w:i/>
          <w:lang w:bidi="en-US"/>
        </w:rPr>
      </w:pPr>
      <w:r>
        <w:rPr>
          <w:rStyle w:val="CommentReference"/>
        </w:rPr>
        <w:annotationRef/>
      </w:r>
      <w:r>
        <w:rPr>
          <w:i/>
          <w:lang w:bidi="en-US"/>
        </w:rPr>
        <w:t xml:space="preserve">Pull guidance from </w:t>
      </w:r>
    </w:p>
    <w:p w14:paraId="6A29B01B" w14:textId="77777777" w:rsidR="00A53A49" w:rsidRDefault="00A53A49" w:rsidP="00C24805">
      <w:pPr>
        <w:pStyle w:val="CommentText"/>
      </w:pPr>
      <w:hyperlink r:id="rId1" w:history="1">
        <w:r w:rsidRPr="00F2576D">
          <w:rPr>
            <w:rStyle w:val="Hyperlink"/>
            <w:i/>
            <w:lang w:bidi="en-US"/>
          </w:rPr>
          <w:t>https://docs.google.com/document/d/14E0BYqsH_d7fMKvXvaZWoNWtIC65cYBw0aZp4dlev0Q/edit#</w:t>
        </w:r>
      </w:hyperlink>
      <w:r>
        <w:rPr>
          <w:i/>
          <w:lang w:bidi="en-US"/>
        </w:rPr>
        <w:t xml:space="preserve"> and propose text for 6.61, etc.</w:t>
      </w:r>
    </w:p>
  </w:comment>
  <w:comment w:id="1325" w:author="Stephen Michell" w:date="2020-06-22T03:06:00Z" w:initials="SGM">
    <w:p w14:paraId="5C55F651" w14:textId="77777777" w:rsidR="00A53A49" w:rsidRDefault="00A53A49" w:rsidP="00383D9A">
      <w:pPr>
        <w:pStyle w:val="CommentText"/>
      </w:pPr>
      <w:r>
        <w:rPr>
          <w:rStyle w:val="CommentReference"/>
        </w:rPr>
        <w:annotationRef/>
      </w:r>
      <w:r>
        <w:t>Move to 6.6x, data race</w:t>
      </w:r>
    </w:p>
  </w:comment>
  <w:comment w:id="1405" w:author="Stephen Michell" w:date="2020-06-22T03:06:00Z" w:initials="SM">
    <w:p w14:paraId="68D75A97" w14:textId="77777777" w:rsidR="00A53A49" w:rsidRDefault="00A53A49">
      <w:pPr>
        <w:pStyle w:val="CommentText"/>
      </w:pPr>
      <w:r>
        <w:rPr>
          <w:rStyle w:val="CommentReference"/>
        </w:rPr>
        <w:annotationRef/>
      </w:r>
      <w:r>
        <w:t xml:space="preserve">Unify the description of locks, into 6.63.1, and derive </w:t>
      </w:r>
      <w:proofErr w:type="spellStart"/>
      <w:r>
        <w:t>susccint</w:t>
      </w:r>
      <w:proofErr w:type="spellEnd"/>
      <w:r>
        <w:t xml:space="preserve"> advice.</w:t>
      </w:r>
    </w:p>
  </w:comment>
  <w:comment w:id="1413" w:author="Stephen Michell" w:date="2020-06-22T11:13:00Z" w:initials="SM">
    <w:p w14:paraId="28BB328A" w14:textId="77777777" w:rsidR="00A53A49" w:rsidRDefault="00A53A49">
      <w:pPr>
        <w:pStyle w:val="CommentText"/>
      </w:pPr>
      <w:r>
        <w:rPr>
          <w:rStyle w:val="CommentReference"/>
        </w:rPr>
        <w:annotationRef/>
      </w:r>
      <w:r>
        <w:t xml:space="preserve">From Peter </w:t>
      </w:r>
      <w:proofErr w:type="spellStart"/>
      <w:r>
        <w:t>Sommerlad</w:t>
      </w:r>
      <w:proofErr w:type="spellEnd"/>
    </w:p>
  </w:comment>
  <w:comment w:id="1407" w:author="Stephen Michell" w:date="2020-06-22T12:39:00Z" w:initials="SM">
    <w:p w14:paraId="308EB040" w14:textId="77777777" w:rsidR="00A53A49" w:rsidRDefault="00A53A49">
      <w:pPr>
        <w:pStyle w:val="CommentText"/>
      </w:pPr>
      <w:r>
        <w:rPr>
          <w:rStyle w:val="CommentReference"/>
        </w:rPr>
        <w:annotationRef/>
      </w:r>
      <w:r>
        <w:t>Revisit once C++20 is finalized.</w:t>
      </w:r>
    </w:p>
  </w:comment>
  <w:comment w:id="1434" w:author="Stephen Michell" w:date="2020-10-12T13:59:00Z" w:initials="SM">
    <w:p w14:paraId="05E7224B" w14:textId="6C39AA8E" w:rsidR="00300759" w:rsidRDefault="00300759">
      <w:pPr>
        <w:pStyle w:val="CommentText"/>
      </w:pPr>
      <w:r>
        <w:rPr>
          <w:rStyle w:val="CommentReference"/>
        </w:rPr>
        <w:annotationRef/>
      </w:r>
      <w:r>
        <w:t>AI – Paul fix up section.</w:t>
      </w:r>
    </w:p>
  </w:comment>
  <w:comment w:id="1513" w:author="Stephen Michell" w:date="2020-06-22T03:06:00Z" w:initials="SGM">
    <w:p w14:paraId="6D0C521A" w14:textId="77777777" w:rsidR="00A53A49" w:rsidRDefault="00A53A49">
      <w:pPr>
        <w:pStyle w:val="CommentText"/>
      </w:pPr>
      <w:r>
        <w:rPr>
          <w:rStyle w:val="CommentReference"/>
        </w:rPr>
        <w:annotationRef/>
      </w:r>
      <w:r>
        <w:t>This was for C. Requires a rewrite for 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D84693C" w15:done="0"/>
  <w15:commentEx w15:paraId="74B373CF" w15:done="0"/>
  <w15:commentEx w15:paraId="6934C4BC" w15:done="0"/>
  <w15:commentEx w15:paraId="680437FD" w15:done="1"/>
  <w15:commentEx w15:paraId="51B49F8C" w15:done="0"/>
  <w15:commentEx w15:paraId="0E210264" w15:done="0"/>
  <w15:commentEx w15:paraId="4BEF6316" w15:done="0"/>
  <w15:commentEx w15:paraId="70CB3F73" w15:done="0"/>
  <w15:commentEx w15:paraId="53733183" w15:done="0"/>
  <w15:commentEx w15:paraId="053F5818" w15:done="0"/>
  <w15:commentEx w15:paraId="5D32869F" w15:done="0"/>
  <w15:commentEx w15:paraId="76636A49" w15:done="0"/>
  <w15:commentEx w15:paraId="5EF15B45" w15:done="0"/>
  <w15:commentEx w15:paraId="040F7D18" w15:done="0"/>
  <w15:commentEx w15:paraId="613EC5AD" w15:done="0"/>
  <w15:commentEx w15:paraId="40327462" w15:done="0"/>
  <w15:commentEx w15:paraId="6AA7BB13" w15:done="0"/>
  <w15:commentEx w15:paraId="3FC0C230" w15:done="0"/>
  <w15:commentEx w15:paraId="5EFA7C1B" w15:done="0"/>
  <w15:commentEx w15:paraId="4A781397" w15:done="0"/>
  <w15:commentEx w15:paraId="7B946463" w15:done="0"/>
  <w15:commentEx w15:paraId="06DC36AF" w15:done="0"/>
  <w15:commentEx w15:paraId="492A8FD8" w15:done="0"/>
  <w15:commentEx w15:paraId="4231CC15" w15:done="0"/>
  <w15:commentEx w15:paraId="397E0830" w15:done="0"/>
  <w15:commentEx w15:paraId="42FAC244" w15:done="0"/>
  <w15:commentEx w15:paraId="7808C231" w15:done="0"/>
  <w15:commentEx w15:paraId="14118FE1" w15:done="0"/>
  <w15:commentEx w15:paraId="00C97226" w15:done="0"/>
  <w15:commentEx w15:paraId="4B2CD340" w15:done="0"/>
  <w15:commentEx w15:paraId="11B127FA" w15:done="0"/>
  <w15:commentEx w15:paraId="38D9EEF8" w15:done="0"/>
  <w15:commentEx w15:paraId="1BB1604F" w15:done="0"/>
  <w15:commentEx w15:paraId="7EC883B9" w15:done="0"/>
  <w15:commentEx w15:paraId="6D7245EB" w15:done="0"/>
  <w15:commentEx w15:paraId="15719A0A" w15:done="0"/>
  <w15:commentEx w15:paraId="0FE7FFB3" w15:done="0"/>
  <w15:commentEx w15:paraId="53F12FFF" w15:done="0"/>
  <w15:commentEx w15:paraId="66CB2B91" w15:done="0"/>
  <w15:commentEx w15:paraId="1B534307" w15:done="0"/>
  <w15:commentEx w15:paraId="16B072E7" w15:done="0"/>
  <w15:commentEx w15:paraId="57899ED8" w15:done="0"/>
  <w15:commentEx w15:paraId="6A29B01B" w15:done="0"/>
  <w15:commentEx w15:paraId="5C55F651" w15:done="0"/>
  <w15:commentEx w15:paraId="68D75A97" w15:done="0"/>
  <w15:commentEx w15:paraId="28BB328A" w15:done="0"/>
  <w15:commentEx w15:paraId="308EB040" w15:done="0"/>
  <w15:commentEx w15:paraId="05E7224B" w15:done="0"/>
  <w15:commentEx w15:paraId="6D0C521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84693C" w16cid:durableId="22AD8F60"/>
  <w16cid:commentId w16cid:paraId="74B373CF" w16cid:durableId="22AD8F61"/>
  <w16cid:commentId w16cid:paraId="6934C4BC" w16cid:durableId="22AD8F62"/>
  <w16cid:commentId w16cid:paraId="680437FD" w16cid:durableId="22AD8F63"/>
  <w16cid:commentId w16cid:paraId="51B49F8C" w16cid:durableId="231DA4BC"/>
  <w16cid:commentId w16cid:paraId="0E210264" w16cid:durableId="2309EEC5"/>
  <w16cid:commentId w16cid:paraId="4BEF6316" w16cid:durableId="2309F253"/>
  <w16cid:commentId w16cid:paraId="70CB3F73" w16cid:durableId="22FB6705"/>
  <w16cid:commentId w16cid:paraId="53733183" w16cid:durableId="22AD8F66"/>
  <w16cid:commentId w16cid:paraId="053F5818" w16cid:durableId="22AD8F67"/>
  <w16cid:commentId w16cid:paraId="5D32869F" w16cid:durableId="22AD8F6D"/>
  <w16cid:commentId w16cid:paraId="76636A49" w16cid:durableId="22AD8F6E"/>
  <w16cid:commentId w16cid:paraId="5EF15B45" w16cid:durableId="22AD8F70"/>
  <w16cid:commentId w16cid:paraId="040F7D18" w16cid:durableId="22AD8F71"/>
  <w16cid:commentId w16cid:paraId="613EC5AD" w16cid:durableId="22AD8F72"/>
  <w16cid:commentId w16cid:paraId="40327462" w16cid:durableId="22AD8F73"/>
  <w16cid:commentId w16cid:paraId="6AA7BB13" w16cid:durableId="22AD8F74"/>
  <w16cid:commentId w16cid:paraId="3FC0C230" w16cid:durableId="22AD8F75"/>
  <w16cid:commentId w16cid:paraId="5EFA7C1B" w16cid:durableId="22AD8F78"/>
  <w16cid:commentId w16cid:paraId="4A781397" w16cid:durableId="22AD8F79"/>
  <w16cid:commentId w16cid:paraId="7B946463" w16cid:durableId="22AD8F7A"/>
  <w16cid:commentId w16cid:paraId="06DC36AF" w16cid:durableId="22AD8F7B"/>
  <w16cid:commentId w16cid:paraId="492A8FD8" w16cid:durableId="22AD8F7C"/>
  <w16cid:commentId w16cid:paraId="4231CC15" w16cid:durableId="22AD8F7D"/>
  <w16cid:commentId w16cid:paraId="397E0830" w16cid:durableId="231DB1D1"/>
  <w16cid:commentId w16cid:paraId="42FAC244" w16cid:durableId="22AD8F80"/>
  <w16cid:commentId w16cid:paraId="7808C231" w16cid:durableId="22AD8F85"/>
  <w16cid:commentId w16cid:paraId="14118FE1" w16cid:durableId="22AD8F87"/>
  <w16cid:commentId w16cid:paraId="00C97226" w16cid:durableId="22AD8F88"/>
  <w16cid:commentId w16cid:paraId="4B2CD340" w16cid:durableId="22AD8F89"/>
  <w16cid:commentId w16cid:paraId="11B127FA" w16cid:durableId="22AD8F8A"/>
  <w16cid:commentId w16cid:paraId="38D9EEF8" w16cid:durableId="22AD8F8B"/>
  <w16cid:commentId w16cid:paraId="1BB1604F" w16cid:durableId="22AD8F8C"/>
  <w16cid:commentId w16cid:paraId="7EC883B9" w16cid:durableId="22AD8F8D"/>
  <w16cid:commentId w16cid:paraId="6D7245EB" w16cid:durableId="22AD8F8E"/>
  <w16cid:commentId w16cid:paraId="15719A0A" w16cid:durableId="22C00221"/>
  <w16cid:commentId w16cid:paraId="0FE7FFB3" w16cid:durableId="22C00148"/>
  <w16cid:commentId w16cid:paraId="53F12FFF" w16cid:durableId="22AD8F8F"/>
  <w16cid:commentId w16cid:paraId="66CB2B91" w16cid:durableId="231DA043"/>
  <w16cid:commentId w16cid:paraId="1B534307" w16cid:durableId="22AD8F91"/>
  <w16cid:commentId w16cid:paraId="16B072E7" w16cid:durableId="22BFE984"/>
  <w16cid:commentId w16cid:paraId="57899ED8" w16cid:durableId="22AD8F92"/>
  <w16cid:commentId w16cid:paraId="6A29B01B" w16cid:durableId="22AD8F93"/>
  <w16cid:commentId w16cid:paraId="5C55F651" w16cid:durableId="22AD8F94"/>
  <w16cid:commentId w16cid:paraId="68D75A97" w16cid:durableId="22AD8F95"/>
  <w16cid:commentId w16cid:paraId="28BB328A" w16cid:durableId="22AD8F96"/>
  <w16cid:commentId w16cid:paraId="308EB040" w16cid:durableId="22AD8F97"/>
  <w16cid:commentId w16cid:paraId="05E7224B" w16cid:durableId="232EDFB1"/>
  <w16cid:commentId w16cid:paraId="6D0C521A" w16cid:durableId="22AD8F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58A60" w14:textId="77777777" w:rsidR="00206AAD" w:rsidRDefault="00206AAD">
      <w:r>
        <w:separator/>
      </w:r>
    </w:p>
  </w:endnote>
  <w:endnote w:type="continuationSeparator" w:id="0">
    <w:p w14:paraId="14838017" w14:textId="77777777" w:rsidR="00206AAD" w:rsidRDefault="00206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OpenSymbol">
    <w:altName w:val="Calibri"/>
    <w:panose1 w:val="020B0604020202020204"/>
    <w:charset w:val="01"/>
    <w:family w:val="auto"/>
    <w:pitch w:val="variable"/>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monospace">
    <w:altName w:val="Calibri"/>
    <w:panose1 w:val="020B0604020202020204"/>
    <w:charset w:val="01"/>
    <w:family w:val="auto"/>
    <w:pitch w:val="default"/>
  </w:font>
  <w:font w:name="TimesNewRomanPSMT">
    <w:altName w:val="Times New Roman"/>
    <w:panose1 w:val="020B0604020202020204"/>
    <w:charset w:val="01"/>
    <w:family w:val="roman"/>
    <w:pitch w:val="variable"/>
  </w:font>
  <w:font w:name="SymbolMT">
    <w:altName w:val="Cambria"/>
    <w:panose1 w:val="020B0604020202020204"/>
    <w:charset w:val="01"/>
    <w:family w:val="roman"/>
    <w:pitch w:val="variable"/>
  </w:font>
  <w:font w:name="Calibri;sans-serif">
    <w:altName w:val="Cambria"/>
    <w:panose1 w:val="020B0604020202020204"/>
    <w:charset w:val="00"/>
    <w:family w:val="roman"/>
    <w:notTrueType/>
    <w:pitch w:val="default"/>
  </w:font>
  <w:font w:name="Menlo">
    <w:panose1 w:val="020B0609030804020204"/>
    <w:charset w:val="00"/>
    <w:family w:val="modern"/>
    <w:pitch w:val="fixed"/>
    <w:sig w:usb0="E60022FF" w:usb1="D200F9FB" w:usb2="02000028" w:usb3="00000000" w:csb0="000001DF" w:csb1="00000000"/>
  </w:font>
  <w:font w:name="Consolas,">
    <w:altName w:val="Times New Roman"/>
    <w:panose1 w:val="020B0604020202020204"/>
    <w:charset w:val="00"/>
    <w:family w:val="roman"/>
    <w:notTrueType/>
    <w:pitch w:val="default"/>
  </w:font>
  <w:font w:name="ArialMT">
    <w:altName w:val="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ZWAdobeF">
    <w:altName w:val="Times New Roman"/>
    <w:panose1 w:val="020B0604020202020204"/>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53A49" w14:paraId="2554075B" w14:textId="77777777">
      <w:trPr>
        <w:cantSplit/>
        <w:jc w:val="center"/>
      </w:trPr>
      <w:tc>
        <w:tcPr>
          <w:tcW w:w="4876" w:type="dxa"/>
          <w:tcBorders>
            <w:top w:val="nil"/>
            <w:left w:val="nil"/>
            <w:bottom w:val="nil"/>
            <w:right w:val="nil"/>
          </w:tcBorders>
        </w:tcPr>
        <w:p w14:paraId="6D53803A" w14:textId="77777777" w:rsidR="00A53A49" w:rsidRDefault="00A53A49">
          <w:pPr>
            <w:pStyle w:val="Footer"/>
            <w:spacing w:before="540"/>
          </w:pPr>
          <w:r>
            <w:fldChar w:fldCharType="begin"/>
          </w:r>
          <w:r>
            <w:instrText xml:space="preserve">\PAGE \* ROMAN \* LOWER \* CHARFORMAT </w:instrText>
          </w:r>
          <w:r>
            <w:fldChar w:fldCharType="separate"/>
          </w:r>
          <w:r>
            <w:rPr>
              <w:noProof/>
            </w:rPr>
            <w:t>ii</w:t>
          </w:r>
          <w:r>
            <w:rPr>
              <w:noProof/>
            </w:rPr>
            <w:fldChar w:fldCharType="end"/>
          </w:r>
        </w:p>
      </w:tc>
      <w:tc>
        <w:tcPr>
          <w:tcW w:w="4876" w:type="dxa"/>
          <w:tcBorders>
            <w:top w:val="nil"/>
            <w:left w:val="nil"/>
            <w:bottom w:val="nil"/>
            <w:right w:val="nil"/>
          </w:tcBorders>
        </w:tcPr>
        <w:p w14:paraId="376B2AC1" w14:textId="0C0F4A87" w:rsidR="00A53A49" w:rsidRDefault="00A53A49">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19</w:t>
          </w:r>
          <w:r w:rsidRPr="00BD083E">
            <w:rPr>
              <w:color w:val="000000"/>
              <w:sz w:val="16"/>
              <w:szCs w:val="16"/>
            </w:rPr>
            <w:t> </w:t>
          </w:r>
          <w:r>
            <w:rPr>
              <w:sz w:val="16"/>
              <w:szCs w:val="16"/>
            </w:rPr>
            <w:t>– All rights reserved</w:t>
          </w:r>
        </w:p>
      </w:tc>
    </w:tr>
  </w:tbl>
  <w:p w14:paraId="23AAEE59" w14:textId="77777777" w:rsidR="00A53A49" w:rsidRDefault="00A53A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53A49" w14:paraId="3AA46AA5" w14:textId="77777777">
      <w:trPr>
        <w:cantSplit/>
        <w:jc w:val="center"/>
      </w:trPr>
      <w:tc>
        <w:tcPr>
          <w:tcW w:w="4876" w:type="dxa"/>
          <w:tcBorders>
            <w:top w:val="nil"/>
            <w:left w:val="nil"/>
            <w:bottom w:val="nil"/>
            <w:right w:val="nil"/>
          </w:tcBorders>
        </w:tcPr>
        <w:p w14:paraId="1AC181BF" w14:textId="79DB6387" w:rsidR="00A53A49" w:rsidRDefault="00A53A49">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20</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0C9B3DF4" w14:textId="77777777" w:rsidR="00A53A49" w:rsidRDefault="00A53A49">
          <w:pPr>
            <w:pStyle w:val="Footer"/>
            <w:spacing w:before="540"/>
            <w:jc w:val="right"/>
          </w:pPr>
          <w:r>
            <w:fldChar w:fldCharType="begin"/>
          </w:r>
          <w:r>
            <w:instrText xml:space="preserve">\PAGE \* ROMAN \* LOWER \* CHARFORMAT </w:instrText>
          </w:r>
          <w:r>
            <w:fldChar w:fldCharType="separate"/>
          </w:r>
          <w:r>
            <w:rPr>
              <w:noProof/>
            </w:rPr>
            <w:t>iii</w:t>
          </w:r>
          <w:r>
            <w:rPr>
              <w:noProof/>
            </w:rPr>
            <w:fldChar w:fldCharType="end"/>
          </w:r>
        </w:p>
      </w:tc>
    </w:tr>
  </w:tbl>
  <w:p w14:paraId="509C0DD6" w14:textId="77777777" w:rsidR="00A53A49" w:rsidRDefault="00A53A49">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53A49" w14:paraId="40D51716" w14:textId="77777777">
      <w:trPr>
        <w:cantSplit/>
        <w:jc w:val="center"/>
      </w:trPr>
      <w:tc>
        <w:tcPr>
          <w:tcW w:w="4876" w:type="dxa"/>
          <w:tcBorders>
            <w:top w:val="nil"/>
            <w:left w:val="nil"/>
            <w:bottom w:val="nil"/>
            <w:right w:val="nil"/>
          </w:tcBorders>
        </w:tcPr>
        <w:p w14:paraId="06A610A4" w14:textId="77777777" w:rsidR="00A53A49" w:rsidRDefault="00A53A49">
          <w:pPr>
            <w:pStyle w:val="Footer"/>
            <w:spacing w:before="540"/>
            <w:rPr>
              <w:b/>
              <w:bCs/>
            </w:rPr>
          </w:pPr>
          <w:r>
            <w:rPr>
              <w:b/>
              <w:bCs/>
            </w:rPr>
            <w:fldChar w:fldCharType="begin"/>
          </w:r>
          <w:r>
            <w:rPr>
              <w:b/>
              <w:bCs/>
            </w:rPr>
            <w:instrText xml:space="preserve">PAGE \* ARABIC \* CHARFORMAT </w:instrText>
          </w:r>
          <w:r>
            <w:rPr>
              <w:b/>
              <w:bCs/>
            </w:rPr>
            <w:fldChar w:fldCharType="separate"/>
          </w:r>
          <w:r>
            <w:rPr>
              <w:b/>
              <w:bCs/>
              <w:noProof/>
            </w:rPr>
            <w:t>74</w:t>
          </w:r>
          <w:r>
            <w:rPr>
              <w:b/>
              <w:bCs/>
            </w:rPr>
            <w:fldChar w:fldCharType="end"/>
          </w:r>
        </w:p>
      </w:tc>
      <w:tc>
        <w:tcPr>
          <w:tcW w:w="4876" w:type="dxa"/>
          <w:tcBorders>
            <w:top w:val="nil"/>
            <w:left w:val="nil"/>
            <w:bottom w:val="nil"/>
            <w:right w:val="nil"/>
          </w:tcBorders>
        </w:tcPr>
        <w:p w14:paraId="2BD90D04" w14:textId="77777777" w:rsidR="00A53A49" w:rsidRDefault="00A53A49">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r>
  </w:tbl>
  <w:p w14:paraId="49E38F84" w14:textId="77777777" w:rsidR="00A53A49" w:rsidRDefault="00A53A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A53A49" w14:paraId="0C2B13EB" w14:textId="77777777">
      <w:trPr>
        <w:cantSplit/>
      </w:trPr>
      <w:tc>
        <w:tcPr>
          <w:tcW w:w="4876" w:type="dxa"/>
          <w:tcBorders>
            <w:top w:val="nil"/>
            <w:left w:val="nil"/>
            <w:bottom w:val="nil"/>
            <w:right w:val="nil"/>
          </w:tcBorders>
        </w:tcPr>
        <w:p w14:paraId="056607B0" w14:textId="77777777" w:rsidR="00A53A49" w:rsidRDefault="00A53A49">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15</w:t>
          </w:r>
          <w:r w:rsidRPr="00BD083E">
            <w:rPr>
              <w:sz w:val="16"/>
              <w:szCs w:val="16"/>
            </w:rPr>
            <w:t> </w:t>
          </w:r>
          <w:r>
            <w:rPr>
              <w:sz w:val="16"/>
              <w:szCs w:val="16"/>
            </w:rPr>
            <w:t>– All rights reserved</w:t>
          </w:r>
        </w:p>
      </w:tc>
      <w:tc>
        <w:tcPr>
          <w:tcW w:w="4876" w:type="dxa"/>
          <w:tcBorders>
            <w:top w:val="nil"/>
            <w:left w:val="nil"/>
            <w:bottom w:val="nil"/>
            <w:right w:val="nil"/>
          </w:tcBorders>
        </w:tcPr>
        <w:p w14:paraId="36418F81" w14:textId="77777777" w:rsidR="00A53A49" w:rsidRDefault="00A53A49">
          <w:pPr>
            <w:pStyle w:val="Footer"/>
            <w:spacing w:before="540"/>
            <w:jc w:val="right"/>
            <w:rPr>
              <w:b/>
              <w:bCs/>
            </w:rPr>
          </w:pPr>
          <w:r>
            <w:rPr>
              <w:b/>
              <w:bCs/>
            </w:rPr>
            <w:fldChar w:fldCharType="begin"/>
          </w:r>
          <w:r>
            <w:rPr>
              <w:b/>
              <w:bCs/>
            </w:rPr>
            <w:instrText xml:space="preserve">PAGE \* ARABIC \* CHARFORMAT </w:instrText>
          </w:r>
          <w:r>
            <w:rPr>
              <w:b/>
              <w:bCs/>
            </w:rPr>
            <w:fldChar w:fldCharType="separate"/>
          </w:r>
          <w:r>
            <w:rPr>
              <w:b/>
              <w:bCs/>
              <w:noProof/>
            </w:rPr>
            <w:t>73</w:t>
          </w:r>
          <w:r>
            <w:rPr>
              <w:b/>
              <w:bCs/>
            </w:rPr>
            <w:fldChar w:fldCharType="end"/>
          </w:r>
        </w:p>
      </w:tc>
    </w:tr>
  </w:tbl>
  <w:p w14:paraId="6BA7DFDB" w14:textId="77777777" w:rsidR="00A53A49" w:rsidRDefault="00A53A49">
    <w:pPr>
      <w:pStyle w:val="Footer"/>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A53A49" w14:paraId="1859AD76" w14:textId="77777777">
      <w:trPr>
        <w:cantSplit/>
        <w:jc w:val="center"/>
      </w:trPr>
      <w:tc>
        <w:tcPr>
          <w:tcW w:w="4876" w:type="dxa"/>
          <w:tcBorders>
            <w:top w:val="nil"/>
            <w:left w:val="nil"/>
            <w:bottom w:val="nil"/>
            <w:right w:val="nil"/>
          </w:tcBorders>
        </w:tcPr>
        <w:p w14:paraId="42CFEEBC" w14:textId="77777777" w:rsidR="00A53A49" w:rsidRDefault="00A53A49">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3E06723F" w14:textId="77777777" w:rsidR="00A53A49" w:rsidRDefault="00A53A49" w:rsidP="0007492D">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Pr>
              <w:b/>
              <w:bCs/>
              <w:noProof/>
            </w:rPr>
            <w:t>1</w:t>
          </w:r>
          <w:r>
            <w:rPr>
              <w:b/>
              <w:bCs/>
            </w:rPr>
            <w:fldChar w:fldCharType="end"/>
          </w:r>
        </w:p>
      </w:tc>
    </w:tr>
  </w:tbl>
  <w:p w14:paraId="436041C9" w14:textId="77777777" w:rsidR="00A53A49" w:rsidRDefault="00A53A4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0575B3" w14:textId="77777777" w:rsidR="00206AAD" w:rsidRDefault="00206AAD">
      <w:r>
        <w:separator/>
      </w:r>
    </w:p>
  </w:footnote>
  <w:footnote w:type="continuationSeparator" w:id="0">
    <w:p w14:paraId="14E11C54" w14:textId="77777777" w:rsidR="00206AAD" w:rsidRDefault="00206AAD">
      <w:r>
        <w:continuationSeparator/>
      </w:r>
    </w:p>
  </w:footnote>
  <w:footnote w:id="1">
    <w:p w14:paraId="1475AD75" w14:textId="77777777" w:rsidR="00A53A49" w:rsidRPr="009603AC" w:rsidRDefault="00A53A49" w:rsidP="00743E20">
      <w:pPr>
        <w:pStyle w:val="FootnoteText"/>
        <w:rPr>
          <w:lang w:val="en-GB"/>
        </w:rPr>
      </w:pPr>
      <w:r>
        <w:rPr>
          <w:rStyle w:val="FootnoteReference"/>
        </w:rPr>
        <w:footnoteRef/>
      </w:r>
      <w:r>
        <w:t xml:space="preserve"> </w:t>
      </w:r>
      <w:r w:rsidRPr="009603AC">
        <w:t>Integer types, Floating types and Pointer types are collectively called scalar types in the C Standard</w:t>
      </w:r>
    </w:p>
  </w:footnote>
  <w:footnote w:id="2">
    <w:p w14:paraId="018C308F" w14:textId="77777777" w:rsidR="00A53A49" w:rsidRPr="002D29A9" w:rsidRDefault="00A53A49">
      <w:pPr>
        <w:pStyle w:val="FootnoteText"/>
        <w:rPr>
          <w:lang w:val="en-GB"/>
        </w:rPr>
      </w:pPr>
      <w:r>
        <w:rPr>
          <w:rStyle w:val="FootnoteReference"/>
        </w:rPr>
        <w:footnoteRef/>
      </w:r>
      <w:r>
        <w:t xml:space="preserve">   </w:t>
      </w:r>
      <w:r w:rsidRPr="002D29A9">
        <w:t>An alias is a variable or formal parameter that refers to the same location as another variable or formal parameter.</w:t>
      </w:r>
    </w:p>
  </w:footnote>
  <w:footnote w:id="3">
    <w:p w14:paraId="7A2F8343" w14:textId="77777777" w:rsidR="00A53A49" w:rsidRDefault="00A53A49" w:rsidP="00B01A42">
      <w:pPr>
        <w:rPr>
          <w:lang w:bidi="en-US"/>
        </w:rPr>
      </w:pPr>
      <w:r>
        <w:rPr>
          <w:rStyle w:val="FootnoteReference"/>
        </w:rPr>
        <w:footnoteRef/>
      </w:r>
      <w:r>
        <w:t xml:space="preserve"> </w:t>
      </w:r>
      <w:r w:rsidRPr="003265AD">
        <w:rPr>
          <w:lang w:bidi="en-US"/>
        </w:rPr>
        <w:t xml:space="preserve">Ada has developed a </w:t>
      </w:r>
      <w:r>
        <w:rPr>
          <w:lang w:bidi="en-US"/>
        </w:rPr>
        <w:t xml:space="preserve">standard for interfacing with C. </w:t>
      </w:r>
      <w:r w:rsidRPr="003265AD">
        <w:rPr>
          <w:lang w:bidi="en-US"/>
        </w:rPr>
        <w:t>Fortran has included a Clause 15 that explain</w:t>
      </w:r>
      <w:r>
        <w:rPr>
          <w:lang w:bidi="en-US"/>
        </w:rPr>
        <w:t>s</w:t>
      </w:r>
      <w:r w:rsidRPr="003265AD">
        <w:rPr>
          <w:lang w:bidi="en-US"/>
        </w:rPr>
        <w:t xml:space="preserve"> how to call C functions.</w:t>
      </w:r>
      <w:r>
        <w:rPr>
          <w:lang w:bidi="en-US"/>
        </w:rPr>
        <w:t xml:space="preserve"> </w:t>
      </w:r>
    </w:p>
    <w:p w14:paraId="0BCB8CB7" w14:textId="77777777" w:rsidR="00A53A49" w:rsidRDefault="00A53A49">
      <w:pPr>
        <w:pStyle w:val="FootnoteText"/>
      </w:pPr>
    </w:p>
  </w:footnote>
  <w:footnote w:id="4">
    <w:p w14:paraId="1AE212BD" w14:textId="77777777" w:rsidR="00A53A49" w:rsidRPr="007E5A7F" w:rsidRDefault="00A53A49">
      <w:pPr>
        <w:pStyle w:val="FootnoteText"/>
        <w:rPr>
          <w:lang w:val="en-GB"/>
        </w:rPr>
      </w:pPr>
      <w:r>
        <w:rPr>
          <w:rStyle w:val="FootnoteReference"/>
        </w:rPr>
        <w:footnoteRef/>
      </w:r>
      <w:r>
        <w:t xml:space="preserve">   </w:t>
      </w:r>
      <w:r w:rsidRPr="007E5A7F">
        <w:t>This has been addressed by WG 14 in an optionally normative annex in the current working paper</w:t>
      </w:r>
    </w:p>
  </w:footnote>
  <w:footnote w:id="5">
    <w:p w14:paraId="6DF5905C" w14:textId="77777777" w:rsidR="00A53A49" w:rsidRPr="00643C33" w:rsidRDefault="00A53A49" w:rsidP="00045400">
      <w:pPr>
        <w:pStyle w:val="FootnoteText"/>
      </w:pPr>
      <w:r>
        <w:rPr>
          <w:rStyle w:val="FootnoteReference"/>
        </w:rPr>
        <w:footnoteRef/>
      </w:r>
      <w:r>
        <w:t xml:space="preserve"> The first edition should not be used or quoted in this work.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2434A2" w14:textId="0BD262DE" w:rsidR="00A53A49" w:rsidRPr="00BD083E" w:rsidRDefault="00A53A49" w:rsidP="00AA3801">
    <w:pPr>
      <w:pStyle w:val="Header"/>
      <w:tabs>
        <w:tab w:val="left" w:pos="6090"/>
      </w:tabs>
      <w:rPr>
        <w:color w:val="000000"/>
      </w:rPr>
    </w:pPr>
    <w:r>
      <w:rPr>
        <w:color w:val="000000"/>
      </w:rPr>
      <w:t xml:space="preserve">WG 23/N </w:t>
    </w:r>
    <w:del w:id="21" w:author="Stephen Michell" w:date="2019-04-10T14:52:00Z">
      <w:r w:rsidDel="00BE6CDA">
        <w:rPr>
          <w:color w:val="000000"/>
          <w:highlight w:val="yellow"/>
        </w:rPr>
        <w:delText>0838</w:delText>
      </w:r>
    </w:del>
    <w:r>
      <w:rPr>
        <w:color w:val="000000"/>
      </w:rPr>
      <w:t>09</w:t>
    </w:r>
    <w:ins w:id="22" w:author="Stephen Michell" w:date="2020-10-12T11:14:00Z">
      <w:r w:rsidR="008E7C60">
        <w:rPr>
          <w:color w:val="000000"/>
        </w:rPr>
        <w:t>9</w:t>
      </w:r>
    </w:ins>
    <w:del w:id="23" w:author="Stephen Michell" w:date="2020-10-12T11:14:00Z">
      <w:r w:rsidDel="008E7C60">
        <w:rPr>
          <w:color w:val="000000"/>
        </w:rPr>
        <w:delText>8</w:delText>
      </w:r>
    </w:del>
    <w:r>
      <w:rPr>
        <w:color w:val="000000"/>
      </w:rPr>
      <w:t>9</w:t>
    </w:r>
    <w:r>
      <w:rPr>
        <w:color w:val="00000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87D6C" w14:textId="6F0783C1" w:rsidR="00A53A49" w:rsidRDefault="00A53A49" w:rsidP="002D21CE">
    <w:pPr>
      <w:pStyle w:val="Header"/>
      <w:jc w:val="center"/>
      <w:rPr>
        <w:color w:val="000000"/>
      </w:rPr>
    </w:pPr>
    <w:sdt>
      <w:sdtPr>
        <w:rPr>
          <w:color w:val="000000"/>
        </w:rPr>
        <w:id w:val="1169292668"/>
        <w:docPartObj>
          <w:docPartGallery w:val="Watermarks"/>
          <w:docPartUnique/>
        </w:docPartObj>
      </w:sdtPr>
      <w:sdtContent>
        <w:r>
          <w:rPr>
            <w:noProof/>
            <w:lang w:val="en-US"/>
          </w:rPr>
          <mc:AlternateContent>
            <mc:Choice Requires="wps">
              <w:drawing>
                <wp:anchor distT="0" distB="0" distL="114300" distR="114300" simplePos="0" relativeHeight="251657728" behindDoc="1" locked="0" layoutInCell="0" allowOverlap="1" wp14:anchorId="6931FF80" wp14:editId="3E23C112">
                  <wp:simplePos x="0" y="0"/>
                  <wp:positionH relativeFrom="margin">
                    <wp:align>center</wp:align>
                  </wp:positionH>
                  <wp:positionV relativeFrom="margin">
                    <wp:align>center</wp:align>
                  </wp:positionV>
                  <wp:extent cx="5237480" cy="3142615"/>
                  <wp:effectExtent l="0" t="0" r="0" b="0"/>
                  <wp:wrapNone/>
                  <wp:docPr id="4" name="PowerPlusWaterMarkObject3578310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2700000">
                            <a:off x="0" y="0"/>
                            <a:ext cx="5237480" cy="3142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7AFCCD19" w14:textId="77777777" w:rsidR="00A53A49" w:rsidRDefault="00A53A49" w:rsidP="00DB31BF">
                              <w:pPr>
                                <w:jc w:val="center"/>
                              </w:pPr>
                              <w:r>
                                <w:rPr>
                                  <w:rFonts w:ascii="Calibri" w:hAnsi="Calibri" w:cs="Calibri"/>
                                  <w:color w:val="C0C0C0"/>
                                  <w:sz w:val="72"/>
                                  <w:szCs w:val="72"/>
                                  <w:lang w:val="en-US"/>
                                  <w14:textFill>
                                    <w14:solidFill>
                                      <w14:srgbClr w14:val="C0C0C0">
                                        <w14:alpha w14:val="50000"/>
                                      </w14:srgbClr>
                                    </w14:solidFill>
                                  </w14:textFill>
                                </w:rPr>
                                <w:t>DRAFT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31FF80" id="_x0000_t202" coordsize="21600,21600" o:spt="202" path="m,l,21600r21600,l21600,xe">
                  <v:stroke joinstyle="miter"/>
                  <v:path gradientshapeok="t" o:connecttype="rect"/>
                </v:shapetype>
                <v:shape id="PowerPlusWaterMarkObject357831064" o:spid="_x0000_s1026" type="#_x0000_t202" style="position:absolute;left:0;text-align:left;margin-left:0;margin-top:0;width:412.4pt;height:247.4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" o:allowincell="f" filled="f" stroked="f">
                  <v:stroke joinstyle="round"/>
                  <v:path arrowok="t"/>
                  <v:textbox>
                    <w:txbxContent>
                      <w:p w14:paraId="7AFCCD19" w14:textId="77777777" w:rsidR="00A53A49" w:rsidRDefault="00A53A49" w:rsidP="00DB31BF">
                        <w:pPr>
                          <w:jc w:val="center"/>
                        </w:pPr>
                        <w:r>
                          <w:rPr>
                            <w:rFonts w:ascii="Calibri" w:hAnsi="Calibri" w:cs="Calibri"/>
                            <w:color w:val="C0C0C0"/>
                            <w:sz w:val="72"/>
                            <w:szCs w:val="72"/>
                            <w:lang w:val="en-US"/>
                            <w14:textFill>
                              <w14:solidFill>
                                <w14:srgbClr w14:val="C0C0C0">
                                  <w14:alpha w14:val="50000"/>
                                </w14:srgbClr>
                              </w14:solidFill>
                            </w14:textFill>
                          </w:rPr>
                          <w:t>DRAFT</w:t>
                        </w:r>
                      </w:p>
                    </w:txbxContent>
                  </v:textbox>
                  <w10:wrap anchorx="margin" anchory="margin"/>
                </v:shape>
              </w:pict>
            </mc:Fallback>
          </mc:AlternateContent>
        </w:r>
      </w:sdtContent>
    </w:sdt>
    <w:r>
      <w:rPr>
        <w:color w:val="000000"/>
      </w:rPr>
      <w:t xml:space="preserve">Baseline Edition </w:t>
    </w:r>
    <w:r>
      <w:rPr>
        <w:color w:val="000000"/>
      </w:rPr>
      <w:tab/>
      <w:t>TR 24772</w:t>
    </w:r>
    <w:r w:rsidRPr="00076C3F">
      <w:rPr>
        <w:color w:val="000000"/>
      </w:rPr>
      <w:t>–</w:t>
    </w:r>
    <w:r>
      <w:rPr>
        <w:color w:val="000000"/>
      </w:rPr>
      <w:t>10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6767E" w14:textId="77777777" w:rsidR="00A53A49" w:rsidRDefault="00A53A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EC61DD" w14:textId="77777777" w:rsidR="00A53A49" w:rsidRDefault="00A53A49">
    <w:pPr>
      <w:pStyle w:val="Header"/>
    </w:pPr>
    <w:r>
      <w:t>WG 23/N0799</w:t>
    </w:r>
    <w:r>
      <w:ptab w:relativeTo="margin" w:alignment="center" w:leader="none"/>
    </w:r>
    <w:r>
      <w:ptab w:relativeTo="margin" w:alignment="right" w:leader="none"/>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41868" w14:textId="77777777" w:rsidR="00A53A49" w:rsidRDefault="00A53A4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A53A49" w14:paraId="4F28ABC0" w14:textId="77777777">
      <w:trPr>
        <w:cantSplit/>
        <w:jc w:val="center"/>
      </w:trPr>
      <w:tc>
        <w:tcPr>
          <w:tcW w:w="5387" w:type="dxa"/>
          <w:tcBorders>
            <w:top w:val="single" w:sz="18" w:space="0" w:color="auto"/>
            <w:left w:val="nil"/>
            <w:bottom w:val="single" w:sz="18" w:space="0" w:color="auto"/>
            <w:right w:val="nil"/>
          </w:tcBorders>
        </w:tcPr>
        <w:p w14:paraId="1DDBDEE2" w14:textId="77777777" w:rsidR="00A53A49" w:rsidRPr="00BD083E" w:rsidRDefault="00A53A49">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170252A1" w14:textId="77777777" w:rsidR="00A53A49" w:rsidRPr="00BD083E" w:rsidRDefault="00A53A49">
          <w:pPr>
            <w:pStyle w:val="Header"/>
            <w:spacing w:before="120" w:after="120" w:line="-230" w:lineRule="auto"/>
            <w:jc w:val="right"/>
            <w:rPr>
              <w:color w:val="000000"/>
            </w:rPr>
          </w:pPr>
          <w:r w:rsidRPr="00BD083E">
            <w:rPr>
              <w:color w:val="000000"/>
            </w:rPr>
            <w:t>ISO/IEC TR 24772</w:t>
          </w:r>
          <w:r>
            <w:rPr>
              <w:color w:val="000000"/>
            </w:rPr>
            <w:t>:2015(E)</w:t>
          </w:r>
        </w:p>
      </w:tc>
    </w:tr>
  </w:tbl>
  <w:p w14:paraId="6651C69B" w14:textId="77777777" w:rsidR="00A53A49" w:rsidRDefault="00A53A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15:restartNumberingAfterBreak="0">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15:restartNumberingAfterBreak="0">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15:restartNumberingAfterBreak="0">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15:restartNumberingAfterBreak="0">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15:restartNumberingAfterBreak="0">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15:restartNumberingAfterBreak="0">
    <w:nsid w:val="00AE45FA"/>
    <w:multiLevelType w:val="hybridMultilevel"/>
    <w:tmpl w:val="98100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184E82"/>
    <w:multiLevelType w:val="hybridMultilevel"/>
    <w:tmpl w:val="19D0A604"/>
    <w:lvl w:ilvl="0" w:tplc="04090003">
      <w:start w:val="1"/>
      <w:numFmt w:val="bullet"/>
      <w:lvlText w:val="o"/>
      <w:lvlJc w:val="left"/>
      <w:pPr>
        <w:ind w:left="763" w:hanging="360"/>
      </w:pPr>
      <w:rPr>
        <w:rFonts w:ascii="Courier New" w:hAnsi="Courier New" w:cs="Courier New"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 w15:restartNumberingAfterBreak="0">
    <w:nsid w:val="036320AA"/>
    <w:multiLevelType w:val="hybridMultilevel"/>
    <w:tmpl w:val="D084F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3A91E65"/>
    <w:multiLevelType w:val="multilevel"/>
    <w:tmpl w:val="5BFC5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80A119F"/>
    <w:multiLevelType w:val="multilevel"/>
    <w:tmpl w:val="4EE880F0"/>
    <w:lvl w:ilvl="0">
      <w:start w:val="1"/>
      <w:numFmt w:val="bullet"/>
      <w:lvlText w:val=""/>
      <w:lvlJc w:val="left"/>
      <w:pPr>
        <w:tabs>
          <w:tab w:val="num" w:pos="840"/>
        </w:tabs>
        <w:ind w:left="840" w:hanging="360"/>
      </w:pPr>
      <w:rPr>
        <w:rFonts w:ascii="Symbol" w:hAnsi="Symbol" w:cs="OpenSymbol" w:hint="default"/>
      </w:rPr>
    </w:lvl>
    <w:lvl w:ilvl="1">
      <w:start w:val="1"/>
      <w:numFmt w:val="bullet"/>
      <w:lvlText w:val="◦"/>
      <w:lvlJc w:val="left"/>
      <w:pPr>
        <w:tabs>
          <w:tab w:val="num" w:pos="1200"/>
        </w:tabs>
        <w:ind w:left="1200" w:hanging="360"/>
      </w:pPr>
      <w:rPr>
        <w:rFonts w:ascii="OpenSymbol" w:hAnsi="OpenSymbol" w:cs="OpenSymbol" w:hint="default"/>
      </w:rPr>
    </w:lvl>
    <w:lvl w:ilvl="2">
      <w:start w:val="1"/>
      <w:numFmt w:val="bullet"/>
      <w:lvlText w:val="▪"/>
      <w:lvlJc w:val="left"/>
      <w:pPr>
        <w:tabs>
          <w:tab w:val="num" w:pos="1560"/>
        </w:tabs>
        <w:ind w:left="1560" w:hanging="360"/>
      </w:pPr>
      <w:rPr>
        <w:rFonts w:ascii="OpenSymbol" w:hAnsi="OpenSymbol" w:cs="OpenSymbol" w:hint="default"/>
      </w:rPr>
    </w:lvl>
    <w:lvl w:ilvl="3">
      <w:start w:val="1"/>
      <w:numFmt w:val="bullet"/>
      <w:lvlText w:val=""/>
      <w:lvlJc w:val="left"/>
      <w:pPr>
        <w:tabs>
          <w:tab w:val="num" w:pos="1920"/>
        </w:tabs>
        <w:ind w:left="1920" w:hanging="360"/>
      </w:pPr>
      <w:rPr>
        <w:rFonts w:ascii="Symbol" w:hAnsi="Symbol" w:cs="OpenSymbol" w:hint="default"/>
      </w:rPr>
    </w:lvl>
    <w:lvl w:ilvl="4">
      <w:start w:val="1"/>
      <w:numFmt w:val="bullet"/>
      <w:lvlText w:val="◦"/>
      <w:lvlJc w:val="left"/>
      <w:pPr>
        <w:tabs>
          <w:tab w:val="num" w:pos="2280"/>
        </w:tabs>
        <w:ind w:left="2280" w:hanging="360"/>
      </w:pPr>
      <w:rPr>
        <w:rFonts w:ascii="OpenSymbol" w:hAnsi="OpenSymbol" w:cs="OpenSymbol" w:hint="default"/>
      </w:rPr>
    </w:lvl>
    <w:lvl w:ilvl="5">
      <w:start w:val="1"/>
      <w:numFmt w:val="bullet"/>
      <w:lvlText w:val="▪"/>
      <w:lvlJc w:val="left"/>
      <w:pPr>
        <w:tabs>
          <w:tab w:val="num" w:pos="2640"/>
        </w:tabs>
        <w:ind w:left="2640" w:hanging="360"/>
      </w:pPr>
      <w:rPr>
        <w:rFonts w:ascii="OpenSymbol" w:hAnsi="OpenSymbol" w:cs="OpenSymbol" w:hint="default"/>
      </w:rPr>
    </w:lvl>
    <w:lvl w:ilvl="6">
      <w:start w:val="1"/>
      <w:numFmt w:val="bullet"/>
      <w:lvlText w:val=""/>
      <w:lvlJc w:val="left"/>
      <w:pPr>
        <w:tabs>
          <w:tab w:val="num" w:pos="3000"/>
        </w:tabs>
        <w:ind w:left="3000" w:hanging="360"/>
      </w:pPr>
      <w:rPr>
        <w:rFonts w:ascii="Symbol" w:hAnsi="Symbol" w:cs="OpenSymbol" w:hint="default"/>
      </w:rPr>
    </w:lvl>
    <w:lvl w:ilvl="7">
      <w:start w:val="1"/>
      <w:numFmt w:val="bullet"/>
      <w:lvlText w:val="◦"/>
      <w:lvlJc w:val="left"/>
      <w:pPr>
        <w:tabs>
          <w:tab w:val="num" w:pos="3360"/>
        </w:tabs>
        <w:ind w:left="3360" w:hanging="360"/>
      </w:pPr>
      <w:rPr>
        <w:rFonts w:ascii="OpenSymbol" w:hAnsi="OpenSymbol" w:cs="OpenSymbol" w:hint="default"/>
      </w:rPr>
    </w:lvl>
    <w:lvl w:ilvl="8">
      <w:start w:val="1"/>
      <w:numFmt w:val="bullet"/>
      <w:lvlText w:val="▪"/>
      <w:lvlJc w:val="left"/>
      <w:pPr>
        <w:tabs>
          <w:tab w:val="num" w:pos="3720"/>
        </w:tabs>
        <w:ind w:left="3720" w:hanging="360"/>
      </w:pPr>
      <w:rPr>
        <w:rFonts w:ascii="OpenSymbol" w:hAnsi="OpenSymbol" w:cs="OpenSymbol" w:hint="default"/>
      </w:rPr>
    </w:lvl>
  </w:abstractNum>
  <w:abstractNum w:abstractNumId="16" w15:restartNumberingAfterBreak="0">
    <w:nsid w:val="08AD0B2E"/>
    <w:multiLevelType w:val="hybridMultilevel"/>
    <w:tmpl w:val="1E02A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A004752"/>
    <w:multiLevelType w:val="hybridMultilevel"/>
    <w:tmpl w:val="CB90D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9" w15:restartNumberingAfterBreak="0">
    <w:nsid w:val="0D041705"/>
    <w:multiLevelType w:val="hybridMultilevel"/>
    <w:tmpl w:val="7F426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7A32CF"/>
    <w:multiLevelType w:val="multilevel"/>
    <w:tmpl w:val="DC007958"/>
    <w:lvl w:ilvl="0">
      <w:start w:val="1"/>
      <w:numFmt w:val="decimal"/>
      <w:lvlText w:val="%1."/>
      <w:lvlJc w:val="left"/>
      <w:pPr>
        <w:tabs>
          <w:tab w:val="num" w:pos="840"/>
        </w:tabs>
        <w:ind w:left="840" w:hanging="360"/>
      </w:pPr>
    </w:lvl>
    <w:lvl w:ilvl="1">
      <w:start w:val="1"/>
      <w:numFmt w:val="decimal"/>
      <w:lvlText w:val="%2."/>
      <w:lvlJc w:val="left"/>
      <w:pPr>
        <w:tabs>
          <w:tab w:val="num" w:pos="1200"/>
        </w:tabs>
        <w:ind w:left="1200" w:hanging="360"/>
      </w:pPr>
    </w:lvl>
    <w:lvl w:ilvl="2">
      <w:start w:val="1"/>
      <w:numFmt w:val="decimal"/>
      <w:lvlText w:val="%3."/>
      <w:lvlJc w:val="left"/>
      <w:pPr>
        <w:tabs>
          <w:tab w:val="num" w:pos="1560"/>
        </w:tabs>
        <w:ind w:left="1560" w:hanging="360"/>
      </w:pPr>
    </w:lvl>
    <w:lvl w:ilvl="3">
      <w:start w:val="1"/>
      <w:numFmt w:val="decimal"/>
      <w:lvlText w:val="%4."/>
      <w:lvlJc w:val="left"/>
      <w:pPr>
        <w:tabs>
          <w:tab w:val="num" w:pos="1920"/>
        </w:tabs>
        <w:ind w:left="1920" w:hanging="360"/>
      </w:pPr>
    </w:lvl>
    <w:lvl w:ilvl="4">
      <w:start w:val="1"/>
      <w:numFmt w:val="decimal"/>
      <w:lvlText w:val="%5."/>
      <w:lvlJc w:val="left"/>
      <w:pPr>
        <w:tabs>
          <w:tab w:val="num" w:pos="2280"/>
        </w:tabs>
        <w:ind w:left="2280" w:hanging="360"/>
      </w:pPr>
    </w:lvl>
    <w:lvl w:ilvl="5">
      <w:start w:val="1"/>
      <w:numFmt w:val="decimal"/>
      <w:lvlText w:val="%6."/>
      <w:lvlJc w:val="left"/>
      <w:pPr>
        <w:tabs>
          <w:tab w:val="num" w:pos="2640"/>
        </w:tabs>
        <w:ind w:left="2640" w:hanging="360"/>
      </w:pPr>
    </w:lvl>
    <w:lvl w:ilvl="6">
      <w:start w:val="1"/>
      <w:numFmt w:val="decimal"/>
      <w:lvlText w:val="%7."/>
      <w:lvlJc w:val="left"/>
      <w:pPr>
        <w:tabs>
          <w:tab w:val="num" w:pos="3000"/>
        </w:tabs>
        <w:ind w:left="3000" w:hanging="360"/>
      </w:pPr>
    </w:lvl>
    <w:lvl w:ilvl="7">
      <w:start w:val="1"/>
      <w:numFmt w:val="decimal"/>
      <w:lvlText w:val="%8."/>
      <w:lvlJc w:val="left"/>
      <w:pPr>
        <w:tabs>
          <w:tab w:val="num" w:pos="3360"/>
        </w:tabs>
        <w:ind w:left="3360" w:hanging="360"/>
      </w:pPr>
    </w:lvl>
    <w:lvl w:ilvl="8">
      <w:start w:val="1"/>
      <w:numFmt w:val="decimal"/>
      <w:lvlText w:val="%9."/>
      <w:lvlJc w:val="left"/>
      <w:pPr>
        <w:tabs>
          <w:tab w:val="num" w:pos="3720"/>
        </w:tabs>
        <w:ind w:left="3720" w:hanging="360"/>
      </w:pPr>
    </w:lvl>
  </w:abstractNum>
  <w:abstractNum w:abstractNumId="21" w15:restartNumberingAfterBreak="0">
    <w:nsid w:val="0DA24461"/>
    <w:multiLevelType w:val="hybridMultilevel"/>
    <w:tmpl w:val="14100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E5159C6"/>
    <w:multiLevelType w:val="hybridMultilevel"/>
    <w:tmpl w:val="77A20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F04E9F"/>
    <w:multiLevelType w:val="hybridMultilevel"/>
    <w:tmpl w:val="26BE9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8034F0"/>
    <w:multiLevelType w:val="multilevel"/>
    <w:tmpl w:val="4170E860"/>
    <w:lvl w:ilvl="0">
      <w:start w:val="6"/>
      <w:numFmt w:val="decimal"/>
      <w:lvlText w:val="%1"/>
      <w:lvlJc w:val="left"/>
      <w:pPr>
        <w:ind w:left="760" w:hanging="760"/>
      </w:pPr>
      <w:rPr>
        <w:rFonts w:hint="default"/>
      </w:rPr>
    </w:lvl>
    <w:lvl w:ilvl="1">
      <w:start w:val="48"/>
      <w:numFmt w:val="decimal"/>
      <w:lvlText w:val="%1.%2"/>
      <w:lvlJc w:val="left"/>
      <w:pPr>
        <w:ind w:left="760" w:hanging="760"/>
      </w:pPr>
      <w:rPr>
        <w:rFonts w:hint="default"/>
      </w:rPr>
    </w:lvl>
    <w:lvl w:ilvl="2">
      <w:start w:val="2"/>
      <w:numFmt w:val="decimal"/>
      <w:lvlText w:val="%1.%2.%3"/>
      <w:lvlJc w:val="left"/>
      <w:pPr>
        <w:ind w:left="760" w:hanging="760"/>
      </w:pPr>
      <w:rPr>
        <w:rFonts w:hint="default"/>
      </w:rPr>
    </w:lvl>
    <w:lvl w:ilvl="3">
      <w:start w:val="1"/>
      <w:numFmt w:val="decimal"/>
      <w:lvlText w:val="%1.%2.%3.%4"/>
      <w:lvlJc w:val="left"/>
      <w:pPr>
        <w:ind w:left="760" w:hanging="76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1383700"/>
    <w:multiLevelType w:val="hybridMultilevel"/>
    <w:tmpl w:val="BC78BB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3A42087"/>
    <w:multiLevelType w:val="hybridMultilevel"/>
    <w:tmpl w:val="4C500C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3CF335E"/>
    <w:multiLevelType w:val="hybridMultilevel"/>
    <w:tmpl w:val="ADBA4C0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94A6698"/>
    <w:multiLevelType w:val="hybridMultilevel"/>
    <w:tmpl w:val="89A4DC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19630E6D"/>
    <w:multiLevelType w:val="hybridMultilevel"/>
    <w:tmpl w:val="3A96FF54"/>
    <w:lvl w:ilvl="0" w:tplc="107CA98A">
      <w:start w:val="6"/>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C1C0FA4"/>
    <w:multiLevelType w:val="hybridMultilevel"/>
    <w:tmpl w:val="EE18D8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E461B58"/>
    <w:multiLevelType w:val="hybridMultilevel"/>
    <w:tmpl w:val="3036F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E706029"/>
    <w:multiLevelType w:val="hybridMultilevel"/>
    <w:tmpl w:val="A97EB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019261F"/>
    <w:multiLevelType w:val="hybridMultilevel"/>
    <w:tmpl w:val="DA6A94E0"/>
    <w:lvl w:ilvl="0" w:tplc="E2AA57AC">
      <w:start w:val="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FC248F"/>
    <w:multiLevelType w:val="hybridMultilevel"/>
    <w:tmpl w:val="53B0D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5015D65"/>
    <w:multiLevelType w:val="hybridMultilevel"/>
    <w:tmpl w:val="472CC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5445FE8"/>
    <w:multiLevelType w:val="multilevel"/>
    <w:tmpl w:val="0324C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5A740FF"/>
    <w:multiLevelType w:val="multilevel"/>
    <w:tmpl w:val="8C68F540"/>
    <w:lvl w:ilvl="0">
      <w:start w:val="6"/>
      <w:numFmt w:val="decimal"/>
      <w:lvlText w:val="%1"/>
      <w:lvlJc w:val="left"/>
      <w:pPr>
        <w:ind w:left="720" w:hanging="720"/>
      </w:pPr>
      <w:rPr>
        <w:rFonts w:hint="default"/>
      </w:rPr>
    </w:lvl>
    <w:lvl w:ilvl="1">
      <w:start w:val="2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272F6AFA"/>
    <w:multiLevelType w:val="hybridMultilevel"/>
    <w:tmpl w:val="AEC08586"/>
    <w:lvl w:ilvl="0" w:tplc="107CA98A">
      <w:start w:val="6"/>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 w15:restartNumberingAfterBreak="0">
    <w:nsid w:val="2ADC7245"/>
    <w:multiLevelType w:val="hybridMultilevel"/>
    <w:tmpl w:val="1C08B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B477B9B"/>
    <w:multiLevelType w:val="hybridMultilevel"/>
    <w:tmpl w:val="40103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B516BC2"/>
    <w:multiLevelType w:val="multilevel"/>
    <w:tmpl w:val="34B8C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E801148"/>
    <w:multiLevelType w:val="multilevel"/>
    <w:tmpl w:val="511C3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F824C7D"/>
    <w:multiLevelType w:val="multilevel"/>
    <w:tmpl w:val="2A5C58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FF20A94"/>
    <w:multiLevelType w:val="hybridMultilevel"/>
    <w:tmpl w:val="086A1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326043C9"/>
    <w:multiLevelType w:val="hybridMultilevel"/>
    <w:tmpl w:val="59384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271463C"/>
    <w:multiLevelType w:val="hybridMultilevel"/>
    <w:tmpl w:val="74D47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2DA0814"/>
    <w:multiLevelType w:val="hybridMultilevel"/>
    <w:tmpl w:val="41549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407303B"/>
    <w:multiLevelType w:val="hybridMultilevel"/>
    <w:tmpl w:val="6F86D790"/>
    <w:lvl w:ilvl="0" w:tplc="7526BFF4">
      <w:start w:val="6"/>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34561643"/>
    <w:multiLevelType w:val="multilevel"/>
    <w:tmpl w:val="682E4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84A2DF7"/>
    <w:multiLevelType w:val="hybridMultilevel"/>
    <w:tmpl w:val="3AA2B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8BB2185"/>
    <w:multiLevelType w:val="hybridMultilevel"/>
    <w:tmpl w:val="682CB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AEE7A9A"/>
    <w:multiLevelType w:val="hybridMultilevel"/>
    <w:tmpl w:val="F63CFBEE"/>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886" w:hanging="360"/>
      </w:pPr>
      <w:rPr>
        <w:rFonts w:ascii="Courier New" w:hAnsi="Courier New" w:cs="Courier New" w:hint="default"/>
      </w:rPr>
    </w:lvl>
    <w:lvl w:ilvl="2" w:tplc="08090005" w:tentative="1">
      <w:start w:val="1"/>
      <w:numFmt w:val="bullet"/>
      <w:lvlText w:val=""/>
      <w:lvlJc w:val="left"/>
      <w:pPr>
        <w:ind w:left="2606" w:hanging="360"/>
      </w:pPr>
      <w:rPr>
        <w:rFonts w:ascii="Wingdings" w:hAnsi="Wingdings" w:hint="default"/>
      </w:rPr>
    </w:lvl>
    <w:lvl w:ilvl="3" w:tplc="08090001" w:tentative="1">
      <w:start w:val="1"/>
      <w:numFmt w:val="bullet"/>
      <w:lvlText w:val=""/>
      <w:lvlJc w:val="left"/>
      <w:pPr>
        <w:ind w:left="3326" w:hanging="360"/>
      </w:pPr>
      <w:rPr>
        <w:rFonts w:ascii="Symbol" w:hAnsi="Symbol" w:hint="default"/>
      </w:rPr>
    </w:lvl>
    <w:lvl w:ilvl="4" w:tplc="08090003" w:tentative="1">
      <w:start w:val="1"/>
      <w:numFmt w:val="bullet"/>
      <w:lvlText w:val="o"/>
      <w:lvlJc w:val="left"/>
      <w:pPr>
        <w:ind w:left="4046" w:hanging="360"/>
      </w:pPr>
      <w:rPr>
        <w:rFonts w:ascii="Courier New" w:hAnsi="Courier New" w:cs="Courier New" w:hint="default"/>
      </w:rPr>
    </w:lvl>
    <w:lvl w:ilvl="5" w:tplc="08090005" w:tentative="1">
      <w:start w:val="1"/>
      <w:numFmt w:val="bullet"/>
      <w:lvlText w:val=""/>
      <w:lvlJc w:val="left"/>
      <w:pPr>
        <w:ind w:left="4766" w:hanging="360"/>
      </w:pPr>
      <w:rPr>
        <w:rFonts w:ascii="Wingdings" w:hAnsi="Wingdings" w:hint="default"/>
      </w:rPr>
    </w:lvl>
    <w:lvl w:ilvl="6" w:tplc="08090001" w:tentative="1">
      <w:start w:val="1"/>
      <w:numFmt w:val="bullet"/>
      <w:lvlText w:val=""/>
      <w:lvlJc w:val="left"/>
      <w:pPr>
        <w:ind w:left="5486" w:hanging="360"/>
      </w:pPr>
      <w:rPr>
        <w:rFonts w:ascii="Symbol" w:hAnsi="Symbol" w:hint="default"/>
      </w:rPr>
    </w:lvl>
    <w:lvl w:ilvl="7" w:tplc="08090003" w:tentative="1">
      <w:start w:val="1"/>
      <w:numFmt w:val="bullet"/>
      <w:lvlText w:val="o"/>
      <w:lvlJc w:val="left"/>
      <w:pPr>
        <w:ind w:left="6206" w:hanging="360"/>
      </w:pPr>
      <w:rPr>
        <w:rFonts w:ascii="Courier New" w:hAnsi="Courier New" w:cs="Courier New" w:hint="default"/>
      </w:rPr>
    </w:lvl>
    <w:lvl w:ilvl="8" w:tplc="08090005" w:tentative="1">
      <w:start w:val="1"/>
      <w:numFmt w:val="bullet"/>
      <w:lvlText w:val=""/>
      <w:lvlJc w:val="left"/>
      <w:pPr>
        <w:ind w:left="6926" w:hanging="360"/>
      </w:pPr>
      <w:rPr>
        <w:rFonts w:ascii="Wingdings" w:hAnsi="Wingdings" w:hint="default"/>
      </w:rPr>
    </w:lvl>
  </w:abstractNum>
  <w:abstractNum w:abstractNumId="68" w15:restartNumberingAfterBreak="0">
    <w:nsid w:val="3B322D29"/>
    <w:multiLevelType w:val="hybridMultilevel"/>
    <w:tmpl w:val="284A0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B927E15"/>
    <w:multiLevelType w:val="hybridMultilevel"/>
    <w:tmpl w:val="218C5C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BB30BB7"/>
    <w:multiLevelType w:val="hybridMultilevel"/>
    <w:tmpl w:val="5E822D7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BE56F8A"/>
    <w:multiLevelType w:val="hybridMultilevel"/>
    <w:tmpl w:val="96FA7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D61657A"/>
    <w:multiLevelType w:val="hybridMultilevel"/>
    <w:tmpl w:val="EEB076BE"/>
    <w:lvl w:ilvl="0" w:tplc="10AAA9B2">
      <w:start w:val="6"/>
      <w:numFmt w:val="bullet"/>
      <w:lvlText w:val=""/>
      <w:lvlJc w:val="left"/>
      <w:pPr>
        <w:ind w:left="440" w:hanging="360"/>
      </w:pPr>
      <w:rPr>
        <w:rFonts w:ascii="Wingdings" w:eastAsiaTheme="minorEastAsia" w:hAnsi="Wingdings" w:cs="Courier New"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73" w15:restartNumberingAfterBreak="0">
    <w:nsid w:val="3D7A3D7F"/>
    <w:multiLevelType w:val="multilevel"/>
    <w:tmpl w:val="D576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40791581"/>
    <w:multiLevelType w:val="multilevel"/>
    <w:tmpl w:val="6C381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2E0688"/>
    <w:multiLevelType w:val="hybridMultilevel"/>
    <w:tmpl w:val="98FEF2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8" w15:restartNumberingAfterBreak="0">
    <w:nsid w:val="43B404BD"/>
    <w:multiLevelType w:val="hybridMultilevel"/>
    <w:tmpl w:val="54C47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64B69F0"/>
    <w:multiLevelType w:val="multilevel"/>
    <w:tmpl w:val="EA9C0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9E87F4B"/>
    <w:multiLevelType w:val="hybridMultilevel"/>
    <w:tmpl w:val="C3CAA3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A9211D3"/>
    <w:multiLevelType w:val="hybridMultilevel"/>
    <w:tmpl w:val="1A384074"/>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82" w15:restartNumberingAfterBreak="0">
    <w:nsid w:val="4B1A6C0B"/>
    <w:multiLevelType w:val="hybridMultilevel"/>
    <w:tmpl w:val="6AC22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B872E99"/>
    <w:multiLevelType w:val="hybridMultilevel"/>
    <w:tmpl w:val="DAA0EED4"/>
    <w:lvl w:ilvl="0" w:tplc="C314599A">
      <w:start w:val="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044090D"/>
    <w:multiLevelType w:val="hybridMultilevel"/>
    <w:tmpl w:val="E84E78C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3441853"/>
    <w:multiLevelType w:val="multilevel"/>
    <w:tmpl w:val="AF98F510"/>
    <w:lvl w:ilvl="0">
      <w:start w:val="6"/>
      <w:numFmt w:val="decimal"/>
      <w:lvlText w:val="%1"/>
      <w:lvlJc w:val="left"/>
      <w:pPr>
        <w:ind w:left="760" w:hanging="760"/>
      </w:pPr>
      <w:rPr>
        <w:rFonts w:hint="default"/>
      </w:rPr>
    </w:lvl>
    <w:lvl w:ilvl="1">
      <w:start w:val="46"/>
      <w:numFmt w:val="decimal"/>
      <w:lvlText w:val="%1.%2"/>
      <w:lvlJc w:val="left"/>
      <w:pPr>
        <w:ind w:left="760" w:hanging="760"/>
      </w:pPr>
      <w:rPr>
        <w:rFonts w:hint="default"/>
      </w:rPr>
    </w:lvl>
    <w:lvl w:ilvl="2">
      <w:start w:val="1"/>
      <w:numFmt w:val="decimal"/>
      <w:lvlText w:val="%1.%2.%3"/>
      <w:lvlJc w:val="left"/>
      <w:pPr>
        <w:ind w:left="760" w:hanging="760"/>
      </w:pPr>
      <w:rPr>
        <w:rFonts w:hint="default"/>
      </w:rPr>
    </w:lvl>
    <w:lvl w:ilvl="3">
      <w:start w:val="1"/>
      <w:numFmt w:val="decimal"/>
      <w:lvlText w:val="%1.%2.%3.%4"/>
      <w:lvlJc w:val="left"/>
      <w:pPr>
        <w:ind w:left="760" w:hanging="76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7" w15:restartNumberingAfterBreak="0">
    <w:nsid w:val="53566189"/>
    <w:multiLevelType w:val="hybridMultilevel"/>
    <w:tmpl w:val="FCF03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38F5C6D"/>
    <w:multiLevelType w:val="hybridMultilevel"/>
    <w:tmpl w:val="399459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9" w15:restartNumberingAfterBreak="0">
    <w:nsid w:val="53EB27EE"/>
    <w:multiLevelType w:val="multilevel"/>
    <w:tmpl w:val="36943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55B82921"/>
    <w:multiLevelType w:val="multilevel"/>
    <w:tmpl w:val="1778D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15:restartNumberingAfterBreak="0">
    <w:nsid w:val="570657EF"/>
    <w:multiLevelType w:val="hybridMultilevel"/>
    <w:tmpl w:val="3C5CE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589512A4"/>
    <w:multiLevelType w:val="hybridMultilevel"/>
    <w:tmpl w:val="9604A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8EB00C2"/>
    <w:multiLevelType w:val="hybridMultilevel"/>
    <w:tmpl w:val="5D4A6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9723A94"/>
    <w:multiLevelType w:val="hybridMultilevel"/>
    <w:tmpl w:val="1026D23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9" w15:restartNumberingAfterBreak="0">
    <w:nsid w:val="59EF640A"/>
    <w:multiLevelType w:val="hybridMultilevel"/>
    <w:tmpl w:val="3A2AAF6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A3433E5"/>
    <w:multiLevelType w:val="hybridMultilevel"/>
    <w:tmpl w:val="41386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A4E3129"/>
    <w:multiLevelType w:val="hybridMultilevel"/>
    <w:tmpl w:val="4E626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AF368FA"/>
    <w:multiLevelType w:val="hybridMultilevel"/>
    <w:tmpl w:val="31807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B186C69"/>
    <w:multiLevelType w:val="hybridMultilevel"/>
    <w:tmpl w:val="81D41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B9A6404"/>
    <w:multiLevelType w:val="hybridMultilevel"/>
    <w:tmpl w:val="8460B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C724A29"/>
    <w:multiLevelType w:val="hybridMultilevel"/>
    <w:tmpl w:val="9738C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651FB"/>
    <w:multiLevelType w:val="multilevel"/>
    <w:tmpl w:val="BA40C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5F871705"/>
    <w:multiLevelType w:val="hybridMultilevel"/>
    <w:tmpl w:val="A7F62C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83BE4"/>
    <w:multiLevelType w:val="hybridMultilevel"/>
    <w:tmpl w:val="85966D2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15:restartNumberingAfterBreak="0">
    <w:nsid w:val="60197AFD"/>
    <w:multiLevelType w:val="hybridMultilevel"/>
    <w:tmpl w:val="1A4C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1374765"/>
    <w:multiLevelType w:val="hybridMultilevel"/>
    <w:tmpl w:val="7F40292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654A20B5"/>
    <w:multiLevelType w:val="multilevel"/>
    <w:tmpl w:val="CFB03CF8"/>
    <w:lvl w:ilvl="0">
      <w:start w:val="6"/>
      <w:numFmt w:val="decimal"/>
      <w:lvlText w:val="%1"/>
      <w:lvlJc w:val="left"/>
      <w:pPr>
        <w:ind w:left="740" w:hanging="740"/>
      </w:pPr>
      <w:rPr>
        <w:rFonts w:hint="default"/>
      </w:rPr>
    </w:lvl>
    <w:lvl w:ilvl="1">
      <w:start w:val="23"/>
      <w:numFmt w:val="decimal"/>
      <w:lvlText w:val="%1.%2"/>
      <w:lvlJc w:val="left"/>
      <w:pPr>
        <w:ind w:left="740" w:hanging="740"/>
      </w:pPr>
      <w:rPr>
        <w:rFonts w:hint="default"/>
      </w:rPr>
    </w:lvl>
    <w:lvl w:ilvl="2">
      <w:start w:val="1"/>
      <w:numFmt w:val="decimal"/>
      <w:lvlText w:val="%1.%2.%3"/>
      <w:lvlJc w:val="left"/>
      <w:pPr>
        <w:ind w:left="740" w:hanging="740"/>
      </w:pPr>
      <w:rPr>
        <w:rFonts w:hint="default"/>
      </w:rPr>
    </w:lvl>
    <w:lvl w:ilvl="3">
      <w:start w:val="1"/>
      <w:numFmt w:val="decimal"/>
      <w:lvlText w:val="%1.%2.%3.%4"/>
      <w:lvlJc w:val="left"/>
      <w:pPr>
        <w:ind w:left="740" w:hanging="7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3" w15:restartNumberingAfterBreak="0">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15:restartNumberingAfterBreak="0">
    <w:nsid w:val="675578D9"/>
    <w:multiLevelType w:val="hybridMultilevel"/>
    <w:tmpl w:val="2C506842"/>
    <w:lvl w:ilvl="0" w:tplc="04090017">
      <w:start w:val="1"/>
      <w:numFmt w:val="lowerLetter"/>
      <w:lvlText w:val="%1)"/>
      <w:lvlJc w:val="left"/>
      <w:pPr>
        <w:ind w:left="766" w:hanging="360"/>
      </w:pPr>
    </w:lvl>
    <w:lvl w:ilvl="1" w:tplc="04090019" w:tentative="1">
      <w:start w:val="1"/>
      <w:numFmt w:val="lowerLetter"/>
      <w:lvlText w:val="%2."/>
      <w:lvlJc w:val="left"/>
      <w:pPr>
        <w:ind w:left="1486" w:hanging="360"/>
      </w:pPr>
    </w:lvl>
    <w:lvl w:ilvl="2" w:tplc="0409001B" w:tentative="1">
      <w:start w:val="1"/>
      <w:numFmt w:val="lowerRoman"/>
      <w:lvlText w:val="%3."/>
      <w:lvlJc w:val="right"/>
      <w:pPr>
        <w:ind w:left="2206" w:hanging="180"/>
      </w:pPr>
    </w:lvl>
    <w:lvl w:ilvl="3" w:tplc="0409000F" w:tentative="1">
      <w:start w:val="1"/>
      <w:numFmt w:val="decimal"/>
      <w:lvlText w:val="%4."/>
      <w:lvlJc w:val="left"/>
      <w:pPr>
        <w:ind w:left="2926" w:hanging="360"/>
      </w:pPr>
    </w:lvl>
    <w:lvl w:ilvl="4" w:tplc="04090019" w:tentative="1">
      <w:start w:val="1"/>
      <w:numFmt w:val="lowerLetter"/>
      <w:lvlText w:val="%5."/>
      <w:lvlJc w:val="left"/>
      <w:pPr>
        <w:ind w:left="3646" w:hanging="360"/>
      </w:pPr>
    </w:lvl>
    <w:lvl w:ilvl="5" w:tplc="0409001B" w:tentative="1">
      <w:start w:val="1"/>
      <w:numFmt w:val="lowerRoman"/>
      <w:lvlText w:val="%6."/>
      <w:lvlJc w:val="right"/>
      <w:pPr>
        <w:ind w:left="4366" w:hanging="180"/>
      </w:pPr>
    </w:lvl>
    <w:lvl w:ilvl="6" w:tplc="0409000F" w:tentative="1">
      <w:start w:val="1"/>
      <w:numFmt w:val="decimal"/>
      <w:lvlText w:val="%7."/>
      <w:lvlJc w:val="left"/>
      <w:pPr>
        <w:ind w:left="5086" w:hanging="360"/>
      </w:pPr>
    </w:lvl>
    <w:lvl w:ilvl="7" w:tplc="04090019" w:tentative="1">
      <w:start w:val="1"/>
      <w:numFmt w:val="lowerLetter"/>
      <w:lvlText w:val="%8."/>
      <w:lvlJc w:val="left"/>
      <w:pPr>
        <w:ind w:left="5806" w:hanging="360"/>
      </w:pPr>
    </w:lvl>
    <w:lvl w:ilvl="8" w:tplc="0409001B" w:tentative="1">
      <w:start w:val="1"/>
      <w:numFmt w:val="lowerRoman"/>
      <w:lvlText w:val="%9."/>
      <w:lvlJc w:val="right"/>
      <w:pPr>
        <w:ind w:left="6526" w:hanging="180"/>
      </w:pPr>
    </w:lvl>
  </w:abstractNum>
  <w:abstractNum w:abstractNumId="115" w15:restartNumberingAfterBreak="0">
    <w:nsid w:val="67945FF6"/>
    <w:multiLevelType w:val="multilevel"/>
    <w:tmpl w:val="447230EA"/>
    <w:lvl w:ilvl="0">
      <w:start w:val="6"/>
      <w:numFmt w:val="decimal"/>
      <w:lvlText w:val="%1"/>
      <w:lvlJc w:val="left"/>
      <w:pPr>
        <w:ind w:left="540" w:hanging="540"/>
      </w:pPr>
      <w:rPr>
        <w:rFonts w:hint="default"/>
      </w:rPr>
    </w:lvl>
    <w:lvl w:ilvl="1">
      <w:start w:val="5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6" w15:restartNumberingAfterBreak="0">
    <w:nsid w:val="68E435C7"/>
    <w:multiLevelType w:val="hybridMultilevel"/>
    <w:tmpl w:val="ADF29D54"/>
    <w:lvl w:ilvl="0" w:tplc="04090001">
      <w:start w:val="1"/>
      <w:numFmt w:val="bullet"/>
      <w:lvlText w:val=""/>
      <w:lvlJc w:val="left"/>
      <w:pPr>
        <w:ind w:left="440" w:hanging="360"/>
      </w:pPr>
      <w:rPr>
        <w:rFonts w:ascii="Symbol" w:hAnsi="Symbo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17" w15:restartNumberingAfterBreak="0">
    <w:nsid w:val="69535413"/>
    <w:multiLevelType w:val="hybridMultilevel"/>
    <w:tmpl w:val="6BEE1C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A61629E"/>
    <w:multiLevelType w:val="hybridMultilevel"/>
    <w:tmpl w:val="008A0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6A88300F"/>
    <w:multiLevelType w:val="hybridMultilevel"/>
    <w:tmpl w:val="F3BE7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6B7E031C"/>
    <w:multiLevelType w:val="hybridMultilevel"/>
    <w:tmpl w:val="F872D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EA03573"/>
    <w:multiLevelType w:val="multilevel"/>
    <w:tmpl w:val="8020E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10057CC"/>
    <w:multiLevelType w:val="hybridMultilevel"/>
    <w:tmpl w:val="DDBC04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717868C8"/>
    <w:multiLevelType w:val="multilevel"/>
    <w:tmpl w:val="323A5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71E667F2"/>
    <w:multiLevelType w:val="hybridMultilevel"/>
    <w:tmpl w:val="12828C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72434753"/>
    <w:multiLevelType w:val="hybridMultilevel"/>
    <w:tmpl w:val="E4A8A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7390267C"/>
    <w:multiLevelType w:val="hybridMultilevel"/>
    <w:tmpl w:val="2CF88D66"/>
    <w:lvl w:ilvl="0" w:tplc="107CA98A">
      <w:start w:val="6"/>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5C731D6"/>
    <w:multiLevelType w:val="hybridMultilevel"/>
    <w:tmpl w:val="3618AF8E"/>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32" w15:restartNumberingAfterBreak="0">
    <w:nsid w:val="76B26E33"/>
    <w:multiLevelType w:val="multilevel"/>
    <w:tmpl w:val="D06C3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76FD241C"/>
    <w:multiLevelType w:val="hybridMultilevel"/>
    <w:tmpl w:val="322AE1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81B6343"/>
    <w:multiLevelType w:val="hybridMultilevel"/>
    <w:tmpl w:val="7BCE3336"/>
    <w:lvl w:ilvl="0" w:tplc="0234CE2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82F7E88"/>
    <w:multiLevelType w:val="multilevel"/>
    <w:tmpl w:val="DB305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7AF97A48"/>
    <w:multiLevelType w:val="hybridMultilevel"/>
    <w:tmpl w:val="F9E46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D6F7084"/>
    <w:multiLevelType w:val="hybridMultilevel"/>
    <w:tmpl w:val="B5921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2"/>
  </w:num>
  <w:num w:numId="2">
    <w:abstractNumId w:val="5"/>
  </w:num>
  <w:num w:numId="3">
    <w:abstractNumId w:val="4"/>
  </w:num>
  <w:num w:numId="4">
    <w:abstractNumId w:val="3"/>
  </w:num>
  <w:num w:numId="5">
    <w:abstractNumId w:val="2"/>
  </w:num>
  <w:num w:numId="6">
    <w:abstractNumId w:val="1"/>
  </w:num>
  <w:num w:numId="7">
    <w:abstractNumId w:val="0"/>
  </w:num>
  <w:num w:numId="8">
    <w:abstractNumId w:val="64"/>
  </w:num>
  <w:num w:numId="9">
    <w:abstractNumId w:val="140"/>
  </w:num>
  <w:num w:numId="10">
    <w:abstractNumId w:val="41"/>
  </w:num>
  <w:num w:numId="11">
    <w:abstractNumId w:val="30"/>
  </w:num>
  <w:num w:numId="12">
    <w:abstractNumId w:val="19"/>
  </w:num>
  <w:num w:numId="13">
    <w:abstractNumId w:val="32"/>
  </w:num>
  <w:num w:numId="14">
    <w:abstractNumId w:val="63"/>
  </w:num>
  <w:num w:numId="15">
    <w:abstractNumId w:val="46"/>
  </w:num>
  <w:num w:numId="16">
    <w:abstractNumId w:val="31"/>
  </w:num>
  <w:num w:numId="17">
    <w:abstractNumId w:val="117"/>
  </w:num>
  <w:num w:numId="18">
    <w:abstractNumId w:val="128"/>
  </w:num>
  <w:num w:numId="19">
    <w:abstractNumId w:val="10"/>
  </w:num>
  <w:num w:numId="20">
    <w:abstractNumId w:val="84"/>
  </w:num>
  <w:num w:numId="21">
    <w:abstractNumId w:val="12"/>
  </w:num>
  <w:num w:numId="22">
    <w:abstractNumId w:val="69"/>
  </w:num>
  <w:num w:numId="23">
    <w:abstractNumId w:val="51"/>
  </w:num>
  <w:num w:numId="24">
    <w:abstractNumId w:val="67"/>
  </w:num>
  <w:num w:numId="25">
    <w:abstractNumId w:val="9"/>
  </w:num>
  <w:num w:numId="26">
    <w:abstractNumId w:val="118"/>
  </w:num>
  <w:num w:numId="27">
    <w:abstractNumId w:val="107"/>
  </w:num>
  <w:num w:numId="28">
    <w:abstractNumId w:val="58"/>
  </w:num>
  <w:num w:numId="29">
    <w:abstractNumId w:val="66"/>
  </w:num>
  <w:num w:numId="30">
    <w:abstractNumId w:val="80"/>
  </w:num>
  <w:num w:numId="31">
    <w:abstractNumId w:val="38"/>
  </w:num>
  <w:num w:numId="32">
    <w:abstractNumId w:val="120"/>
  </w:num>
  <w:num w:numId="33">
    <w:abstractNumId w:val="22"/>
  </w:num>
  <w:num w:numId="34">
    <w:abstractNumId w:val="111"/>
  </w:num>
  <w:num w:numId="35">
    <w:abstractNumId w:val="18"/>
  </w:num>
  <w:num w:numId="36">
    <w:abstractNumId w:val="95"/>
  </w:num>
  <w:num w:numId="37">
    <w:abstractNumId w:val="36"/>
  </w:num>
  <w:num w:numId="38">
    <w:abstractNumId w:val="57"/>
  </w:num>
  <w:num w:numId="39">
    <w:abstractNumId w:val="127"/>
  </w:num>
  <w:num w:numId="40">
    <w:abstractNumId w:val="14"/>
  </w:num>
  <w:num w:numId="41">
    <w:abstractNumId w:val="134"/>
  </w:num>
  <w:num w:numId="42">
    <w:abstractNumId w:val="52"/>
  </w:num>
  <w:num w:numId="43">
    <w:abstractNumId w:val="68"/>
  </w:num>
  <w:num w:numId="44">
    <w:abstractNumId w:val="110"/>
  </w:num>
  <w:num w:numId="45">
    <w:abstractNumId w:val="94"/>
  </w:num>
  <w:num w:numId="46">
    <w:abstractNumId w:val="47"/>
  </w:num>
  <w:num w:numId="47">
    <w:abstractNumId w:val="90"/>
  </w:num>
  <w:num w:numId="48">
    <w:abstractNumId w:val="26"/>
  </w:num>
  <w:num w:numId="49">
    <w:abstractNumId w:val="138"/>
  </w:num>
  <w:num w:numId="50">
    <w:abstractNumId w:val="123"/>
  </w:num>
  <w:num w:numId="51">
    <w:abstractNumId w:val="21"/>
  </w:num>
  <w:num w:numId="52">
    <w:abstractNumId w:val="82"/>
  </w:num>
  <w:num w:numId="53">
    <w:abstractNumId w:val="103"/>
  </w:num>
  <w:num w:numId="54">
    <w:abstractNumId w:val="72"/>
  </w:num>
  <w:num w:numId="55">
    <w:abstractNumId w:val="114"/>
  </w:num>
  <w:num w:numId="56">
    <w:abstractNumId w:val="27"/>
  </w:num>
  <w:num w:numId="57">
    <w:abstractNumId w:val="133"/>
  </w:num>
  <w:num w:numId="58">
    <w:abstractNumId w:val="116"/>
  </w:num>
  <w:num w:numId="59">
    <w:abstractNumId w:val="16"/>
  </w:num>
  <w:num w:numId="60">
    <w:abstractNumId w:val="131"/>
  </w:num>
  <w:num w:numId="61">
    <w:abstractNumId w:val="104"/>
  </w:num>
  <w:num w:numId="62">
    <w:abstractNumId w:val="45"/>
  </w:num>
  <w:num w:numId="63">
    <w:abstractNumId w:val="130"/>
  </w:num>
  <w:num w:numId="64">
    <w:abstractNumId w:val="34"/>
  </w:num>
  <w:num w:numId="65">
    <w:abstractNumId w:val="33"/>
  </w:num>
  <w:num w:numId="66">
    <w:abstractNumId w:val="62"/>
  </w:num>
  <w:num w:numId="67">
    <w:abstractNumId w:val="50"/>
  </w:num>
  <w:num w:numId="68">
    <w:abstractNumId w:val="99"/>
  </w:num>
  <w:num w:numId="69">
    <w:abstractNumId w:val="139"/>
  </w:num>
  <w:num w:numId="70">
    <w:abstractNumId w:val="97"/>
  </w:num>
  <w:num w:numId="71">
    <w:abstractNumId w:val="129"/>
  </w:num>
  <w:num w:numId="72">
    <w:abstractNumId w:val="71"/>
  </w:num>
  <w:num w:numId="73">
    <w:abstractNumId w:val="96"/>
  </w:num>
  <w:num w:numId="74">
    <w:abstractNumId w:val="88"/>
  </w:num>
  <w:num w:numId="75">
    <w:abstractNumId w:val="109"/>
  </w:num>
  <w:num w:numId="76">
    <w:abstractNumId w:val="105"/>
  </w:num>
  <w:num w:numId="77">
    <w:abstractNumId w:val="86"/>
  </w:num>
  <w:num w:numId="78">
    <w:abstractNumId w:val="74"/>
  </w:num>
  <w:num w:numId="79">
    <w:abstractNumId w:val="115"/>
  </w:num>
  <w:num w:numId="80">
    <w:abstractNumId w:val="75"/>
  </w:num>
  <w:num w:numId="81">
    <w:abstractNumId w:val="53"/>
  </w:num>
  <w:num w:numId="82">
    <w:abstractNumId w:val="54"/>
  </w:num>
  <w:num w:numId="83">
    <w:abstractNumId w:val="48"/>
  </w:num>
  <w:num w:numId="84">
    <w:abstractNumId w:val="121"/>
  </w:num>
  <w:num w:numId="85">
    <w:abstractNumId w:val="100"/>
  </w:num>
  <w:num w:numId="86">
    <w:abstractNumId w:val="78"/>
  </w:num>
  <w:num w:numId="87">
    <w:abstractNumId w:val="28"/>
  </w:num>
  <w:num w:numId="88">
    <w:abstractNumId w:val="126"/>
  </w:num>
  <w:num w:numId="89">
    <w:abstractNumId w:val="113"/>
  </w:num>
  <w:num w:numId="90">
    <w:abstractNumId w:val="25"/>
  </w:num>
  <w:num w:numId="91">
    <w:abstractNumId w:val="56"/>
  </w:num>
  <w:num w:numId="92">
    <w:abstractNumId w:val="24"/>
  </w:num>
  <w:num w:numId="93">
    <w:abstractNumId w:val="93"/>
  </w:num>
  <w:num w:numId="94">
    <w:abstractNumId w:val="108"/>
  </w:num>
  <w:num w:numId="95">
    <w:abstractNumId w:val="91"/>
  </w:num>
  <w:num w:numId="96">
    <w:abstractNumId w:val="73"/>
  </w:num>
  <w:num w:numId="97">
    <w:abstractNumId w:val="70"/>
  </w:num>
  <w:num w:numId="98">
    <w:abstractNumId w:val="85"/>
  </w:num>
  <w:num w:numId="99">
    <w:abstractNumId w:val="29"/>
  </w:num>
  <w:num w:numId="100">
    <w:abstractNumId w:val="136"/>
  </w:num>
  <w:num w:numId="101">
    <w:abstractNumId w:val="132"/>
  </w:num>
  <w:num w:numId="102">
    <w:abstractNumId w:val="43"/>
  </w:num>
  <w:num w:numId="103">
    <w:abstractNumId w:val="61"/>
  </w:num>
  <w:num w:numId="104">
    <w:abstractNumId w:val="122"/>
  </w:num>
  <w:num w:numId="105">
    <w:abstractNumId w:val="124"/>
  </w:num>
  <w:num w:numId="106">
    <w:abstractNumId w:val="13"/>
  </w:num>
  <w:num w:numId="107">
    <w:abstractNumId w:val="119"/>
  </w:num>
  <w:num w:numId="108">
    <w:abstractNumId w:val="106"/>
  </w:num>
  <w:num w:numId="109">
    <w:abstractNumId w:val="87"/>
  </w:num>
  <w:num w:numId="110">
    <w:abstractNumId w:val="79"/>
  </w:num>
  <w:num w:numId="111">
    <w:abstractNumId w:val="89"/>
  </w:num>
  <w:num w:numId="112">
    <w:abstractNumId w:val="112"/>
  </w:num>
  <w:num w:numId="113">
    <w:abstractNumId w:val="23"/>
  </w:num>
  <w:num w:numId="114">
    <w:abstractNumId w:val="55"/>
  </w:num>
  <w:num w:numId="115">
    <w:abstractNumId w:val="125"/>
  </w:num>
  <w:num w:numId="116">
    <w:abstractNumId w:val="81"/>
  </w:num>
  <w:num w:numId="117">
    <w:abstractNumId w:val="40"/>
  </w:num>
  <w:num w:numId="118">
    <w:abstractNumId w:val="37"/>
  </w:num>
  <w:num w:numId="119">
    <w:abstractNumId w:val="76"/>
  </w:num>
  <w:num w:numId="120">
    <w:abstractNumId w:val="49"/>
  </w:num>
  <w:num w:numId="121">
    <w:abstractNumId w:val="137"/>
  </w:num>
  <w:num w:numId="122">
    <w:abstractNumId w:val="15"/>
  </w:num>
  <w:num w:numId="123">
    <w:abstractNumId w:val="20"/>
  </w:num>
  <w:num w:numId="124">
    <w:abstractNumId w:val="98"/>
  </w:num>
  <w:num w:numId="125">
    <w:abstractNumId w:val="102"/>
  </w:num>
  <w:num w:numId="126">
    <w:abstractNumId w:val="59"/>
  </w:num>
  <w:num w:numId="127">
    <w:abstractNumId w:val="135"/>
  </w:num>
  <w:num w:numId="128">
    <w:abstractNumId w:val="39"/>
  </w:num>
  <w:num w:numId="129">
    <w:abstractNumId w:val="17"/>
  </w:num>
  <w:num w:numId="130">
    <w:abstractNumId w:val="42"/>
  </w:num>
  <w:num w:numId="131">
    <w:abstractNumId w:val="44"/>
  </w:num>
  <w:num w:numId="132">
    <w:abstractNumId w:val="35"/>
  </w:num>
  <w:num w:numId="133">
    <w:abstractNumId w:val="65"/>
  </w:num>
  <w:num w:numId="134">
    <w:abstractNumId w:val="83"/>
  </w:num>
  <w:num w:numId="135">
    <w:abstractNumId w:val="60"/>
  </w:num>
  <w:num w:numId="136">
    <w:abstractNumId w:val="101"/>
  </w:num>
  <w:num w:numId="137">
    <w:abstractNumId w:val="11"/>
  </w:num>
  <w:numIdMacAtCleanup w:val="1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ephen Michell">
    <w15:presenceInfo w15:providerId="Windows Live" w15:userId="3e9348f3731fc25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DD5"/>
    <w:rsid w:val="0000008E"/>
    <w:rsid w:val="00000658"/>
    <w:rsid w:val="00001815"/>
    <w:rsid w:val="00001A86"/>
    <w:rsid w:val="00002360"/>
    <w:rsid w:val="00002A68"/>
    <w:rsid w:val="000030CF"/>
    <w:rsid w:val="00003D43"/>
    <w:rsid w:val="00003E0A"/>
    <w:rsid w:val="00005807"/>
    <w:rsid w:val="00005C64"/>
    <w:rsid w:val="000070B6"/>
    <w:rsid w:val="00010030"/>
    <w:rsid w:val="0001132E"/>
    <w:rsid w:val="000114E6"/>
    <w:rsid w:val="00011AA6"/>
    <w:rsid w:val="000120C7"/>
    <w:rsid w:val="0001212A"/>
    <w:rsid w:val="00013A64"/>
    <w:rsid w:val="00014799"/>
    <w:rsid w:val="00015D67"/>
    <w:rsid w:val="00015D73"/>
    <w:rsid w:val="00016141"/>
    <w:rsid w:val="0002161D"/>
    <w:rsid w:val="00022749"/>
    <w:rsid w:val="00022C70"/>
    <w:rsid w:val="00022EEE"/>
    <w:rsid w:val="000241FC"/>
    <w:rsid w:val="000246F9"/>
    <w:rsid w:val="00024700"/>
    <w:rsid w:val="000252BD"/>
    <w:rsid w:val="00026C6C"/>
    <w:rsid w:val="00026CB8"/>
    <w:rsid w:val="00026DDD"/>
    <w:rsid w:val="00027D22"/>
    <w:rsid w:val="00030BE8"/>
    <w:rsid w:val="00030D3C"/>
    <w:rsid w:val="00031770"/>
    <w:rsid w:val="000318FB"/>
    <w:rsid w:val="00035778"/>
    <w:rsid w:val="00035B31"/>
    <w:rsid w:val="00035C36"/>
    <w:rsid w:val="00035E86"/>
    <w:rsid w:val="00037007"/>
    <w:rsid w:val="000370A3"/>
    <w:rsid w:val="00037788"/>
    <w:rsid w:val="000378B9"/>
    <w:rsid w:val="00040013"/>
    <w:rsid w:val="00040085"/>
    <w:rsid w:val="000403AC"/>
    <w:rsid w:val="00040A7E"/>
    <w:rsid w:val="00041439"/>
    <w:rsid w:val="0004150C"/>
    <w:rsid w:val="0004275C"/>
    <w:rsid w:val="00042A05"/>
    <w:rsid w:val="00043001"/>
    <w:rsid w:val="000442F3"/>
    <w:rsid w:val="00044938"/>
    <w:rsid w:val="00044E88"/>
    <w:rsid w:val="000450E2"/>
    <w:rsid w:val="00045400"/>
    <w:rsid w:val="00045C4C"/>
    <w:rsid w:val="0004670F"/>
    <w:rsid w:val="0004746D"/>
    <w:rsid w:val="00047DC4"/>
    <w:rsid w:val="00047E02"/>
    <w:rsid w:val="00050885"/>
    <w:rsid w:val="0005251B"/>
    <w:rsid w:val="000526A0"/>
    <w:rsid w:val="000531F0"/>
    <w:rsid w:val="00054270"/>
    <w:rsid w:val="0005525B"/>
    <w:rsid w:val="000552D8"/>
    <w:rsid w:val="0005545F"/>
    <w:rsid w:val="00055686"/>
    <w:rsid w:val="00055844"/>
    <w:rsid w:val="00056179"/>
    <w:rsid w:val="000566ED"/>
    <w:rsid w:val="00060BDA"/>
    <w:rsid w:val="00061360"/>
    <w:rsid w:val="00061370"/>
    <w:rsid w:val="000618D5"/>
    <w:rsid w:val="00062185"/>
    <w:rsid w:val="00062773"/>
    <w:rsid w:val="00062D99"/>
    <w:rsid w:val="0006393A"/>
    <w:rsid w:val="00063CF5"/>
    <w:rsid w:val="00065D28"/>
    <w:rsid w:val="00066997"/>
    <w:rsid w:val="00067BD9"/>
    <w:rsid w:val="000704DD"/>
    <w:rsid w:val="000730C4"/>
    <w:rsid w:val="00073563"/>
    <w:rsid w:val="00074057"/>
    <w:rsid w:val="0007492D"/>
    <w:rsid w:val="0007500B"/>
    <w:rsid w:val="0007501B"/>
    <w:rsid w:val="00075EB7"/>
    <w:rsid w:val="00076C3F"/>
    <w:rsid w:val="00080176"/>
    <w:rsid w:val="00080BFB"/>
    <w:rsid w:val="0008131B"/>
    <w:rsid w:val="000814A0"/>
    <w:rsid w:val="000817AB"/>
    <w:rsid w:val="00081849"/>
    <w:rsid w:val="0008257B"/>
    <w:rsid w:val="0008685C"/>
    <w:rsid w:val="00087E62"/>
    <w:rsid w:val="0009152B"/>
    <w:rsid w:val="00091717"/>
    <w:rsid w:val="00091C8D"/>
    <w:rsid w:val="00092D2D"/>
    <w:rsid w:val="00093AB7"/>
    <w:rsid w:val="00093D25"/>
    <w:rsid w:val="000942EF"/>
    <w:rsid w:val="000946A2"/>
    <w:rsid w:val="00094ABE"/>
    <w:rsid w:val="00094CAD"/>
    <w:rsid w:val="00095E92"/>
    <w:rsid w:val="00096009"/>
    <w:rsid w:val="00096ACD"/>
    <w:rsid w:val="00096CA1"/>
    <w:rsid w:val="000A0271"/>
    <w:rsid w:val="000A1BDB"/>
    <w:rsid w:val="000A2FB3"/>
    <w:rsid w:val="000A32F8"/>
    <w:rsid w:val="000A3A6A"/>
    <w:rsid w:val="000A3F05"/>
    <w:rsid w:val="000A52C0"/>
    <w:rsid w:val="000A5CCF"/>
    <w:rsid w:val="000A73C6"/>
    <w:rsid w:val="000A7BC5"/>
    <w:rsid w:val="000B0C07"/>
    <w:rsid w:val="000B2406"/>
    <w:rsid w:val="000B2480"/>
    <w:rsid w:val="000B2547"/>
    <w:rsid w:val="000B2DF4"/>
    <w:rsid w:val="000B2F49"/>
    <w:rsid w:val="000B30DF"/>
    <w:rsid w:val="000B3309"/>
    <w:rsid w:val="000B425C"/>
    <w:rsid w:val="000B6119"/>
    <w:rsid w:val="000B613F"/>
    <w:rsid w:val="000B6C86"/>
    <w:rsid w:val="000B6DE3"/>
    <w:rsid w:val="000B7B3C"/>
    <w:rsid w:val="000B7C2D"/>
    <w:rsid w:val="000C01B0"/>
    <w:rsid w:val="000C09F4"/>
    <w:rsid w:val="000C1A7B"/>
    <w:rsid w:val="000C30BA"/>
    <w:rsid w:val="000C3C0A"/>
    <w:rsid w:val="000C3CDC"/>
    <w:rsid w:val="000C5399"/>
    <w:rsid w:val="000C6264"/>
    <w:rsid w:val="000C6599"/>
    <w:rsid w:val="000C699B"/>
    <w:rsid w:val="000C703B"/>
    <w:rsid w:val="000C71AC"/>
    <w:rsid w:val="000C71E8"/>
    <w:rsid w:val="000C7D1E"/>
    <w:rsid w:val="000D01FB"/>
    <w:rsid w:val="000D2A83"/>
    <w:rsid w:val="000D575F"/>
    <w:rsid w:val="000D5C09"/>
    <w:rsid w:val="000E0352"/>
    <w:rsid w:val="000E26A0"/>
    <w:rsid w:val="000E4A7C"/>
    <w:rsid w:val="000E5525"/>
    <w:rsid w:val="000E7E15"/>
    <w:rsid w:val="000E7FD6"/>
    <w:rsid w:val="000F024A"/>
    <w:rsid w:val="000F0825"/>
    <w:rsid w:val="000F145C"/>
    <w:rsid w:val="000F2939"/>
    <w:rsid w:val="000F2A46"/>
    <w:rsid w:val="000F3603"/>
    <w:rsid w:val="000F36FA"/>
    <w:rsid w:val="000F3EC4"/>
    <w:rsid w:val="000F5C9E"/>
    <w:rsid w:val="000F6C04"/>
    <w:rsid w:val="000F7BC8"/>
    <w:rsid w:val="00100639"/>
    <w:rsid w:val="00101663"/>
    <w:rsid w:val="00102540"/>
    <w:rsid w:val="0010378E"/>
    <w:rsid w:val="001039AF"/>
    <w:rsid w:val="00103A6B"/>
    <w:rsid w:val="00104F85"/>
    <w:rsid w:val="0010507F"/>
    <w:rsid w:val="001060CD"/>
    <w:rsid w:val="0010611D"/>
    <w:rsid w:val="00106182"/>
    <w:rsid w:val="001061FD"/>
    <w:rsid w:val="00106297"/>
    <w:rsid w:val="001067F4"/>
    <w:rsid w:val="001075E3"/>
    <w:rsid w:val="00110B76"/>
    <w:rsid w:val="0011169F"/>
    <w:rsid w:val="001121C4"/>
    <w:rsid w:val="00112737"/>
    <w:rsid w:val="0011319C"/>
    <w:rsid w:val="001146E5"/>
    <w:rsid w:val="00115117"/>
    <w:rsid w:val="00115194"/>
    <w:rsid w:val="00115EFC"/>
    <w:rsid w:val="00116109"/>
    <w:rsid w:val="0011799A"/>
    <w:rsid w:val="00117C03"/>
    <w:rsid w:val="0012077E"/>
    <w:rsid w:val="00121AFB"/>
    <w:rsid w:val="00121CDC"/>
    <w:rsid w:val="00121E06"/>
    <w:rsid w:val="00121EB1"/>
    <w:rsid w:val="001252C5"/>
    <w:rsid w:val="00127FF7"/>
    <w:rsid w:val="00130EC0"/>
    <w:rsid w:val="00131679"/>
    <w:rsid w:val="001316AD"/>
    <w:rsid w:val="00131ADE"/>
    <w:rsid w:val="0013252B"/>
    <w:rsid w:val="00132574"/>
    <w:rsid w:val="001325D8"/>
    <w:rsid w:val="00132ABC"/>
    <w:rsid w:val="00132B1C"/>
    <w:rsid w:val="0013379F"/>
    <w:rsid w:val="00134554"/>
    <w:rsid w:val="00135F23"/>
    <w:rsid w:val="0013704C"/>
    <w:rsid w:val="001376CB"/>
    <w:rsid w:val="00137C4A"/>
    <w:rsid w:val="00140777"/>
    <w:rsid w:val="001408EA"/>
    <w:rsid w:val="00141697"/>
    <w:rsid w:val="00141E97"/>
    <w:rsid w:val="001426B4"/>
    <w:rsid w:val="00142785"/>
    <w:rsid w:val="00142871"/>
    <w:rsid w:val="00142882"/>
    <w:rsid w:val="00143143"/>
    <w:rsid w:val="0014317E"/>
    <w:rsid w:val="0014409E"/>
    <w:rsid w:val="001444B5"/>
    <w:rsid w:val="00144E76"/>
    <w:rsid w:val="001456BA"/>
    <w:rsid w:val="0015037B"/>
    <w:rsid w:val="00150A48"/>
    <w:rsid w:val="0015203D"/>
    <w:rsid w:val="00152326"/>
    <w:rsid w:val="00152C8B"/>
    <w:rsid w:val="001538D8"/>
    <w:rsid w:val="001538F1"/>
    <w:rsid w:val="001543A4"/>
    <w:rsid w:val="00154BA6"/>
    <w:rsid w:val="0015710C"/>
    <w:rsid w:val="00160764"/>
    <w:rsid w:val="00160778"/>
    <w:rsid w:val="00160785"/>
    <w:rsid w:val="00160ADF"/>
    <w:rsid w:val="001610CB"/>
    <w:rsid w:val="00161CEB"/>
    <w:rsid w:val="0016481B"/>
    <w:rsid w:val="00164BBD"/>
    <w:rsid w:val="00164D85"/>
    <w:rsid w:val="0016561C"/>
    <w:rsid w:val="00165685"/>
    <w:rsid w:val="00165E0E"/>
    <w:rsid w:val="00166A68"/>
    <w:rsid w:val="00166EE5"/>
    <w:rsid w:val="00167CA6"/>
    <w:rsid w:val="001701FD"/>
    <w:rsid w:val="00170A57"/>
    <w:rsid w:val="00170AA0"/>
    <w:rsid w:val="00171112"/>
    <w:rsid w:val="0017114E"/>
    <w:rsid w:val="00171EBD"/>
    <w:rsid w:val="00172608"/>
    <w:rsid w:val="001741E0"/>
    <w:rsid w:val="001745E0"/>
    <w:rsid w:val="00174E1E"/>
    <w:rsid w:val="0017619C"/>
    <w:rsid w:val="00176362"/>
    <w:rsid w:val="001767B8"/>
    <w:rsid w:val="00176F91"/>
    <w:rsid w:val="0017756C"/>
    <w:rsid w:val="001775B5"/>
    <w:rsid w:val="00177678"/>
    <w:rsid w:val="001802D2"/>
    <w:rsid w:val="0018034B"/>
    <w:rsid w:val="00181CC6"/>
    <w:rsid w:val="00182A22"/>
    <w:rsid w:val="00183738"/>
    <w:rsid w:val="00184DB7"/>
    <w:rsid w:val="001858A2"/>
    <w:rsid w:val="0018612A"/>
    <w:rsid w:val="0018658F"/>
    <w:rsid w:val="001867D7"/>
    <w:rsid w:val="001868A6"/>
    <w:rsid w:val="00186BA6"/>
    <w:rsid w:val="00190013"/>
    <w:rsid w:val="00190718"/>
    <w:rsid w:val="001911A9"/>
    <w:rsid w:val="001916FC"/>
    <w:rsid w:val="00191720"/>
    <w:rsid w:val="00191724"/>
    <w:rsid w:val="00192407"/>
    <w:rsid w:val="0019312B"/>
    <w:rsid w:val="001932AB"/>
    <w:rsid w:val="001935EC"/>
    <w:rsid w:val="001943BF"/>
    <w:rsid w:val="00196668"/>
    <w:rsid w:val="00196E03"/>
    <w:rsid w:val="00197016"/>
    <w:rsid w:val="00197C9D"/>
    <w:rsid w:val="001A2141"/>
    <w:rsid w:val="001A2516"/>
    <w:rsid w:val="001A2985"/>
    <w:rsid w:val="001A3363"/>
    <w:rsid w:val="001A35BE"/>
    <w:rsid w:val="001A376D"/>
    <w:rsid w:val="001A4539"/>
    <w:rsid w:val="001A4F64"/>
    <w:rsid w:val="001A4FC1"/>
    <w:rsid w:val="001A53BC"/>
    <w:rsid w:val="001A549E"/>
    <w:rsid w:val="001A5E83"/>
    <w:rsid w:val="001A6636"/>
    <w:rsid w:val="001A6E5C"/>
    <w:rsid w:val="001A7E5A"/>
    <w:rsid w:val="001B0041"/>
    <w:rsid w:val="001B0B62"/>
    <w:rsid w:val="001B231E"/>
    <w:rsid w:val="001B2A1E"/>
    <w:rsid w:val="001B2B08"/>
    <w:rsid w:val="001B315C"/>
    <w:rsid w:val="001B3EBF"/>
    <w:rsid w:val="001B49C6"/>
    <w:rsid w:val="001B4FF1"/>
    <w:rsid w:val="001B635A"/>
    <w:rsid w:val="001B71E2"/>
    <w:rsid w:val="001B7638"/>
    <w:rsid w:val="001C05C1"/>
    <w:rsid w:val="001C07D6"/>
    <w:rsid w:val="001C14E3"/>
    <w:rsid w:val="001C26DB"/>
    <w:rsid w:val="001C3C19"/>
    <w:rsid w:val="001C49AA"/>
    <w:rsid w:val="001C4E43"/>
    <w:rsid w:val="001C5CCB"/>
    <w:rsid w:val="001C7B67"/>
    <w:rsid w:val="001D0D46"/>
    <w:rsid w:val="001D190D"/>
    <w:rsid w:val="001D384D"/>
    <w:rsid w:val="001D4F39"/>
    <w:rsid w:val="001D6EF1"/>
    <w:rsid w:val="001D7034"/>
    <w:rsid w:val="001E166C"/>
    <w:rsid w:val="001E1D56"/>
    <w:rsid w:val="001E21D8"/>
    <w:rsid w:val="001E3065"/>
    <w:rsid w:val="001E30F2"/>
    <w:rsid w:val="001E310B"/>
    <w:rsid w:val="001E33AD"/>
    <w:rsid w:val="001E39AB"/>
    <w:rsid w:val="001E3BBB"/>
    <w:rsid w:val="001E3FAD"/>
    <w:rsid w:val="001E4CC9"/>
    <w:rsid w:val="001E5483"/>
    <w:rsid w:val="001E582A"/>
    <w:rsid w:val="001E5A4D"/>
    <w:rsid w:val="001E72C7"/>
    <w:rsid w:val="001E75D1"/>
    <w:rsid w:val="001F17EF"/>
    <w:rsid w:val="001F375E"/>
    <w:rsid w:val="001F446C"/>
    <w:rsid w:val="001F45D8"/>
    <w:rsid w:val="001F4905"/>
    <w:rsid w:val="001F4BD6"/>
    <w:rsid w:val="001F4FFB"/>
    <w:rsid w:val="001F64B9"/>
    <w:rsid w:val="001F6553"/>
    <w:rsid w:val="001F69A9"/>
    <w:rsid w:val="001F7422"/>
    <w:rsid w:val="001F7F40"/>
    <w:rsid w:val="00200AA9"/>
    <w:rsid w:val="002018E7"/>
    <w:rsid w:val="00202992"/>
    <w:rsid w:val="00202F76"/>
    <w:rsid w:val="0020401A"/>
    <w:rsid w:val="00204D0F"/>
    <w:rsid w:val="00206AAD"/>
    <w:rsid w:val="00206B1F"/>
    <w:rsid w:val="00207946"/>
    <w:rsid w:val="00210783"/>
    <w:rsid w:val="00210AE2"/>
    <w:rsid w:val="00210C8F"/>
    <w:rsid w:val="00211C39"/>
    <w:rsid w:val="00214FE8"/>
    <w:rsid w:val="00216DFB"/>
    <w:rsid w:val="002170CB"/>
    <w:rsid w:val="00217482"/>
    <w:rsid w:val="00217A8F"/>
    <w:rsid w:val="00217AFD"/>
    <w:rsid w:val="00217D3B"/>
    <w:rsid w:val="00221E8F"/>
    <w:rsid w:val="00222ABF"/>
    <w:rsid w:val="00222BAB"/>
    <w:rsid w:val="00223FE5"/>
    <w:rsid w:val="002240FE"/>
    <w:rsid w:val="00224C5A"/>
    <w:rsid w:val="00225117"/>
    <w:rsid w:val="0022566C"/>
    <w:rsid w:val="00225F79"/>
    <w:rsid w:val="0022719E"/>
    <w:rsid w:val="00227B17"/>
    <w:rsid w:val="00227BAC"/>
    <w:rsid w:val="00227EFC"/>
    <w:rsid w:val="00231DEA"/>
    <w:rsid w:val="00232F61"/>
    <w:rsid w:val="0023476A"/>
    <w:rsid w:val="00234965"/>
    <w:rsid w:val="00235507"/>
    <w:rsid w:val="00235CC8"/>
    <w:rsid w:val="002370E4"/>
    <w:rsid w:val="002403A9"/>
    <w:rsid w:val="00240E5E"/>
    <w:rsid w:val="00241451"/>
    <w:rsid w:val="00242E08"/>
    <w:rsid w:val="00242FF3"/>
    <w:rsid w:val="00244230"/>
    <w:rsid w:val="0024455B"/>
    <w:rsid w:val="00245750"/>
    <w:rsid w:val="00245FF7"/>
    <w:rsid w:val="00246213"/>
    <w:rsid w:val="002462A5"/>
    <w:rsid w:val="00246C85"/>
    <w:rsid w:val="00246F0D"/>
    <w:rsid w:val="002472AE"/>
    <w:rsid w:val="002474C3"/>
    <w:rsid w:val="00247B75"/>
    <w:rsid w:val="00250D59"/>
    <w:rsid w:val="002510C5"/>
    <w:rsid w:val="00252442"/>
    <w:rsid w:val="0025282A"/>
    <w:rsid w:val="00252BC8"/>
    <w:rsid w:val="0025511E"/>
    <w:rsid w:val="002558B8"/>
    <w:rsid w:val="00255EED"/>
    <w:rsid w:val="00257182"/>
    <w:rsid w:val="00260CE2"/>
    <w:rsid w:val="00261179"/>
    <w:rsid w:val="00261328"/>
    <w:rsid w:val="00261588"/>
    <w:rsid w:val="00261C41"/>
    <w:rsid w:val="002622C5"/>
    <w:rsid w:val="00262D17"/>
    <w:rsid w:val="002643E8"/>
    <w:rsid w:val="00270861"/>
    <w:rsid w:val="002714A2"/>
    <w:rsid w:val="00273620"/>
    <w:rsid w:val="00274490"/>
    <w:rsid w:val="00275A4F"/>
    <w:rsid w:val="00275FAD"/>
    <w:rsid w:val="00276309"/>
    <w:rsid w:val="00276586"/>
    <w:rsid w:val="00277DF8"/>
    <w:rsid w:val="0028008C"/>
    <w:rsid w:val="00280176"/>
    <w:rsid w:val="00280830"/>
    <w:rsid w:val="00281CAB"/>
    <w:rsid w:val="0028272B"/>
    <w:rsid w:val="00283FAB"/>
    <w:rsid w:val="002846EC"/>
    <w:rsid w:val="0028592C"/>
    <w:rsid w:val="00285CC5"/>
    <w:rsid w:val="00286285"/>
    <w:rsid w:val="00286985"/>
    <w:rsid w:val="00286A8E"/>
    <w:rsid w:val="00286BE2"/>
    <w:rsid w:val="00286D4B"/>
    <w:rsid w:val="00287576"/>
    <w:rsid w:val="00290932"/>
    <w:rsid w:val="00291284"/>
    <w:rsid w:val="002912BF"/>
    <w:rsid w:val="00292640"/>
    <w:rsid w:val="00292CD8"/>
    <w:rsid w:val="00292D1A"/>
    <w:rsid w:val="00293B94"/>
    <w:rsid w:val="00293C55"/>
    <w:rsid w:val="002944F8"/>
    <w:rsid w:val="00295052"/>
    <w:rsid w:val="00296050"/>
    <w:rsid w:val="002960E3"/>
    <w:rsid w:val="0029646C"/>
    <w:rsid w:val="00296C1F"/>
    <w:rsid w:val="0029762E"/>
    <w:rsid w:val="00297CD8"/>
    <w:rsid w:val="002A08B6"/>
    <w:rsid w:val="002A0A61"/>
    <w:rsid w:val="002A120A"/>
    <w:rsid w:val="002A134D"/>
    <w:rsid w:val="002A2884"/>
    <w:rsid w:val="002A302F"/>
    <w:rsid w:val="002A3150"/>
    <w:rsid w:val="002A4717"/>
    <w:rsid w:val="002A4B7C"/>
    <w:rsid w:val="002A65E9"/>
    <w:rsid w:val="002A7072"/>
    <w:rsid w:val="002A757C"/>
    <w:rsid w:val="002B10AB"/>
    <w:rsid w:val="002B1901"/>
    <w:rsid w:val="002B21AA"/>
    <w:rsid w:val="002B2653"/>
    <w:rsid w:val="002B3514"/>
    <w:rsid w:val="002B36D9"/>
    <w:rsid w:val="002B3704"/>
    <w:rsid w:val="002B43DC"/>
    <w:rsid w:val="002B4B31"/>
    <w:rsid w:val="002B4E6A"/>
    <w:rsid w:val="002B5D43"/>
    <w:rsid w:val="002B62FF"/>
    <w:rsid w:val="002B7712"/>
    <w:rsid w:val="002B77B8"/>
    <w:rsid w:val="002C1287"/>
    <w:rsid w:val="002C207C"/>
    <w:rsid w:val="002C27C2"/>
    <w:rsid w:val="002C4C84"/>
    <w:rsid w:val="002C4F5A"/>
    <w:rsid w:val="002C75BF"/>
    <w:rsid w:val="002C78C4"/>
    <w:rsid w:val="002C7E56"/>
    <w:rsid w:val="002D08D7"/>
    <w:rsid w:val="002D0D11"/>
    <w:rsid w:val="002D1121"/>
    <w:rsid w:val="002D21CE"/>
    <w:rsid w:val="002D25A5"/>
    <w:rsid w:val="002D29A9"/>
    <w:rsid w:val="002D2BEB"/>
    <w:rsid w:val="002D2F34"/>
    <w:rsid w:val="002D3B1D"/>
    <w:rsid w:val="002D5331"/>
    <w:rsid w:val="002D7EED"/>
    <w:rsid w:val="002E1236"/>
    <w:rsid w:val="002E1FB0"/>
    <w:rsid w:val="002E24A0"/>
    <w:rsid w:val="002E27D3"/>
    <w:rsid w:val="002E35FC"/>
    <w:rsid w:val="002E4DE5"/>
    <w:rsid w:val="002E5345"/>
    <w:rsid w:val="002E5390"/>
    <w:rsid w:val="002E5E5F"/>
    <w:rsid w:val="002E6A7C"/>
    <w:rsid w:val="002F065D"/>
    <w:rsid w:val="002F0992"/>
    <w:rsid w:val="002F0F0B"/>
    <w:rsid w:val="002F288C"/>
    <w:rsid w:val="002F2EB1"/>
    <w:rsid w:val="002F414A"/>
    <w:rsid w:val="002F53A0"/>
    <w:rsid w:val="002F5D90"/>
    <w:rsid w:val="002F7356"/>
    <w:rsid w:val="002F7850"/>
    <w:rsid w:val="002F7CB6"/>
    <w:rsid w:val="00300759"/>
    <w:rsid w:val="00301AC6"/>
    <w:rsid w:val="00302EC3"/>
    <w:rsid w:val="00304D6D"/>
    <w:rsid w:val="0030635B"/>
    <w:rsid w:val="0030651A"/>
    <w:rsid w:val="00307700"/>
    <w:rsid w:val="00307D1A"/>
    <w:rsid w:val="00307E92"/>
    <w:rsid w:val="00310FD9"/>
    <w:rsid w:val="00311644"/>
    <w:rsid w:val="00311A80"/>
    <w:rsid w:val="003124E1"/>
    <w:rsid w:val="003129DD"/>
    <w:rsid w:val="00312DE6"/>
    <w:rsid w:val="003143F9"/>
    <w:rsid w:val="00315556"/>
    <w:rsid w:val="0031580E"/>
    <w:rsid w:val="0031642E"/>
    <w:rsid w:val="00316617"/>
    <w:rsid w:val="003177B3"/>
    <w:rsid w:val="00317813"/>
    <w:rsid w:val="00320604"/>
    <w:rsid w:val="0032100E"/>
    <w:rsid w:val="003222BD"/>
    <w:rsid w:val="003251AB"/>
    <w:rsid w:val="0032650C"/>
    <w:rsid w:val="003265AD"/>
    <w:rsid w:val="003265FD"/>
    <w:rsid w:val="00330327"/>
    <w:rsid w:val="003308D3"/>
    <w:rsid w:val="0033108D"/>
    <w:rsid w:val="003313C3"/>
    <w:rsid w:val="003341E2"/>
    <w:rsid w:val="00335AE6"/>
    <w:rsid w:val="00336437"/>
    <w:rsid w:val="003366EE"/>
    <w:rsid w:val="0033702C"/>
    <w:rsid w:val="00337DDD"/>
    <w:rsid w:val="00341041"/>
    <w:rsid w:val="00341FCD"/>
    <w:rsid w:val="0034254B"/>
    <w:rsid w:val="00342588"/>
    <w:rsid w:val="003427A7"/>
    <w:rsid w:val="00342D6E"/>
    <w:rsid w:val="0034348A"/>
    <w:rsid w:val="00343707"/>
    <w:rsid w:val="0034376D"/>
    <w:rsid w:val="00344050"/>
    <w:rsid w:val="00344851"/>
    <w:rsid w:val="00345314"/>
    <w:rsid w:val="00345D27"/>
    <w:rsid w:val="00345DF1"/>
    <w:rsid w:val="00346841"/>
    <w:rsid w:val="00347376"/>
    <w:rsid w:val="00347F9A"/>
    <w:rsid w:val="003502C9"/>
    <w:rsid w:val="003507BD"/>
    <w:rsid w:val="00350A71"/>
    <w:rsid w:val="0035195C"/>
    <w:rsid w:val="003529DB"/>
    <w:rsid w:val="003530A8"/>
    <w:rsid w:val="00360AC1"/>
    <w:rsid w:val="00362EBA"/>
    <w:rsid w:val="0036355A"/>
    <w:rsid w:val="00363575"/>
    <w:rsid w:val="00363E27"/>
    <w:rsid w:val="0036458B"/>
    <w:rsid w:val="00364EBE"/>
    <w:rsid w:val="0036502A"/>
    <w:rsid w:val="00365888"/>
    <w:rsid w:val="0036593E"/>
    <w:rsid w:val="00365AE5"/>
    <w:rsid w:val="0036610E"/>
    <w:rsid w:val="00366F78"/>
    <w:rsid w:val="0036789F"/>
    <w:rsid w:val="003704ED"/>
    <w:rsid w:val="0037243D"/>
    <w:rsid w:val="003738BC"/>
    <w:rsid w:val="00374D7F"/>
    <w:rsid w:val="00375C6C"/>
    <w:rsid w:val="0037655E"/>
    <w:rsid w:val="00376CB1"/>
    <w:rsid w:val="00377ABF"/>
    <w:rsid w:val="003808C5"/>
    <w:rsid w:val="00380A25"/>
    <w:rsid w:val="003818E6"/>
    <w:rsid w:val="00381A86"/>
    <w:rsid w:val="00381EE4"/>
    <w:rsid w:val="003820EC"/>
    <w:rsid w:val="00382893"/>
    <w:rsid w:val="00383D9A"/>
    <w:rsid w:val="0038425C"/>
    <w:rsid w:val="0038487E"/>
    <w:rsid w:val="00386477"/>
    <w:rsid w:val="00386B49"/>
    <w:rsid w:val="00387287"/>
    <w:rsid w:val="0038785A"/>
    <w:rsid w:val="00390954"/>
    <w:rsid w:val="003936A8"/>
    <w:rsid w:val="00394363"/>
    <w:rsid w:val="0039475D"/>
    <w:rsid w:val="00394B3D"/>
    <w:rsid w:val="00394BAD"/>
    <w:rsid w:val="0039504D"/>
    <w:rsid w:val="00396673"/>
    <w:rsid w:val="00396CCF"/>
    <w:rsid w:val="003977D4"/>
    <w:rsid w:val="00397D4F"/>
    <w:rsid w:val="003A054D"/>
    <w:rsid w:val="003A2B46"/>
    <w:rsid w:val="003A3886"/>
    <w:rsid w:val="003A3B03"/>
    <w:rsid w:val="003A50F1"/>
    <w:rsid w:val="003A6772"/>
    <w:rsid w:val="003A686F"/>
    <w:rsid w:val="003A6A59"/>
    <w:rsid w:val="003A7C76"/>
    <w:rsid w:val="003B0638"/>
    <w:rsid w:val="003B1274"/>
    <w:rsid w:val="003B1A1E"/>
    <w:rsid w:val="003B2340"/>
    <w:rsid w:val="003B2D54"/>
    <w:rsid w:val="003B33FE"/>
    <w:rsid w:val="003B6722"/>
    <w:rsid w:val="003B722F"/>
    <w:rsid w:val="003B748F"/>
    <w:rsid w:val="003B775F"/>
    <w:rsid w:val="003C01C8"/>
    <w:rsid w:val="003C03C4"/>
    <w:rsid w:val="003C04A2"/>
    <w:rsid w:val="003C0A6B"/>
    <w:rsid w:val="003C23F7"/>
    <w:rsid w:val="003C2AFF"/>
    <w:rsid w:val="003C54E6"/>
    <w:rsid w:val="003C5938"/>
    <w:rsid w:val="003C59B1"/>
    <w:rsid w:val="003C5C64"/>
    <w:rsid w:val="003C72F6"/>
    <w:rsid w:val="003D09E2"/>
    <w:rsid w:val="003D296F"/>
    <w:rsid w:val="003D30DD"/>
    <w:rsid w:val="003D3ED8"/>
    <w:rsid w:val="003D42A8"/>
    <w:rsid w:val="003D46B7"/>
    <w:rsid w:val="003D57B2"/>
    <w:rsid w:val="003D66BF"/>
    <w:rsid w:val="003D674A"/>
    <w:rsid w:val="003D693C"/>
    <w:rsid w:val="003E0302"/>
    <w:rsid w:val="003E0516"/>
    <w:rsid w:val="003E0695"/>
    <w:rsid w:val="003E232B"/>
    <w:rsid w:val="003E621A"/>
    <w:rsid w:val="003E6398"/>
    <w:rsid w:val="003E6DE6"/>
    <w:rsid w:val="003E74B7"/>
    <w:rsid w:val="003F070A"/>
    <w:rsid w:val="003F1DAF"/>
    <w:rsid w:val="003F2BD8"/>
    <w:rsid w:val="003F2FCC"/>
    <w:rsid w:val="003F54F7"/>
    <w:rsid w:val="003F54FE"/>
    <w:rsid w:val="003F5958"/>
    <w:rsid w:val="00401B79"/>
    <w:rsid w:val="00402C66"/>
    <w:rsid w:val="00402E4F"/>
    <w:rsid w:val="004056EC"/>
    <w:rsid w:val="00405DAD"/>
    <w:rsid w:val="00406021"/>
    <w:rsid w:val="00406A0E"/>
    <w:rsid w:val="004072EE"/>
    <w:rsid w:val="004074F9"/>
    <w:rsid w:val="00407BED"/>
    <w:rsid w:val="00410B3D"/>
    <w:rsid w:val="00410C82"/>
    <w:rsid w:val="004114BA"/>
    <w:rsid w:val="00413D73"/>
    <w:rsid w:val="00415515"/>
    <w:rsid w:val="00415DC5"/>
    <w:rsid w:val="00415EF0"/>
    <w:rsid w:val="00416378"/>
    <w:rsid w:val="00417D1D"/>
    <w:rsid w:val="00420178"/>
    <w:rsid w:val="00420FB3"/>
    <w:rsid w:val="00421A0F"/>
    <w:rsid w:val="00421D02"/>
    <w:rsid w:val="00421D82"/>
    <w:rsid w:val="00422170"/>
    <w:rsid w:val="00422C8D"/>
    <w:rsid w:val="004236C7"/>
    <w:rsid w:val="00423A9A"/>
    <w:rsid w:val="004248BE"/>
    <w:rsid w:val="00425949"/>
    <w:rsid w:val="00425F37"/>
    <w:rsid w:val="00425FCC"/>
    <w:rsid w:val="0042605A"/>
    <w:rsid w:val="0042694A"/>
    <w:rsid w:val="00426E97"/>
    <w:rsid w:val="004305A6"/>
    <w:rsid w:val="00430750"/>
    <w:rsid w:val="00431001"/>
    <w:rsid w:val="00431B1F"/>
    <w:rsid w:val="00432712"/>
    <w:rsid w:val="00434166"/>
    <w:rsid w:val="004364BF"/>
    <w:rsid w:val="004366B5"/>
    <w:rsid w:val="00436793"/>
    <w:rsid w:val="00436E81"/>
    <w:rsid w:val="0043703E"/>
    <w:rsid w:val="0043704A"/>
    <w:rsid w:val="00437888"/>
    <w:rsid w:val="00440107"/>
    <w:rsid w:val="0044054C"/>
    <w:rsid w:val="00440C04"/>
    <w:rsid w:val="00442F79"/>
    <w:rsid w:val="00443478"/>
    <w:rsid w:val="00443B4B"/>
    <w:rsid w:val="0044404D"/>
    <w:rsid w:val="00445964"/>
    <w:rsid w:val="00445C75"/>
    <w:rsid w:val="00446083"/>
    <w:rsid w:val="004462F6"/>
    <w:rsid w:val="004506B1"/>
    <w:rsid w:val="004506CF"/>
    <w:rsid w:val="00451C26"/>
    <w:rsid w:val="004529BC"/>
    <w:rsid w:val="00452D0C"/>
    <w:rsid w:val="004530B6"/>
    <w:rsid w:val="004534F9"/>
    <w:rsid w:val="00453539"/>
    <w:rsid w:val="00453A6A"/>
    <w:rsid w:val="00454895"/>
    <w:rsid w:val="00454B74"/>
    <w:rsid w:val="00455916"/>
    <w:rsid w:val="00455B32"/>
    <w:rsid w:val="00456D14"/>
    <w:rsid w:val="00456F40"/>
    <w:rsid w:val="00457C0A"/>
    <w:rsid w:val="00457DC6"/>
    <w:rsid w:val="004601BE"/>
    <w:rsid w:val="004604CB"/>
    <w:rsid w:val="00460588"/>
    <w:rsid w:val="004617FE"/>
    <w:rsid w:val="00464B02"/>
    <w:rsid w:val="004651C3"/>
    <w:rsid w:val="00466D60"/>
    <w:rsid w:val="00470200"/>
    <w:rsid w:val="0047170E"/>
    <w:rsid w:val="0047402E"/>
    <w:rsid w:val="00474172"/>
    <w:rsid w:val="00474465"/>
    <w:rsid w:val="004744E4"/>
    <w:rsid w:val="00475AFB"/>
    <w:rsid w:val="00475B36"/>
    <w:rsid w:val="0047685D"/>
    <w:rsid w:val="0047697B"/>
    <w:rsid w:val="004803A4"/>
    <w:rsid w:val="00480790"/>
    <w:rsid w:val="00480D56"/>
    <w:rsid w:val="00481663"/>
    <w:rsid w:val="00482E4E"/>
    <w:rsid w:val="0048342D"/>
    <w:rsid w:val="00483669"/>
    <w:rsid w:val="004841BB"/>
    <w:rsid w:val="004843B7"/>
    <w:rsid w:val="004847A6"/>
    <w:rsid w:val="004860E5"/>
    <w:rsid w:val="004906D1"/>
    <w:rsid w:val="00490706"/>
    <w:rsid w:val="00490A53"/>
    <w:rsid w:val="0049220F"/>
    <w:rsid w:val="00492854"/>
    <w:rsid w:val="00492A1F"/>
    <w:rsid w:val="00493A19"/>
    <w:rsid w:val="00493A80"/>
    <w:rsid w:val="00494223"/>
    <w:rsid w:val="00495380"/>
    <w:rsid w:val="004963F4"/>
    <w:rsid w:val="00497320"/>
    <w:rsid w:val="00497780"/>
    <w:rsid w:val="004A155C"/>
    <w:rsid w:val="004A2ABA"/>
    <w:rsid w:val="004A30A2"/>
    <w:rsid w:val="004A38AA"/>
    <w:rsid w:val="004A4999"/>
    <w:rsid w:val="004A5CF6"/>
    <w:rsid w:val="004A60F8"/>
    <w:rsid w:val="004A6D60"/>
    <w:rsid w:val="004A7313"/>
    <w:rsid w:val="004B07F7"/>
    <w:rsid w:val="004B0CE0"/>
    <w:rsid w:val="004B14FF"/>
    <w:rsid w:val="004B1AF5"/>
    <w:rsid w:val="004B1E5B"/>
    <w:rsid w:val="004B20FE"/>
    <w:rsid w:val="004B2321"/>
    <w:rsid w:val="004B25C1"/>
    <w:rsid w:val="004B2B72"/>
    <w:rsid w:val="004B2D03"/>
    <w:rsid w:val="004B2DA3"/>
    <w:rsid w:val="004B2EC6"/>
    <w:rsid w:val="004B3BF5"/>
    <w:rsid w:val="004B4C61"/>
    <w:rsid w:val="004B6247"/>
    <w:rsid w:val="004B782F"/>
    <w:rsid w:val="004B7DA3"/>
    <w:rsid w:val="004B7E09"/>
    <w:rsid w:val="004C173A"/>
    <w:rsid w:val="004C4332"/>
    <w:rsid w:val="004C49D4"/>
    <w:rsid w:val="004C53A7"/>
    <w:rsid w:val="004C5903"/>
    <w:rsid w:val="004C5E35"/>
    <w:rsid w:val="004C607B"/>
    <w:rsid w:val="004C6550"/>
    <w:rsid w:val="004C65B3"/>
    <w:rsid w:val="004C6962"/>
    <w:rsid w:val="004C770C"/>
    <w:rsid w:val="004D0DE8"/>
    <w:rsid w:val="004D1763"/>
    <w:rsid w:val="004D20C2"/>
    <w:rsid w:val="004D2D87"/>
    <w:rsid w:val="004D3229"/>
    <w:rsid w:val="004D4451"/>
    <w:rsid w:val="004D5529"/>
    <w:rsid w:val="004E121C"/>
    <w:rsid w:val="004E1C96"/>
    <w:rsid w:val="004E392F"/>
    <w:rsid w:val="004E396A"/>
    <w:rsid w:val="004E40DF"/>
    <w:rsid w:val="004E4C95"/>
    <w:rsid w:val="004E4CCA"/>
    <w:rsid w:val="004E4F0D"/>
    <w:rsid w:val="004E5363"/>
    <w:rsid w:val="004E59E0"/>
    <w:rsid w:val="004E5F39"/>
    <w:rsid w:val="004E67F3"/>
    <w:rsid w:val="004E6E50"/>
    <w:rsid w:val="004E71A3"/>
    <w:rsid w:val="004E740D"/>
    <w:rsid w:val="004E7482"/>
    <w:rsid w:val="004F012E"/>
    <w:rsid w:val="004F0863"/>
    <w:rsid w:val="004F20CA"/>
    <w:rsid w:val="004F21AC"/>
    <w:rsid w:val="004F26A5"/>
    <w:rsid w:val="004F4A7A"/>
    <w:rsid w:val="004F52C9"/>
    <w:rsid w:val="004F551C"/>
    <w:rsid w:val="004F5D74"/>
    <w:rsid w:val="004F63AC"/>
    <w:rsid w:val="004F6939"/>
    <w:rsid w:val="004F694A"/>
    <w:rsid w:val="004F6BC5"/>
    <w:rsid w:val="004F754F"/>
    <w:rsid w:val="004F7ADD"/>
    <w:rsid w:val="00500376"/>
    <w:rsid w:val="00502DE5"/>
    <w:rsid w:val="00503BE7"/>
    <w:rsid w:val="00503C53"/>
    <w:rsid w:val="00504DC3"/>
    <w:rsid w:val="0050559A"/>
    <w:rsid w:val="00506408"/>
    <w:rsid w:val="00506680"/>
    <w:rsid w:val="00506D0A"/>
    <w:rsid w:val="005075C8"/>
    <w:rsid w:val="00510F8E"/>
    <w:rsid w:val="00511504"/>
    <w:rsid w:val="00511BA6"/>
    <w:rsid w:val="00512972"/>
    <w:rsid w:val="00513546"/>
    <w:rsid w:val="00513920"/>
    <w:rsid w:val="005146F5"/>
    <w:rsid w:val="00514F49"/>
    <w:rsid w:val="00515302"/>
    <w:rsid w:val="00515844"/>
    <w:rsid w:val="00515970"/>
    <w:rsid w:val="00515E39"/>
    <w:rsid w:val="00517AD5"/>
    <w:rsid w:val="00520112"/>
    <w:rsid w:val="00520B03"/>
    <w:rsid w:val="00520DAF"/>
    <w:rsid w:val="00520EF3"/>
    <w:rsid w:val="00521DD7"/>
    <w:rsid w:val="00523468"/>
    <w:rsid w:val="00524A6F"/>
    <w:rsid w:val="005252C0"/>
    <w:rsid w:val="00525AF7"/>
    <w:rsid w:val="00525BFE"/>
    <w:rsid w:val="00525FD7"/>
    <w:rsid w:val="00526626"/>
    <w:rsid w:val="005270B0"/>
    <w:rsid w:val="005270DB"/>
    <w:rsid w:val="0052749D"/>
    <w:rsid w:val="00527D25"/>
    <w:rsid w:val="00527E0E"/>
    <w:rsid w:val="00527ED8"/>
    <w:rsid w:val="005307C1"/>
    <w:rsid w:val="00530FBE"/>
    <w:rsid w:val="0053167B"/>
    <w:rsid w:val="005325A3"/>
    <w:rsid w:val="0053299D"/>
    <w:rsid w:val="00533A97"/>
    <w:rsid w:val="00536300"/>
    <w:rsid w:val="00540671"/>
    <w:rsid w:val="0054290D"/>
    <w:rsid w:val="005431BE"/>
    <w:rsid w:val="00543410"/>
    <w:rsid w:val="0054385E"/>
    <w:rsid w:val="00544BB9"/>
    <w:rsid w:val="00544DF3"/>
    <w:rsid w:val="00545031"/>
    <w:rsid w:val="00545B1A"/>
    <w:rsid w:val="00546508"/>
    <w:rsid w:val="00546795"/>
    <w:rsid w:val="005472F9"/>
    <w:rsid w:val="00547FD3"/>
    <w:rsid w:val="0055157F"/>
    <w:rsid w:val="00552561"/>
    <w:rsid w:val="0055460D"/>
    <w:rsid w:val="00554D9D"/>
    <w:rsid w:val="005570E7"/>
    <w:rsid w:val="00557719"/>
    <w:rsid w:val="0056192A"/>
    <w:rsid w:val="005619AF"/>
    <w:rsid w:val="005619F3"/>
    <w:rsid w:val="00563332"/>
    <w:rsid w:val="00563709"/>
    <w:rsid w:val="00563EFC"/>
    <w:rsid w:val="00564468"/>
    <w:rsid w:val="00564615"/>
    <w:rsid w:val="00566A7D"/>
    <w:rsid w:val="0056786B"/>
    <w:rsid w:val="00570649"/>
    <w:rsid w:val="005715DD"/>
    <w:rsid w:val="00571816"/>
    <w:rsid w:val="00572CC1"/>
    <w:rsid w:val="00572FF7"/>
    <w:rsid w:val="0057398E"/>
    <w:rsid w:val="00573F2D"/>
    <w:rsid w:val="00574789"/>
    <w:rsid w:val="00574870"/>
    <w:rsid w:val="00574981"/>
    <w:rsid w:val="00574A43"/>
    <w:rsid w:val="00574F83"/>
    <w:rsid w:val="00575829"/>
    <w:rsid w:val="00575C82"/>
    <w:rsid w:val="005764D9"/>
    <w:rsid w:val="00577433"/>
    <w:rsid w:val="0057762A"/>
    <w:rsid w:val="00577801"/>
    <w:rsid w:val="005807FC"/>
    <w:rsid w:val="00581C25"/>
    <w:rsid w:val="00582278"/>
    <w:rsid w:val="005830A9"/>
    <w:rsid w:val="00583C73"/>
    <w:rsid w:val="00583FA5"/>
    <w:rsid w:val="0058402F"/>
    <w:rsid w:val="005861EB"/>
    <w:rsid w:val="0058620B"/>
    <w:rsid w:val="00586B88"/>
    <w:rsid w:val="00586BDD"/>
    <w:rsid w:val="00586F88"/>
    <w:rsid w:val="00586FDD"/>
    <w:rsid w:val="00587710"/>
    <w:rsid w:val="0058797F"/>
    <w:rsid w:val="00587BDC"/>
    <w:rsid w:val="00587D89"/>
    <w:rsid w:val="0059059F"/>
    <w:rsid w:val="005905CE"/>
    <w:rsid w:val="00590B9F"/>
    <w:rsid w:val="00590F41"/>
    <w:rsid w:val="00591FB3"/>
    <w:rsid w:val="00592216"/>
    <w:rsid w:val="005939E1"/>
    <w:rsid w:val="00593C93"/>
    <w:rsid w:val="0059458D"/>
    <w:rsid w:val="005953F5"/>
    <w:rsid w:val="005958D1"/>
    <w:rsid w:val="00596E4E"/>
    <w:rsid w:val="005A0103"/>
    <w:rsid w:val="005A02C4"/>
    <w:rsid w:val="005A13BF"/>
    <w:rsid w:val="005A23A7"/>
    <w:rsid w:val="005A3596"/>
    <w:rsid w:val="005A35B6"/>
    <w:rsid w:val="005A3A0A"/>
    <w:rsid w:val="005A5B2A"/>
    <w:rsid w:val="005A620D"/>
    <w:rsid w:val="005A665E"/>
    <w:rsid w:val="005A6C04"/>
    <w:rsid w:val="005B08BA"/>
    <w:rsid w:val="005B0922"/>
    <w:rsid w:val="005B194E"/>
    <w:rsid w:val="005B3A5C"/>
    <w:rsid w:val="005B3C07"/>
    <w:rsid w:val="005B44C7"/>
    <w:rsid w:val="005B4B41"/>
    <w:rsid w:val="005B5B8E"/>
    <w:rsid w:val="005B6661"/>
    <w:rsid w:val="005B7115"/>
    <w:rsid w:val="005B758E"/>
    <w:rsid w:val="005B7C42"/>
    <w:rsid w:val="005C0259"/>
    <w:rsid w:val="005C0A16"/>
    <w:rsid w:val="005C0EFA"/>
    <w:rsid w:val="005C1C7E"/>
    <w:rsid w:val="005C1F49"/>
    <w:rsid w:val="005C235D"/>
    <w:rsid w:val="005C3893"/>
    <w:rsid w:val="005C3D4D"/>
    <w:rsid w:val="005C4C89"/>
    <w:rsid w:val="005C4EF5"/>
    <w:rsid w:val="005C5B11"/>
    <w:rsid w:val="005C72E2"/>
    <w:rsid w:val="005C7435"/>
    <w:rsid w:val="005C74EC"/>
    <w:rsid w:val="005D0104"/>
    <w:rsid w:val="005D1E50"/>
    <w:rsid w:val="005D4081"/>
    <w:rsid w:val="005D5E4B"/>
    <w:rsid w:val="005D5FF3"/>
    <w:rsid w:val="005D7151"/>
    <w:rsid w:val="005D7F42"/>
    <w:rsid w:val="005E01F0"/>
    <w:rsid w:val="005E2CCB"/>
    <w:rsid w:val="005E35D3"/>
    <w:rsid w:val="005E502E"/>
    <w:rsid w:val="005E5F97"/>
    <w:rsid w:val="005E6009"/>
    <w:rsid w:val="005E7EAB"/>
    <w:rsid w:val="005E7FCB"/>
    <w:rsid w:val="005F00E9"/>
    <w:rsid w:val="005F1652"/>
    <w:rsid w:val="005F19CC"/>
    <w:rsid w:val="005F1EF0"/>
    <w:rsid w:val="005F26C4"/>
    <w:rsid w:val="005F30BD"/>
    <w:rsid w:val="005F363D"/>
    <w:rsid w:val="005F3C76"/>
    <w:rsid w:val="005F546F"/>
    <w:rsid w:val="005F6C10"/>
    <w:rsid w:val="005F6E60"/>
    <w:rsid w:val="005F74B1"/>
    <w:rsid w:val="005F7622"/>
    <w:rsid w:val="005F7FEC"/>
    <w:rsid w:val="00600939"/>
    <w:rsid w:val="00600D0B"/>
    <w:rsid w:val="006019F2"/>
    <w:rsid w:val="00601E3C"/>
    <w:rsid w:val="0060267D"/>
    <w:rsid w:val="006031DE"/>
    <w:rsid w:val="00603619"/>
    <w:rsid w:val="006045B8"/>
    <w:rsid w:val="00607CFC"/>
    <w:rsid w:val="006116D2"/>
    <w:rsid w:val="00612C10"/>
    <w:rsid w:val="00613A39"/>
    <w:rsid w:val="00613C12"/>
    <w:rsid w:val="00614A13"/>
    <w:rsid w:val="006154B3"/>
    <w:rsid w:val="006167EE"/>
    <w:rsid w:val="00620B53"/>
    <w:rsid w:val="00621A83"/>
    <w:rsid w:val="00621F07"/>
    <w:rsid w:val="0062390A"/>
    <w:rsid w:val="00624D7B"/>
    <w:rsid w:val="0062527A"/>
    <w:rsid w:val="006256D7"/>
    <w:rsid w:val="00625A86"/>
    <w:rsid w:val="00627D2B"/>
    <w:rsid w:val="00627DFE"/>
    <w:rsid w:val="00630C2A"/>
    <w:rsid w:val="00631B35"/>
    <w:rsid w:val="00631E3D"/>
    <w:rsid w:val="00632438"/>
    <w:rsid w:val="00633178"/>
    <w:rsid w:val="00633753"/>
    <w:rsid w:val="006342AF"/>
    <w:rsid w:val="00634977"/>
    <w:rsid w:val="00634B56"/>
    <w:rsid w:val="00634E5C"/>
    <w:rsid w:val="0063590C"/>
    <w:rsid w:val="006359EF"/>
    <w:rsid w:val="006362F9"/>
    <w:rsid w:val="0063633F"/>
    <w:rsid w:val="00637C72"/>
    <w:rsid w:val="00637D84"/>
    <w:rsid w:val="00640024"/>
    <w:rsid w:val="006413C1"/>
    <w:rsid w:val="00643570"/>
    <w:rsid w:val="00643CA9"/>
    <w:rsid w:val="00644B6E"/>
    <w:rsid w:val="00644C30"/>
    <w:rsid w:val="006459B2"/>
    <w:rsid w:val="00646220"/>
    <w:rsid w:val="00646404"/>
    <w:rsid w:val="00646C46"/>
    <w:rsid w:val="006474F4"/>
    <w:rsid w:val="00650261"/>
    <w:rsid w:val="00650C36"/>
    <w:rsid w:val="00651DA3"/>
    <w:rsid w:val="00652F03"/>
    <w:rsid w:val="006531B6"/>
    <w:rsid w:val="006537E7"/>
    <w:rsid w:val="00653D23"/>
    <w:rsid w:val="00654778"/>
    <w:rsid w:val="00655AA8"/>
    <w:rsid w:val="00660483"/>
    <w:rsid w:val="006605FC"/>
    <w:rsid w:val="00660797"/>
    <w:rsid w:val="00661358"/>
    <w:rsid w:val="00661A36"/>
    <w:rsid w:val="00661B97"/>
    <w:rsid w:val="00664317"/>
    <w:rsid w:val="006647D4"/>
    <w:rsid w:val="006648FC"/>
    <w:rsid w:val="00664B2C"/>
    <w:rsid w:val="00664D91"/>
    <w:rsid w:val="006651A1"/>
    <w:rsid w:val="00665285"/>
    <w:rsid w:val="00665438"/>
    <w:rsid w:val="00665626"/>
    <w:rsid w:val="006659B9"/>
    <w:rsid w:val="0066729F"/>
    <w:rsid w:val="00667C56"/>
    <w:rsid w:val="00670307"/>
    <w:rsid w:val="00670808"/>
    <w:rsid w:val="0067081E"/>
    <w:rsid w:val="00670D10"/>
    <w:rsid w:val="006722F0"/>
    <w:rsid w:val="0067250E"/>
    <w:rsid w:val="00675793"/>
    <w:rsid w:val="006766A3"/>
    <w:rsid w:val="00676E4C"/>
    <w:rsid w:val="0067743F"/>
    <w:rsid w:val="00677AB7"/>
    <w:rsid w:val="00680735"/>
    <w:rsid w:val="0068093F"/>
    <w:rsid w:val="00681434"/>
    <w:rsid w:val="00681D13"/>
    <w:rsid w:val="00681D4A"/>
    <w:rsid w:val="00683050"/>
    <w:rsid w:val="006838D3"/>
    <w:rsid w:val="00683DAE"/>
    <w:rsid w:val="00684201"/>
    <w:rsid w:val="0068474D"/>
    <w:rsid w:val="00685B7B"/>
    <w:rsid w:val="00686289"/>
    <w:rsid w:val="00686328"/>
    <w:rsid w:val="006866B8"/>
    <w:rsid w:val="00686A86"/>
    <w:rsid w:val="00686E3B"/>
    <w:rsid w:val="00686EB1"/>
    <w:rsid w:val="00690443"/>
    <w:rsid w:val="006912CD"/>
    <w:rsid w:val="006917D1"/>
    <w:rsid w:val="006923D9"/>
    <w:rsid w:val="00692521"/>
    <w:rsid w:val="00692C35"/>
    <w:rsid w:val="006932B7"/>
    <w:rsid w:val="00694462"/>
    <w:rsid w:val="00694593"/>
    <w:rsid w:val="00694B06"/>
    <w:rsid w:val="00694EAB"/>
    <w:rsid w:val="006952C5"/>
    <w:rsid w:val="006955D4"/>
    <w:rsid w:val="00695633"/>
    <w:rsid w:val="00696649"/>
    <w:rsid w:val="00697A9F"/>
    <w:rsid w:val="006A0499"/>
    <w:rsid w:val="006A0875"/>
    <w:rsid w:val="006A15E2"/>
    <w:rsid w:val="006A1ED9"/>
    <w:rsid w:val="006A257A"/>
    <w:rsid w:val="006A36D9"/>
    <w:rsid w:val="006A37AE"/>
    <w:rsid w:val="006A46D3"/>
    <w:rsid w:val="006A528F"/>
    <w:rsid w:val="006A5A27"/>
    <w:rsid w:val="006A75FD"/>
    <w:rsid w:val="006A7830"/>
    <w:rsid w:val="006A7876"/>
    <w:rsid w:val="006B0DE6"/>
    <w:rsid w:val="006B11B3"/>
    <w:rsid w:val="006B3B5A"/>
    <w:rsid w:val="006B4071"/>
    <w:rsid w:val="006B51CE"/>
    <w:rsid w:val="006B5B7A"/>
    <w:rsid w:val="006C2C7E"/>
    <w:rsid w:val="006C2CC5"/>
    <w:rsid w:val="006C3E35"/>
    <w:rsid w:val="006C532F"/>
    <w:rsid w:val="006C5376"/>
    <w:rsid w:val="006C6A16"/>
    <w:rsid w:val="006C7125"/>
    <w:rsid w:val="006C72CF"/>
    <w:rsid w:val="006D14A3"/>
    <w:rsid w:val="006D1B48"/>
    <w:rsid w:val="006D2108"/>
    <w:rsid w:val="006D257D"/>
    <w:rsid w:val="006D2F06"/>
    <w:rsid w:val="006D2F3E"/>
    <w:rsid w:val="006D4092"/>
    <w:rsid w:val="006D47C8"/>
    <w:rsid w:val="006D51E8"/>
    <w:rsid w:val="006D57DE"/>
    <w:rsid w:val="006D678B"/>
    <w:rsid w:val="006D6B4C"/>
    <w:rsid w:val="006D79A8"/>
    <w:rsid w:val="006E038F"/>
    <w:rsid w:val="006E071B"/>
    <w:rsid w:val="006E2BE0"/>
    <w:rsid w:val="006E2D24"/>
    <w:rsid w:val="006E3AEA"/>
    <w:rsid w:val="006E547E"/>
    <w:rsid w:val="006E5603"/>
    <w:rsid w:val="006E738A"/>
    <w:rsid w:val="006E7C4E"/>
    <w:rsid w:val="006E7DB9"/>
    <w:rsid w:val="006E7EF0"/>
    <w:rsid w:val="006F0761"/>
    <w:rsid w:val="006F1AC9"/>
    <w:rsid w:val="006F1B1E"/>
    <w:rsid w:val="006F27A1"/>
    <w:rsid w:val="006F33DC"/>
    <w:rsid w:val="006F396F"/>
    <w:rsid w:val="006F3CAA"/>
    <w:rsid w:val="006F3EA4"/>
    <w:rsid w:val="006F5FC7"/>
    <w:rsid w:val="006F67A2"/>
    <w:rsid w:val="006F6E76"/>
    <w:rsid w:val="00703344"/>
    <w:rsid w:val="00703A58"/>
    <w:rsid w:val="00703C73"/>
    <w:rsid w:val="007056EF"/>
    <w:rsid w:val="00705C49"/>
    <w:rsid w:val="00706181"/>
    <w:rsid w:val="00706C5D"/>
    <w:rsid w:val="00707984"/>
    <w:rsid w:val="00710003"/>
    <w:rsid w:val="0071094F"/>
    <w:rsid w:val="00711148"/>
    <w:rsid w:val="0071177D"/>
    <w:rsid w:val="00711AEB"/>
    <w:rsid w:val="00711C45"/>
    <w:rsid w:val="007120C7"/>
    <w:rsid w:val="007124EC"/>
    <w:rsid w:val="0071268F"/>
    <w:rsid w:val="00712D9F"/>
    <w:rsid w:val="007144EF"/>
    <w:rsid w:val="00715630"/>
    <w:rsid w:val="0071576E"/>
    <w:rsid w:val="00715F9D"/>
    <w:rsid w:val="0071700A"/>
    <w:rsid w:val="00717AD5"/>
    <w:rsid w:val="00717B99"/>
    <w:rsid w:val="00717CC7"/>
    <w:rsid w:val="00717E34"/>
    <w:rsid w:val="00720906"/>
    <w:rsid w:val="007216DA"/>
    <w:rsid w:val="0072229D"/>
    <w:rsid w:val="007227C7"/>
    <w:rsid w:val="00722C55"/>
    <w:rsid w:val="00723DCE"/>
    <w:rsid w:val="00724E95"/>
    <w:rsid w:val="0072569E"/>
    <w:rsid w:val="00725810"/>
    <w:rsid w:val="007259AD"/>
    <w:rsid w:val="00727344"/>
    <w:rsid w:val="00730663"/>
    <w:rsid w:val="00731967"/>
    <w:rsid w:val="00731DD1"/>
    <w:rsid w:val="00733AFB"/>
    <w:rsid w:val="007341C3"/>
    <w:rsid w:val="00734588"/>
    <w:rsid w:val="00735055"/>
    <w:rsid w:val="0073560F"/>
    <w:rsid w:val="00735DCD"/>
    <w:rsid w:val="00736A1C"/>
    <w:rsid w:val="0073737A"/>
    <w:rsid w:val="0073768D"/>
    <w:rsid w:val="00737DBE"/>
    <w:rsid w:val="007410BA"/>
    <w:rsid w:val="0074171E"/>
    <w:rsid w:val="00741C0D"/>
    <w:rsid w:val="00742A76"/>
    <w:rsid w:val="00742AA7"/>
    <w:rsid w:val="00742E99"/>
    <w:rsid w:val="00743E20"/>
    <w:rsid w:val="00744001"/>
    <w:rsid w:val="0074592F"/>
    <w:rsid w:val="00746220"/>
    <w:rsid w:val="00746D06"/>
    <w:rsid w:val="00746DDA"/>
    <w:rsid w:val="007471C5"/>
    <w:rsid w:val="00747346"/>
    <w:rsid w:val="00751310"/>
    <w:rsid w:val="00752220"/>
    <w:rsid w:val="00752561"/>
    <w:rsid w:val="00752BD5"/>
    <w:rsid w:val="007531C0"/>
    <w:rsid w:val="00755EE4"/>
    <w:rsid w:val="00757719"/>
    <w:rsid w:val="00757FF3"/>
    <w:rsid w:val="007601AB"/>
    <w:rsid w:val="0076023A"/>
    <w:rsid w:val="007604EF"/>
    <w:rsid w:val="00760F04"/>
    <w:rsid w:val="0076124F"/>
    <w:rsid w:val="00762544"/>
    <w:rsid w:val="00763342"/>
    <w:rsid w:val="007633BC"/>
    <w:rsid w:val="007638CB"/>
    <w:rsid w:val="00764943"/>
    <w:rsid w:val="00764F87"/>
    <w:rsid w:val="007653D3"/>
    <w:rsid w:val="00765A6C"/>
    <w:rsid w:val="00766F2E"/>
    <w:rsid w:val="00766F59"/>
    <w:rsid w:val="007715F0"/>
    <w:rsid w:val="0077181F"/>
    <w:rsid w:val="00772629"/>
    <w:rsid w:val="00772A6F"/>
    <w:rsid w:val="00772D57"/>
    <w:rsid w:val="00773774"/>
    <w:rsid w:val="007744BB"/>
    <w:rsid w:val="007744D8"/>
    <w:rsid w:val="00775BBD"/>
    <w:rsid w:val="00775C3C"/>
    <w:rsid w:val="0077644C"/>
    <w:rsid w:val="0077702F"/>
    <w:rsid w:val="00780D63"/>
    <w:rsid w:val="00780FBA"/>
    <w:rsid w:val="007815EE"/>
    <w:rsid w:val="00781D7D"/>
    <w:rsid w:val="00782386"/>
    <w:rsid w:val="00783AAE"/>
    <w:rsid w:val="00784B98"/>
    <w:rsid w:val="00785EBF"/>
    <w:rsid w:val="00786D98"/>
    <w:rsid w:val="00786E27"/>
    <w:rsid w:val="00786E2F"/>
    <w:rsid w:val="007910A3"/>
    <w:rsid w:val="00792CAC"/>
    <w:rsid w:val="00793342"/>
    <w:rsid w:val="007936C6"/>
    <w:rsid w:val="007938A4"/>
    <w:rsid w:val="00796EEF"/>
    <w:rsid w:val="007A0A99"/>
    <w:rsid w:val="007A1117"/>
    <w:rsid w:val="007A1961"/>
    <w:rsid w:val="007A2686"/>
    <w:rsid w:val="007A42CA"/>
    <w:rsid w:val="007A5FC1"/>
    <w:rsid w:val="007A678D"/>
    <w:rsid w:val="007A68BC"/>
    <w:rsid w:val="007A6BB3"/>
    <w:rsid w:val="007A6D95"/>
    <w:rsid w:val="007A6EDE"/>
    <w:rsid w:val="007A7F22"/>
    <w:rsid w:val="007B1541"/>
    <w:rsid w:val="007B1AB6"/>
    <w:rsid w:val="007B1B9B"/>
    <w:rsid w:val="007B24E2"/>
    <w:rsid w:val="007B2984"/>
    <w:rsid w:val="007B3140"/>
    <w:rsid w:val="007B3DD0"/>
    <w:rsid w:val="007B592D"/>
    <w:rsid w:val="007B59B4"/>
    <w:rsid w:val="007B5DBD"/>
    <w:rsid w:val="007B6CCF"/>
    <w:rsid w:val="007B6FB0"/>
    <w:rsid w:val="007B70EB"/>
    <w:rsid w:val="007B7FAF"/>
    <w:rsid w:val="007C15B3"/>
    <w:rsid w:val="007C1BFE"/>
    <w:rsid w:val="007C21FB"/>
    <w:rsid w:val="007C2708"/>
    <w:rsid w:val="007C44AA"/>
    <w:rsid w:val="007C471B"/>
    <w:rsid w:val="007C6272"/>
    <w:rsid w:val="007C64CA"/>
    <w:rsid w:val="007C74E5"/>
    <w:rsid w:val="007D02B4"/>
    <w:rsid w:val="007D0851"/>
    <w:rsid w:val="007D14E9"/>
    <w:rsid w:val="007D1802"/>
    <w:rsid w:val="007D2319"/>
    <w:rsid w:val="007D2CE9"/>
    <w:rsid w:val="007D3AFE"/>
    <w:rsid w:val="007D41E9"/>
    <w:rsid w:val="007D4EF1"/>
    <w:rsid w:val="007D6811"/>
    <w:rsid w:val="007E0680"/>
    <w:rsid w:val="007E2A92"/>
    <w:rsid w:val="007E3CFF"/>
    <w:rsid w:val="007E4F7A"/>
    <w:rsid w:val="007E5577"/>
    <w:rsid w:val="007E5A7F"/>
    <w:rsid w:val="007E5EDB"/>
    <w:rsid w:val="007E64F5"/>
    <w:rsid w:val="007E7123"/>
    <w:rsid w:val="007F01E3"/>
    <w:rsid w:val="007F0717"/>
    <w:rsid w:val="007F0CA9"/>
    <w:rsid w:val="007F1C96"/>
    <w:rsid w:val="007F28D1"/>
    <w:rsid w:val="007F62E8"/>
    <w:rsid w:val="007F6B8C"/>
    <w:rsid w:val="007F7C1D"/>
    <w:rsid w:val="00800478"/>
    <w:rsid w:val="008017C4"/>
    <w:rsid w:val="00801CD6"/>
    <w:rsid w:val="008022C3"/>
    <w:rsid w:val="00802612"/>
    <w:rsid w:val="008038DD"/>
    <w:rsid w:val="00803AE2"/>
    <w:rsid w:val="00803E1D"/>
    <w:rsid w:val="00803E4E"/>
    <w:rsid w:val="00804A82"/>
    <w:rsid w:val="00805449"/>
    <w:rsid w:val="008054B1"/>
    <w:rsid w:val="00805A59"/>
    <w:rsid w:val="008118BC"/>
    <w:rsid w:val="00811A0A"/>
    <w:rsid w:val="0081208A"/>
    <w:rsid w:val="00812A6C"/>
    <w:rsid w:val="0081363B"/>
    <w:rsid w:val="00814928"/>
    <w:rsid w:val="008151B8"/>
    <w:rsid w:val="00815DC1"/>
    <w:rsid w:val="0081665F"/>
    <w:rsid w:val="00816F5A"/>
    <w:rsid w:val="00820555"/>
    <w:rsid w:val="00820AD1"/>
    <w:rsid w:val="00820D8A"/>
    <w:rsid w:val="00820FB6"/>
    <w:rsid w:val="008210BF"/>
    <w:rsid w:val="008216A7"/>
    <w:rsid w:val="008216A8"/>
    <w:rsid w:val="00821B0D"/>
    <w:rsid w:val="00822F6F"/>
    <w:rsid w:val="00823DB4"/>
    <w:rsid w:val="00823F1E"/>
    <w:rsid w:val="00824872"/>
    <w:rsid w:val="00824CCA"/>
    <w:rsid w:val="00825150"/>
    <w:rsid w:val="00827538"/>
    <w:rsid w:val="00831317"/>
    <w:rsid w:val="008319ED"/>
    <w:rsid w:val="0083203D"/>
    <w:rsid w:val="008322A8"/>
    <w:rsid w:val="00832368"/>
    <w:rsid w:val="00833E8F"/>
    <w:rsid w:val="00835813"/>
    <w:rsid w:val="00836156"/>
    <w:rsid w:val="00836CE2"/>
    <w:rsid w:val="0084155A"/>
    <w:rsid w:val="008429AD"/>
    <w:rsid w:val="00842AD4"/>
    <w:rsid w:val="008433E6"/>
    <w:rsid w:val="0084365F"/>
    <w:rsid w:val="00843715"/>
    <w:rsid w:val="00843A34"/>
    <w:rsid w:val="008473B8"/>
    <w:rsid w:val="00847B8A"/>
    <w:rsid w:val="0085032D"/>
    <w:rsid w:val="00850B91"/>
    <w:rsid w:val="0085123C"/>
    <w:rsid w:val="00851A79"/>
    <w:rsid w:val="0085384C"/>
    <w:rsid w:val="00853D3C"/>
    <w:rsid w:val="008546D8"/>
    <w:rsid w:val="0085500E"/>
    <w:rsid w:val="008558C1"/>
    <w:rsid w:val="00856EB2"/>
    <w:rsid w:val="00857779"/>
    <w:rsid w:val="00860E63"/>
    <w:rsid w:val="00860F9C"/>
    <w:rsid w:val="008616D8"/>
    <w:rsid w:val="00862C6C"/>
    <w:rsid w:val="00863CE9"/>
    <w:rsid w:val="00865821"/>
    <w:rsid w:val="00865A35"/>
    <w:rsid w:val="008662AF"/>
    <w:rsid w:val="00870247"/>
    <w:rsid w:val="00871D50"/>
    <w:rsid w:val="00872426"/>
    <w:rsid w:val="008731B5"/>
    <w:rsid w:val="00873726"/>
    <w:rsid w:val="00873CA6"/>
    <w:rsid w:val="00873F9A"/>
    <w:rsid w:val="00874216"/>
    <w:rsid w:val="00874C3C"/>
    <w:rsid w:val="0087560F"/>
    <w:rsid w:val="00875F67"/>
    <w:rsid w:val="0087631F"/>
    <w:rsid w:val="00876F27"/>
    <w:rsid w:val="00876FC8"/>
    <w:rsid w:val="00877F52"/>
    <w:rsid w:val="008808D3"/>
    <w:rsid w:val="00880C95"/>
    <w:rsid w:val="00882696"/>
    <w:rsid w:val="00883191"/>
    <w:rsid w:val="00883B7E"/>
    <w:rsid w:val="00883C97"/>
    <w:rsid w:val="00884396"/>
    <w:rsid w:val="00884DA4"/>
    <w:rsid w:val="0088516D"/>
    <w:rsid w:val="0088587C"/>
    <w:rsid w:val="00886A95"/>
    <w:rsid w:val="00890EBE"/>
    <w:rsid w:val="00894E03"/>
    <w:rsid w:val="00895321"/>
    <w:rsid w:val="008954D9"/>
    <w:rsid w:val="0089565E"/>
    <w:rsid w:val="00895FDD"/>
    <w:rsid w:val="008965BE"/>
    <w:rsid w:val="00896FE0"/>
    <w:rsid w:val="008971C9"/>
    <w:rsid w:val="00897C10"/>
    <w:rsid w:val="00897D8D"/>
    <w:rsid w:val="00897F09"/>
    <w:rsid w:val="008A1375"/>
    <w:rsid w:val="008A247B"/>
    <w:rsid w:val="008A2FD1"/>
    <w:rsid w:val="008A37EE"/>
    <w:rsid w:val="008A45F4"/>
    <w:rsid w:val="008A5FA3"/>
    <w:rsid w:val="008A68D9"/>
    <w:rsid w:val="008A6A8E"/>
    <w:rsid w:val="008A7C50"/>
    <w:rsid w:val="008A7FBC"/>
    <w:rsid w:val="008B292D"/>
    <w:rsid w:val="008B304A"/>
    <w:rsid w:val="008B386F"/>
    <w:rsid w:val="008B39FA"/>
    <w:rsid w:val="008B3E5C"/>
    <w:rsid w:val="008B3FAC"/>
    <w:rsid w:val="008B5127"/>
    <w:rsid w:val="008B7155"/>
    <w:rsid w:val="008B740F"/>
    <w:rsid w:val="008C306C"/>
    <w:rsid w:val="008C3F4D"/>
    <w:rsid w:val="008C4E55"/>
    <w:rsid w:val="008C51F8"/>
    <w:rsid w:val="008C5354"/>
    <w:rsid w:val="008C5A39"/>
    <w:rsid w:val="008C5A3C"/>
    <w:rsid w:val="008C6737"/>
    <w:rsid w:val="008C6B8A"/>
    <w:rsid w:val="008C77DB"/>
    <w:rsid w:val="008C7DD5"/>
    <w:rsid w:val="008D0DE2"/>
    <w:rsid w:val="008D1192"/>
    <w:rsid w:val="008D16C9"/>
    <w:rsid w:val="008D1806"/>
    <w:rsid w:val="008D2747"/>
    <w:rsid w:val="008D35DF"/>
    <w:rsid w:val="008D368D"/>
    <w:rsid w:val="008D5014"/>
    <w:rsid w:val="008D5C8B"/>
    <w:rsid w:val="008D6576"/>
    <w:rsid w:val="008D6AF0"/>
    <w:rsid w:val="008D6D4D"/>
    <w:rsid w:val="008E0257"/>
    <w:rsid w:val="008E0F18"/>
    <w:rsid w:val="008E102E"/>
    <w:rsid w:val="008E115B"/>
    <w:rsid w:val="008E28B9"/>
    <w:rsid w:val="008E373B"/>
    <w:rsid w:val="008E3C27"/>
    <w:rsid w:val="008E48A9"/>
    <w:rsid w:val="008E4ADF"/>
    <w:rsid w:val="008E51B2"/>
    <w:rsid w:val="008E6B83"/>
    <w:rsid w:val="008E7C60"/>
    <w:rsid w:val="008F02C1"/>
    <w:rsid w:val="008F213C"/>
    <w:rsid w:val="008F246D"/>
    <w:rsid w:val="008F2F13"/>
    <w:rsid w:val="008F3279"/>
    <w:rsid w:val="008F3899"/>
    <w:rsid w:val="008F38DC"/>
    <w:rsid w:val="008F39DF"/>
    <w:rsid w:val="008F490B"/>
    <w:rsid w:val="008F5844"/>
    <w:rsid w:val="008F5D9C"/>
    <w:rsid w:val="008F60A6"/>
    <w:rsid w:val="008F641A"/>
    <w:rsid w:val="008F65B7"/>
    <w:rsid w:val="008F65C6"/>
    <w:rsid w:val="00900224"/>
    <w:rsid w:val="0090048B"/>
    <w:rsid w:val="00901B24"/>
    <w:rsid w:val="00902170"/>
    <w:rsid w:val="00902343"/>
    <w:rsid w:val="00902B94"/>
    <w:rsid w:val="00902E2D"/>
    <w:rsid w:val="00903463"/>
    <w:rsid w:val="0090374C"/>
    <w:rsid w:val="00903BDD"/>
    <w:rsid w:val="009044A5"/>
    <w:rsid w:val="00905D03"/>
    <w:rsid w:val="00906B93"/>
    <w:rsid w:val="00907331"/>
    <w:rsid w:val="00907810"/>
    <w:rsid w:val="00907ACE"/>
    <w:rsid w:val="00910A7A"/>
    <w:rsid w:val="00910E98"/>
    <w:rsid w:val="00912BC2"/>
    <w:rsid w:val="00914619"/>
    <w:rsid w:val="00915D56"/>
    <w:rsid w:val="00915EE8"/>
    <w:rsid w:val="00915EF4"/>
    <w:rsid w:val="0091624A"/>
    <w:rsid w:val="0091638B"/>
    <w:rsid w:val="0091713C"/>
    <w:rsid w:val="00917E6B"/>
    <w:rsid w:val="00920E04"/>
    <w:rsid w:val="00920EC7"/>
    <w:rsid w:val="0092148A"/>
    <w:rsid w:val="009217DF"/>
    <w:rsid w:val="00921DB5"/>
    <w:rsid w:val="00924235"/>
    <w:rsid w:val="00925281"/>
    <w:rsid w:val="0092643E"/>
    <w:rsid w:val="009300B7"/>
    <w:rsid w:val="00930AE2"/>
    <w:rsid w:val="009310EC"/>
    <w:rsid w:val="0093114C"/>
    <w:rsid w:val="00931679"/>
    <w:rsid w:val="00932976"/>
    <w:rsid w:val="00934C21"/>
    <w:rsid w:val="00935446"/>
    <w:rsid w:val="009360BA"/>
    <w:rsid w:val="009362D2"/>
    <w:rsid w:val="00937767"/>
    <w:rsid w:val="00940CA7"/>
    <w:rsid w:val="00941A0B"/>
    <w:rsid w:val="0094244B"/>
    <w:rsid w:val="009424F4"/>
    <w:rsid w:val="009432F4"/>
    <w:rsid w:val="00944420"/>
    <w:rsid w:val="00945AB2"/>
    <w:rsid w:val="00945AB6"/>
    <w:rsid w:val="00945D20"/>
    <w:rsid w:val="00947030"/>
    <w:rsid w:val="0094741E"/>
    <w:rsid w:val="009477C7"/>
    <w:rsid w:val="00947CA8"/>
    <w:rsid w:val="009503AB"/>
    <w:rsid w:val="009512CD"/>
    <w:rsid w:val="00952468"/>
    <w:rsid w:val="00952F97"/>
    <w:rsid w:val="0095315C"/>
    <w:rsid w:val="009536F1"/>
    <w:rsid w:val="00953CDF"/>
    <w:rsid w:val="0095497D"/>
    <w:rsid w:val="00954E1D"/>
    <w:rsid w:val="00956384"/>
    <w:rsid w:val="00956839"/>
    <w:rsid w:val="00956E3E"/>
    <w:rsid w:val="00957B8D"/>
    <w:rsid w:val="00957BC9"/>
    <w:rsid w:val="009603AC"/>
    <w:rsid w:val="00960D2D"/>
    <w:rsid w:val="00961AB7"/>
    <w:rsid w:val="00961BAF"/>
    <w:rsid w:val="00961FB7"/>
    <w:rsid w:val="00962401"/>
    <w:rsid w:val="0096483F"/>
    <w:rsid w:val="00964EED"/>
    <w:rsid w:val="00965304"/>
    <w:rsid w:val="0096557B"/>
    <w:rsid w:val="00965BC6"/>
    <w:rsid w:val="00966024"/>
    <w:rsid w:val="0096655B"/>
    <w:rsid w:val="009675EE"/>
    <w:rsid w:val="00967B12"/>
    <w:rsid w:val="0097117F"/>
    <w:rsid w:val="009711AD"/>
    <w:rsid w:val="009719B5"/>
    <w:rsid w:val="00972083"/>
    <w:rsid w:val="009722F9"/>
    <w:rsid w:val="009725E6"/>
    <w:rsid w:val="00974625"/>
    <w:rsid w:val="00974ACB"/>
    <w:rsid w:val="0097576D"/>
    <w:rsid w:val="00976B1B"/>
    <w:rsid w:val="00977EB5"/>
    <w:rsid w:val="00980ABF"/>
    <w:rsid w:val="009813BF"/>
    <w:rsid w:val="0098151C"/>
    <w:rsid w:val="0098211A"/>
    <w:rsid w:val="009824C0"/>
    <w:rsid w:val="00982E97"/>
    <w:rsid w:val="009847A8"/>
    <w:rsid w:val="0098499C"/>
    <w:rsid w:val="00985247"/>
    <w:rsid w:val="009852C6"/>
    <w:rsid w:val="00987A87"/>
    <w:rsid w:val="00987CA8"/>
    <w:rsid w:val="00990D32"/>
    <w:rsid w:val="00991E44"/>
    <w:rsid w:val="00992507"/>
    <w:rsid w:val="0099280E"/>
    <w:rsid w:val="0099321E"/>
    <w:rsid w:val="009936CF"/>
    <w:rsid w:val="009953D1"/>
    <w:rsid w:val="009962DD"/>
    <w:rsid w:val="00996570"/>
    <w:rsid w:val="009A00E5"/>
    <w:rsid w:val="009A1AFB"/>
    <w:rsid w:val="009A1E54"/>
    <w:rsid w:val="009A25FA"/>
    <w:rsid w:val="009A3088"/>
    <w:rsid w:val="009A557D"/>
    <w:rsid w:val="009A5E96"/>
    <w:rsid w:val="009A6581"/>
    <w:rsid w:val="009A7878"/>
    <w:rsid w:val="009A7937"/>
    <w:rsid w:val="009B0BDE"/>
    <w:rsid w:val="009B0BE0"/>
    <w:rsid w:val="009B12BC"/>
    <w:rsid w:val="009B2C76"/>
    <w:rsid w:val="009B5AA3"/>
    <w:rsid w:val="009B615B"/>
    <w:rsid w:val="009B73DD"/>
    <w:rsid w:val="009B74BC"/>
    <w:rsid w:val="009C1564"/>
    <w:rsid w:val="009C224F"/>
    <w:rsid w:val="009C2AF7"/>
    <w:rsid w:val="009C3DE0"/>
    <w:rsid w:val="009C403E"/>
    <w:rsid w:val="009C41E8"/>
    <w:rsid w:val="009C4603"/>
    <w:rsid w:val="009C471F"/>
    <w:rsid w:val="009C67D1"/>
    <w:rsid w:val="009C6C33"/>
    <w:rsid w:val="009D03F4"/>
    <w:rsid w:val="009D0576"/>
    <w:rsid w:val="009D1012"/>
    <w:rsid w:val="009D143C"/>
    <w:rsid w:val="009D217B"/>
    <w:rsid w:val="009D29AB"/>
    <w:rsid w:val="009D2A05"/>
    <w:rsid w:val="009D38BB"/>
    <w:rsid w:val="009D4BFA"/>
    <w:rsid w:val="009D5730"/>
    <w:rsid w:val="009D5FAC"/>
    <w:rsid w:val="009D671E"/>
    <w:rsid w:val="009D6A25"/>
    <w:rsid w:val="009D77EB"/>
    <w:rsid w:val="009D7E9F"/>
    <w:rsid w:val="009E0B83"/>
    <w:rsid w:val="009E196D"/>
    <w:rsid w:val="009E1BCE"/>
    <w:rsid w:val="009E39FC"/>
    <w:rsid w:val="009E501C"/>
    <w:rsid w:val="009E6F92"/>
    <w:rsid w:val="009E7A69"/>
    <w:rsid w:val="009F0EE9"/>
    <w:rsid w:val="009F46B6"/>
    <w:rsid w:val="009F472C"/>
    <w:rsid w:val="009F52AC"/>
    <w:rsid w:val="009F5737"/>
    <w:rsid w:val="009F6FC2"/>
    <w:rsid w:val="009F7FCC"/>
    <w:rsid w:val="00A00C3C"/>
    <w:rsid w:val="00A01319"/>
    <w:rsid w:val="00A0245B"/>
    <w:rsid w:val="00A02CD2"/>
    <w:rsid w:val="00A03705"/>
    <w:rsid w:val="00A06D89"/>
    <w:rsid w:val="00A07074"/>
    <w:rsid w:val="00A10126"/>
    <w:rsid w:val="00A1050F"/>
    <w:rsid w:val="00A12EAE"/>
    <w:rsid w:val="00A12FCD"/>
    <w:rsid w:val="00A14344"/>
    <w:rsid w:val="00A15347"/>
    <w:rsid w:val="00A200E4"/>
    <w:rsid w:val="00A2040E"/>
    <w:rsid w:val="00A2090E"/>
    <w:rsid w:val="00A216C6"/>
    <w:rsid w:val="00A2279D"/>
    <w:rsid w:val="00A2340B"/>
    <w:rsid w:val="00A23903"/>
    <w:rsid w:val="00A27C95"/>
    <w:rsid w:val="00A27F79"/>
    <w:rsid w:val="00A30AFC"/>
    <w:rsid w:val="00A314F2"/>
    <w:rsid w:val="00A319E6"/>
    <w:rsid w:val="00A31D12"/>
    <w:rsid w:val="00A32382"/>
    <w:rsid w:val="00A364F6"/>
    <w:rsid w:val="00A36BBA"/>
    <w:rsid w:val="00A372C3"/>
    <w:rsid w:val="00A373F3"/>
    <w:rsid w:val="00A37B79"/>
    <w:rsid w:val="00A37D81"/>
    <w:rsid w:val="00A402D5"/>
    <w:rsid w:val="00A40692"/>
    <w:rsid w:val="00A40CA0"/>
    <w:rsid w:val="00A419B2"/>
    <w:rsid w:val="00A438C5"/>
    <w:rsid w:val="00A44946"/>
    <w:rsid w:val="00A45368"/>
    <w:rsid w:val="00A467C1"/>
    <w:rsid w:val="00A46ABC"/>
    <w:rsid w:val="00A479E0"/>
    <w:rsid w:val="00A50DE6"/>
    <w:rsid w:val="00A50FE4"/>
    <w:rsid w:val="00A51479"/>
    <w:rsid w:val="00A51B59"/>
    <w:rsid w:val="00A51F0E"/>
    <w:rsid w:val="00A52946"/>
    <w:rsid w:val="00A53A49"/>
    <w:rsid w:val="00A54DE6"/>
    <w:rsid w:val="00A54EF4"/>
    <w:rsid w:val="00A54F03"/>
    <w:rsid w:val="00A551A4"/>
    <w:rsid w:val="00A55955"/>
    <w:rsid w:val="00A55FB9"/>
    <w:rsid w:val="00A570A6"/>
    <w:rsid w:val="00A5711F"/>
    <w:rsid w:val="00A5713F"/>
    <w:rsid w:val="00A579EC"/>
    <w:rsid w:val="00A57E1D"/>
    <w:rsid w:val="00A6007A"/>
    <w:rsid w:val="00A60A49"/>
    <w:rsid w:val="00A61133"/>
    <w:rsid w:val="00A61151"/>
    <w:rsid w:val="00A618A8"/>
    <w:rsid w:val="00A61EA8"/>
    <w:rsid w:val="00A62071"/>
    <w:rsid w:val="00A62143"/>
    <w:rsid w:val="00A623DF"/>
    <w:rsid w:val="00A624AE"/>
    <w:rsid w:val="00A629F8"/>
    <w:rsid w:val="00A62AC0"/>
    <w:rsid w:val="00A630EF"/>
    <w:rsid w:val="00A635AE"/>
    <w:rsid w:val="00A640DF"/>
    <w:rsid w:val="00A6526C"/>
    <w:rsid w:val="00A675A0"/>
    <w:rsid w:val="00A7005E"/>
    <w:rsid w:val="00A70465"/>
    <w:rsid w:val="00A704D0"/>
    <w:rsid w:val="00A70F97"/>
    <w:rsid w:val="00A74514"/>
    <w:rsid w:val="00A74D1A"/>
    <w:rsid w:val="00A74EAC"/>
    <w:rsid w:val="00A7587A"/>
    <w:rsid w:val="00A75E84"/>
    <w:rsid w:val="00A767DA"/>
    <w:rsid w:val="00A76C9C"/>
    <w:rsid w:val="00A8012C"/>
    <w:rsid w:val="00A802CF"/>
    <w:rsid w:val="00A807EF"/>
    <w:rsid w:val="00A81848"/>
    <w:rsid w:val="00A821AA"/>
    <w:rsid w:val="00A84267"/>
    <w:rsid w:val="00A84552"/>
    <w:rsid w:val="00A84BB0"/>
    <w:rsid w:val="00A85805"/>
    <w:rsid w:val="00A859D7"/>
    <w:rsid w:val="00A860B7"/>
    <w:rsid w:val="00A86805"/>
    <w:rsid w:val="00A87611"/>
    <w:rsid w:val="00A87B3B"/>
    <w:rsid w:val="00A87DE8"/>
    <w:rsid w:val="00A90A99"/>
    <w:rsid w:val="00A91BE0"/>
    <w:rsid w:val="00A92F28"/>
    <w:rsid w:val="00A93164"/>
    <w:rsid w:val="00A94CB1"/>
    <w:rsid w:val="00A953DA"/>
    <w:rsid w:val="00A95B20"/>
    <w:rsid w:val="00A96408"/>
    <w:rsid w:val="00A9691C"/>
    <w:rsid w:val="00AA0A18"/>
    <w:rsid w:val="00AA0E12"/>
    <w:rsid w:val="00AA11D0"/>
    <w:rsid w:val="00AA1642"/>
    <w:rsid w:val="00AA33CA"/>
    <w:rsid w:val="00AA3801"/>
    <w:rsid w:val="00AA3E42"/>
    <w:rsid w:val="00AA4844"/>
    <w:rsid w:val="00AA54E7"/>
    <w:rsid w:val="00AA68D6"/>
    <w:rsid w:val="00AA74CD"/>
    <w:rsid w:val="00AA75C1"/>
    <w:rsid w:val="00AB0430"/>
    <w:rsid w:val="00AB0EFD"/>
    <w:rsid w:val="00AB3A11"/>
    <w:rsid w:val="00AB3AEF"/>
    <w:rsid w:val="00AB3EEA"/>
    <w:rsid w:val="00AB4A93"/>
    <w:rsid w:val="00AB4F49"/>
    <w:rsid w:val="00AB5B95"/>
    <w:rsid w:val="00AB6117"/>
    <w:rsid w:val="00AB620A"/>
    <w:rsid w:val="00AB6756"/>
    <w:rsid w:val="00AB7AFC"/>
    <w:rsid w:val="00AC0CB9"/>
    <w:rsid w:val="00AC10CB"/>
    <w:rsid w:val="00AC1C93"/>
    <w:rsid w:val="00AC4F75"/>
    <w:rsid w:val="00AC6985"/>
    <w:rsid w:val="00AC7027"/>
    <w:rsid w:val="00AD227D"/>
    <w:rsid w:val="00AD2814"/>
    <w:rsid w:val="00AD28D5"/>
    <w:rsid w:val="00AD43D0"/>
    <w:rsid w:val="00AD547A"/>
    <w:rsid w:val="00AD5842"/>
    <w:rsid w:val="00AD5B4F"/>
    <w:rsid w:val="00AE03BC"/>
    <w:rsid w:val="00AE0678"/>
    <w:rsid w:val="00AE1CE3"/>
    <w:rsid w:val="00AE1EED"/>
    <w:rsid w:val="00AE47A2"/>
    <w:rsid w:val="00AE6549"/>
    <w:rsid w:val="00AE7028"/>
    <w:rsid w:val="00AE7149"/>
    <w:rsid w:val="00AE7EDD"/>
    <w:rsid w:val="00AF15F9"/>
    <w:rsid w:val="00AF1710"/>
    <w:rsid w:val="00AF205F"/>
    <w:rsid w:val="00AF2E24"/>
    <w:rsid w:val="00AF3A10"/>
    <w:rsid w:val="00AF4AA3"/>
    <w:rsid w:val="00AF4B13"/>
    <w:rsid w:val="00AF4C8F"/>
    <w:rsid w:val="00AF5C70"/>
    <w:rsid w:val="00AF6EC4"/>
    <w:rsid w:val="00AF6F54"/>
    <w:rsid w:val="00AF7336"/>
    <w:rsid w:val="00AF7A66"/>
    <w:rsid w:val="00B00789"/>
    <w:rsid w:val="00B007CA"/>
    <w:rsid w:val="00B01197"/>
    <w:rsid w:val="00B01642"/>
    <w:rsid w:val="00B01A42"/>
    <w:rsid w:val="00B02840"/>
    <w:rsid w:val="00B05968"/>
    <w:rsid w:val="00B079F4"/>
    <w:rsid w:val="00B07E49"/>
    <w:rsid w:val="00B1081D"/>
    <w:rsid w:val="00B11566"/>
    <w:rsid w:val="00B1369E"/>
    <w:rsid w:val="00B137C7"/>
    <w:rsid w:val="00B13CF8"/>
    <w:rsid w:val="00B13ECD"/>
    <w:rsid w:val="00B14472"/>
    <w:rsid w:val="00B154E3"/>
    <w:rsid w:val="00B17275"/>
    <w:rsid w:val="00B17846"/>
    <w:rsid w:val="00B178BE"/>
    <w:rsid w:val="00B17E62"/>
    <w:rsid w:val="00B20DB0"/>
    <w:rsid w:val="00B21F59"/>
    <w:rsid w:val="00B23745"/>
    <w:rsid w:val="00B2437E"/>
    <w:rsid w:val="00B25114"/>
    <w:rsid w:val="00B25782"/>
    <w:rsid w:val="00B25B10"/>
    <w:rsid w:val="00B25BF0"/>
    <w:rsid w:val="00B26DC2"/>
    <w:rsid w:val="00B31679"/>
    <w:rsid w:val="00B31F74"/>
    <w:rsid w:val="00B344D4"/>
    <w:rsid w:val="00B34914"/>
    <w:rsid w:val="00B34B8F"/>
    <w:rsid w:val="00B35625"/>
    <w:rsid w:val="00B35647"/>
    <w:rsid w:val="00B3601E"/>
    <w:rsid w:val="00B367FF"/>
    <w:rsid w:val="00B37000"/>
    <w:rsid w:val="00B37B55"/>
    <w:rsid w:val="00B40A7D"/>
    <w:rsid w:val="00B41504"/>
    <w:rsid w:val="00B417C0"/>
    <w:rsid w:val="00B42BF3"/>
    <w:rsid w:val="00B42E74"/>
    <w:rsid w:val="00B43160"/>
    <w:rsid w:val="00B431DA"/>
    <w:rsid w:val="00B4375E"/>
    <w:rsid w:val="00B449F8"/>
    <w:rsid w:val="00B44F58"/>
    <w:rsid w:val="00B46CD1"/>
    <w:rsid w:val="00B47294"/>
    <w:rsid w:val="00B503C5"/>
    <w:rsid w:val="00B517E2"/>
    <w:rsid w:val="00B51812"/>
    <w:rsid w:val="00B527D2"/>
    <w:rsid w:val="00B53106"/>
    <w:rsid w:val="00B532E8"/>
    <w:rsid w:val="00B54FBE"/>
    <w:rsid w:val="00B559C4"/>
    <w:rsid w:val="00B55E13"/>
    <w:rsid w:val="00B56F90"/>
    <w:rsid w:val="00B5701D"/>
    <w:rsid w:val="00B609E3"/>
    <w:rsid w:val="00B61CC1"/>
    <w:rsid w:val="00B625F8"/>
    <w:rsid w:val="00B6475C"/>
    <w:rsid w:val="00B6501D"/>
    <w:rsid w:val="00B65263"/>
    <w:rsid w:val="00B65984"/>
    <w:rsid w:val="00B67712"/>
    <w:rsid w:val="00B67DE7"/>
    <w:rsid w:val="00B709C9"/>
    <w:rsid w:val="00B712F5"/>
    <w:rsid w:val="00B725D4"/>
    <w:rsid w:val="00B727DD"/>
    <w:rsid w:val="00B72DA9"/>
    <w:rsid w:val="00B733DB"/>
    <w:rsid w:val="00B73A2F"/>
    <w:rsid w:val="00B73B8C"/>
    <w:rsid w:val="00B744AD"/>
    <w:rsid w:val="00B7558A"/>
    <w:rsid w:val="00B75A7D"/>
    <w:rsid w:val="00B777DE"/>
    <w:rsid w:val="00B7795D"/>
    <w:rsid w:val="00B77AAA"/>
    <w:rsid w:val="00B807A1"/>
    <w:rsid w:val="00B80BA0"/>
    <w:rsid w:val="00B80BDF"/>
    <w:rsid w:val="00B81FCA"/>
    <w:rsid w:val="00B82812"/>
    <w:rsid w:val="00B82A7D"/>
    <w:rsid w:val="00B82D5E"/>
    <w:rsid w:val="00B83D23"/>
    <w:rsid w:val="00B84BD5"/>
    <w:rsid w:val="00B85797"/>
    <w:rsid w:val="00B86111"/>
    <w:rsid w:val="00B879A8"/>
    <w:rsid w:val="00B87DB0"/>
    <w:rsid w:val="00B90D13"/>
    <w:rsid w:val="00B91267"/>
    <w:rsid w:val="00B937C9"/>
    <w:rsid w:val="00B93EED"/>
    <w:rsid w:val="00B944A9"/>
    <w:rsid w:val="00B97200"/>
    <w:rsid w:val="00BA213A"/>
    <w:rsid w:val="00BA22C7"/>
    <w:rsid w:val="00BA3325"/>
    <w:rsid w:val="00BA3A73"/>
    <w:rsid w:val="00BA42D5"/>
    <w:rsid w:val="00BA47F1"/>
    <w:rsid w:val="00BA4AB1"/>
    <w:rsid w:val="00BA4F7C"/>
    <w:rsid w:val="00BA518A"/>
    <w:rsid w:val="00BA6527"/>
    <w:rsid w:val="00BA73F3"/>
    <w:rsid w:val="00BA7BE0"/>
    <w:rsid w:val="00BB0179"/>
    <w:rsid w:val="00BB3A88"/>
    <w:rsid w:val="00BB3DF9"/>
    <w:rsid w:val="00BB4062"/>
    <w:rsid w:val="00BB578C"/>
    <w:rsid w:val="00BB5913"/>
    <w:rsid w:val="00BB5F56"/>
    <w:rsid w:val="00BB60E0"/>
    <w:rsid w:val="00BB66BE"/>
    <w:rsid w:val="00BB6C21"/>
    <w:rsid w:val="00BB74AA"/>
    <w:rsid w:val="00BB7C74"/>
    <w:rsid w:val="00BC1070"/>
    <w:rsid w:val="00BC1E3E"/>
    <w:rsid w:val="00BC2269"/>
    <w:rsid w:val="00BC2E21"/>
    <w:rsid w:val="00BC31DB"/>
    <w:rsid w:val="00BC4165"/>
    <w:rsid w:val="00BC4800"/>
    <w:rsid w:val="00BC4E7E"/>
    <w:rsid w:val="00BC5081"/>
    <w:rsid w:val="00BC5FB7"/>
    <w:rsid w:val="00BD14B7"/>
    <w:rsid w:val="00BD20EF"/>
    <w:rsid w:val="00BD480B"/>
    <w:rsid w:val="00BD4F30"/>
    <w:rsid w:val="00BD4F96"/>
    <w:rsid w:val="00BD5076"/>
    <w:rsid w:val="00BD698B"/>
    <w:rsid w:val="00BD6B79"/>
    <w:rsid w:val="00BD6CD0"/>
    <w:rsid w:val="00BD7856"/>
    <w:rsid w:val="00BD7B94"/>
    <w:rsid w:val="00BE0023"/>
    <w:rsid w:val="00BE0165"/>
    <w:rsid w:val="00BE11FF"/>
    <w:rsid w:val="00BE1B10"/>
    <w:rsid w:val="00BE224D"/>
    <w:rsid w:val="00BE2623"/>
    <w:rsid w:val="00BE52DA"/>
    <w:rsid w:val="00BE63C3"/>
    <w:rsid w:val="00BE6CDA"/>
    <w:rsid w:val="00BE7BCB"/>
    <w:rsid w:val="00BF1521"/>
    <w:rsid w:val="00BF21D5"/>
    <w:rsid w:val="00BF23B0"/>
    <w:rsid w:val="00BF242B"/>
    <w:rsid w:val="00BF29ED"/>
    <w:rsid w:val="00BF331B"/>
    <w:rsid w:val="00BF46B1"/>
    <w:rsid w:val="00BF5292"/>
    <w:rsid w:val="00BF68F7"/>
    <w:rsid w:val="00BF6D7D"/>
    <w:rsid w:val="00BF7B2C"/>
    <w:rsid w:val="00C0052E"/>
    <w:rsid w:val="00C005AC"/>
    <w:rsid w:val="00C02711"/>
    <w:rsid w:val="00C02C0F"/>
    <w:rsid w:val="00C03B22"/>
    <w:rsid w:val="00C03F0B"/>
    <w:rsid w:val="00C05522"/>
    <w:rsid w:val="00C05679"/>
    <w:rsid w:val="00C05989"/>
    <w:rsid w:val="00C05AE7"/>
    <w:rsid w:val="00C072E9"/>
    <w:rsid w:val="00C07348"/>
    <w:rsid w:val="00C074D2"/>
    <w:rsid w:val="00C10316"/>
    <w:rsid w:val="00C10987"/>
    <w:rsid w:val="00C10C41"/>
    <w:rsid w:val="00C11181"/>
    <w:rsid w:val="00C11779"/>
    <w:rsid w:val="00C13F57"/>
    <w:rsid w:val="00C1532D"/>
    <w:rsid w:val="00C169A9"/>
    <w:rsid w:val="00C172B8"/>
    <w:rsid w:val="00C174FF"/>
    <w:rsid w:val="00C221DB"/>
    <w:rsid w:val="00C22987"/>
    <w:rsid w:val="00C2330D"/>
    <w:rsid w:val="00C23B06"/>
    <w:rsid w:val="00C23C05"/>
    <w:rsid w:val="00C24805"/>
    <w:rsid w:val="00C2523C"/>
    <w:rsid w:val="00C2550A"/>
    <w:rsid w:val="00C258BF"/>
    <w:rsid w:val="00C270F6"/>
    <w:rsid w:val="00C27311"/>
    <w:rsid w:val="00C27436"/>
    <w:rsid w:val="00C276A0"/>
    <w:rsid w:val="00C277E6"/>
    <w:rsid w:val="00C27B41"/>
    <w:rsid w:val="00C27C36"/>
    <w:rsid w:val="00C30614"/>
    <w:rsid w:val="00C3069F"/>
    <w:rsid w:val="00C3082B"/>
    <w:rsid w:val="00C321CD"/>
    <w:rsid w:val="00C325E1"/>
    <w:rsid w:val="00C32E56"/>
    <w:rsid w:val="00C32F3B"/>
    <w:rsid w:val="00C33512"/>
    <w:rsid w:val="00C33CDA"/>
    <w:rsid w:val="00C36AC8"/>
    <w:rsid w:val="00C36D34"/>
    <w:rsid w:val="00C41296"/>
    <w:rsid w:val="00C41B17"/>
    <w:rsid w:val="00C41B23"/>
    <w:rsid w:val="00C43989"/>
    <w:rsid w:val="00C4542C"/>
    <w:rsid w:val="00C46C61"/>
    <w:rsid w:val="00C47F41"/>
    <w:rsid w:val="00C505FC"/>
    <w:rsid w:val="00C5070C"/>
    <w:rsid w:val="00C512BD"/>
    <w:rsid w:val="00C51AA0"/>
    <w:rsid w:val="00C52441"/>
    <w:rsid w:val="00C52693"/>
    <w:rsid w:val="00C532FB"/>
    <w:rsid w:val="00C5338B"/>
    <w:rsid w:val="00C5416A"/>
    <w:rsid w:val="00C55E18"/>
    <w:rsid w:val="00C574A7"/>
    <w:rsid w:val="00C6107D"/>
    <w:rsid w:val="00C613C1"/>
    <w:rsid w:val="00C61CF2"/>
    <w:rsid w:val="00C61DF0"/>
    <w:rsid w:val="00C6290F"/>
    <w:rsid w:val="00C63270"/>
    <w:rsid w:val="00C64882"/>
    <w:rsid w:val="00C65133"/>
    <w:rsid w:val="00C651BF"/>
    <w:rsid w:val="00C65C3E"/>
    <w:rsid w:val="00C65F16"/>
    <w:rsid w:val="00C668FA"/>
    <w:rsid w:val="00C669FE"/>
    <w:rsid w:val="00C6783D"/>
    <w:rsid w:val="00C7047F"/>
    <w:rsid w:val="00C706BD"/>
    <w:rsid w:val="00C70A30"/>
    <w:rsid w:val="00C70F2E"/>
    <w:rsid w:val="00C71031"/>
    <w:rsid w:val="00C712EC"/>
    <w:rsid w:val="00C71348"/>
    <w:rsid w:val="00C717B7"/>
    <w:rsid w:val="00C718D3"/>
    <w:rsid w:val="00C72508"/>
    <w:rsid w:val="00C72707"/>
    <w:rsid w:val="00C7273D"/>
    <w:rsid w:val="00C727D5"/>
    <w:rsid w:val="00C730B1"/>
    <w:rsid w:val="00C737AC"/>
    <w:rsid w:val="00C748D5"/>
    <w:rsid w:val="00C760FD"/>
    <w:rsid w:val="00C77075"/>
    <w:rsid w:val="00C77FC3"/>
    <w:rsid w:val="00C809DF"/>
    <w:rsid w:val="00C81114"/>
    <w:rsid w:val="00C834C4"/>
    <w:rsid w:val="00C837D1"/>
    <w:rsid w:val="00C84FCC"/>
    <w:rsid w:val="00C856BE"/>
    <w:rsid w:val="00C8605C"/>
    <w:rsid w:val="00C8665E"/>
    <w:rsid w:val="00C86F74"/>
    <w:rsid w:val="00C90312"/>
    <w:rsid w:val="00C90CDB"/>
    <w:rsid w:val="00C91164"/>
    <w:rsid w:val="00C91587"/>
    <w:rsid w:val="00C92FB8"/>
    <w:rsid w:val="00C942E7"/>
    <w:rsid w:val="00C97118"/>
    <w:rsid w:val="00C97C2B"/>
    <w:rsid w:val="00CA08BF"/>
    <w:rsid w:val="00CA12EB"/>
    <w:rsid w:val="00CA188F"/>
    <w:rsid w:val="00CA18B3"/>
    <w:rsid w:val="00CA19B2"/>
    <w:rsid w:val="00CA1B66"/>
    <w:rsid w:val="00CA1BDA"/>
    <w:rsid w:val="00CA1CA1"/>
    <w:rsid w:val="00CA28AB"/>
    <w:rsid w:val="00CA29A7"/>
    <w:rsid w:val="00CA38E0"/>
    <w:rsid w:val="00CA3D14"/>
    <w:rsid w:val="00CA3F1F"/>
    <w:rsid w:val="00CA546A"/>
    <w:rsid w:val="00CA551E"/>
    <w:rsid w:val="00CA5CD7"/>
    <w:rsid w:val="00CB1929"/>
    <w:rsid w:val="00CB1C14"/>
    <w:rsid w:val="00CB1F39"/>
    <w:rsid w:val="00CB36B0"/>
    <w:rsid w:val="00CB3BA6"/>
    <w:rsid w:val="00CB57E4"/>
    <w:rsid w:val="00CB5907"/>
    <w:rsid w:val="00CB5F80"/>
    <w:rsid w:val="00CB73BF"/>
    <w:rsid w:val="00CB7571"/>
    <w:rsid w:val="00CC086D"/>
    <w:rsid w:val="00CC096B"/>
    <w:rsid w:val="00CC0E7C"/>
    <w:rsid w:val="00CC120C"/>
    <w:rsid w:val="00CC164A"/>
    <w:rsid w:val="00CC2EA2"/>
    <w:rsid w:val="00CC3590"/>
    <w:rsid w:val="00CC3880"/>
    <w:rsid w:val="00CC3CB8"/>
    <w:rsid w:val="00CC4390"/>
    <w:rsid w:val="00CC4646"/>
    <w:rsid w:val="00CC4DA9"/>
    <w:rsid w:val="00CC4EB5"/>
    <w:rsid w:val="00CC7AE9"/>
    <w:rsid w:val="00CD1015"/>
    <w:rsid w:val="00CD1384"/>
    <w:rsid w:val="00CD18EB"/>
    <w:rsid w:val="00CD1B7E"/>
    <w:rsid w:val="00CD1D4E"/>
    <w:rsid w:val="00CD25CF"/>
    <w:rsid w:val="00CD3228"/>
    <w:rsid w:val="00CD3981"/>
    <w:rsid w:val="00CD41BF"/>
    <w:rsid w:val="00CD53FE"/>
    <w:rsid w:val="00CD54B7"/>
    <w:rsid w:val="00CD5C60"/>
    <w:rsid w:val="00CD5D13"/>
    <w:rsid w:val="00CD6649"/>
    <w:rsid w:val="00CD6A7E"/>
    <w:rsid w:val="00CE0D51"/>
    <w:rsid w:val="00CE106A"/>
    <w:rsid w:val="00CE282C"/>
    <w:rsid w:val="00CE5608"/>
    <w:rsid w:val="00CE6016"/>
    <w:rsid w:val="00CE6A80"/>
    <w:rsid w:val="00CE6F24"/>
    <w:rsid w:val="00CF04DA"/>
    <w:rsid w:val="00CF2364"/>
    <w:rsid w:val="00CF2929"/>
    <w:rsid w:val="00CF29C9"/>
    <w:rsid w:val="00CF2EAC"/>
    <w:rsid w:val="00CF527F"/>
    <w:rsid w:val="00CF7BB7"/>
    <w:rsid w:val="00D00088"/>
    <w:rsid w:val="00D00113"/>
    <w:rsid w:val="00D02402"/>
    <w:rsid w:val="00D02CDD"/>
    <w:rsid w:val="00D02ECC"/>
    <w:rsid w:val="00D0370E"/>
    <w:rsid w:val="00D07EBE"/>
    <w:rsid w:val="00D07FDE"/>
    <w:rsid w:val="00D100D5"/>
    <w:rsid w:val="00D1028C"/>
    <w:rsid w:val="00D10677"/>
    <w:rsid w:val="00D126C5"/>
    <w:rsid w:val="00D139BA"/>
    <w:rsid w:val="00D13B0F"/>
    <w:rsid w:val="00D14414"/>
    <w:rsid w:val="00D14B18"/>
    <w:rsid w:val="00D1646A"/>
    <w:rsid w:val="00D2010E"/>
    <w:rsid w:val="00D204E8"/>
    <w:rsid w:val="00D21077"/>
    <w:rsid w:val="00D21078"/>
    <w:rsid w:val="00D23142"/>
    <w:rsid w:val="00D23E67"/>
    <w:rsid w:val="00D24400"/>
    <w:rsid w:val="00D25523"/>
    <w:rsid w:val="00D2667E"/>
    <w:rsid w:val="00D26DC6"/>
    <w:rsid w:val="00D26F39"/>
    <w:rsid w:val="00D27442"/>
    <w:rsid w:val="00D315B9"/>
    <w:rsid w:val="00D31C87"/>
    <w:rsid w:val="00D32D72"/>
    <w:rsid w:val="00D332CE"/>
    <w:rsid w:val="00D33EE7"/>
    <w:rsid w:val="00D3436B"/>
    <w:rsid w:val="00D377C5"/>
    <w:rsid w:val="00D37DA7"/>
    <w:rsid w:val="00D37FF9"/>
    <w:rsid w:val="00D41A81"/>
    <w:rsid w:val="00D41B8B"/>
    <w:rsid w:val="00D41C83"/>
    <w:rsid w:val="00D41E33"/>
    <w:rsid w:val="00D42488"/>
    <w:rsid w:val="00D44CB1"/>
    <w:rsid w:val="00D44E14"/>
    <w:rsid w:val="00D46638"/>
    <w:rsid w:val="00D50E2B"/>
    <w:rsid w:val="00D5160A"/>
    <w:rsid w:val="00D51ADE"/>
    <w:rsid w:val="00D5248C"/>
    <w:rsid w:val="00D52609"/>
    <w:rsid w:val="00D539F3"/>
    <w:rsid w:val="00D544CA"/>
    <w:rsid w:val="00D545B3"/>
    <w:rsid w:val="00D5487C"/>
    <w:rsid w:val="00D54A8A"/>
    <w:rsid w:val="00D54DF0"/>
    <w:rsid w:val="00D558DB"/>
    <w:rsid w:val="00D55E7E"/>
    <w:rsid w:val="00D55FBD"/>
    <w:rsid w:val="00D56501"/>
    <w:rsid w:val="00D568EE"/>
    <w:rsid w:val="00D56B0E"/>
    <w:rsid w:val="00D57067"/>
    <w:rsid w:val="00D57F4D"/>
    <w:rsid w:val="00D62E20"/>
    <w:rsid w:val="00D6397D"/>
    <w:rsid w:val="00D645A2"/>
    <w:rsid w:val="00D647E1"/>
    <w:rsid w:val="00D66D41"/>
    <w:rsid w:val="00D700F9"/>
    <w:rsid w:val="00D70C8E"/>
    <w:rsid w:val="00D70F64"/>
    <w:rsid w:val="00D718EE"/>
    <w:rsid w:val="00D719F3"/>
    <w:rsid w:val="00D72282"/>
    <w:rsid w:val="00D72342"/>
    <w:rsid w:val="00D73CC2"/>
    <w:rsid w:val="00D74026"/>
    <w:rsid w:val="00D74147"/>
    <w:rsid w:val="00D74EDB"/>
    <w:rsid w:val="00D777C5"/>
    <w:rsid w:val="00D77DB0"/>
    <w:rsid w:val="00D808B9"/>
    <w:rsid w:val="00D80A47"/>
    <w:rsid w:val="00D80DED"/>
    <w:rsid w:val="00D80E3D"/>
    <w:rsid w:val="00D8253F"/>
    <w:rsid w:val="00D82E50"/>
    <w:rsid w:val="00D84555"/>
    <w:rsid w:val="00D85675"/>
    <w:rsid w:val="00D8577E"/>
    <w:rsid w:val="00D8798B"/>
    <w:rsid w:val="00D87AD8"/>
    <w:rsid w:val="00D90DF8"/>
    <w:rsid w:val="00D918E3"/>
    <w:rsid w:val="00D91DFC"/>
    <w:rsid w:val="00D91F00"/>
    <w:rsid w:val="00D9206E"/>
    <w:rsid w:val="00D92A74"/>
    <w:rsid w:val="00D930B3"/>
    <w:rsid w:val="00D93494"/>
    <w:rsid w:val="00D94792"/>
    <w:rsid w:val="00D949B1"/>
    <w:rsid w:val="00D96E66"/>
    <w:rsid w:val="00D978C7"/>
    <w:rsid w:val="00DA1011"/>
    <w:rsid w:val="00DA1D9E"/>
    <w:rsid w:val="00DA30E5"/>
    <w:rsid w:val="00DA3423"/>
    <w:rsid w:val="00DA3425"/>
    <w:rsid w:val="00DA464A"/>
    <w:rsid w:val="00DA46E1"/>
    <w:rsid w:val="00DA7391"/>
    <w:rsid w:val="00DB119B"/>
    <w:rsid w:val="00DB31BF"/>
    <w:rsid w:val="00DB4302"/>
    <w:rsid w:val="00DB4353"/>
    <w:rsid w:val="00DB440E"/>
    <w:rsid w:val="00DB4536"/>
    <w:rsid w:val="00DB4FF4"/>
    <w:rsid w:val="00DB521E"/>
    <w:rsid w:val="00DB5D8F"/>
    <w:rsid w:val="00DB6054"/>
    <w:rsid w:val="00DB6459"/>
    <w:rsid w:val="00DB690F"/>
    <w:rsid w:val="00DB73A2"/>
    <w:rsid w:val="00DC24BD"/>
    <w:rsid w:val="00DC3040"/>
    <w:rsid w:val="00DC397F"/>
    <w:rsid w:val="00DC3E13"/>
    <w:rsid w:val="00DC4A2E"/>
    <w:rsid w:val="00DC4F2F"/>
    <w:rsid w:val="00DC577E"/>
    <w:rsid w:val="00DC5DBA"/>
    <w:rsid w:val="00DC7CD5"/>
    <w:rsid w:val="00DC7E5B"/>
    <w:rsid w:val="00DD049E"/>
    <w:rsid w:val="00DD1FF2"/>
    <w:rsid w:val="00DD2611"/>
    <w:rsid w:val="00DD26A0"/>
    <w:rsid w:val="00DD2720"/>
    <w:rsid w:val="00DD2731"/>
    <w:rsid w:val="00DD28FD"/>
    <w:rsid w:val="00DD2B6C"/>
    <w:rsid w:val="00DD2C7C"/>
    <w:rsid w:val="00DD2CEB"/>
    <w:rsid w:val="00DD2F1D"/>
    <w:rsid w:val="00DD3B32"/>
    <w:rsid w:val="00DD5626"/>
    <w:rsid w:val="00DD59E7"/>
    <w:rsid w:val="00DD5A71"/>
    <w:rsid w:val="00DD5F0D"/>
    <w:rsid w:val="00DD7A7C"/>
    <w:rsid w:val="00DE0622"/>
    <w:rsid w:val="00DE1416"/>
    <w:rsid w:val="00DE312C"/>
    <w:rsid w:val="00DE48FD"/>
    <w:rsid w:val="00DE4A77"/>
    <w:rsid w:val="00DE4F41"/>
    <w:rsid w:val="00DE7742"/>
    <w:rsid w:val="00DE7B27"/>
    <w:rsid w:val="00DF00D3"/>
    <w:rsid w:val="00DF075A"/>
    <w:rsid w:val="00DF259D"/>
    <w:rsid w:val="00DF2CB5"/>
    <w:rsid w:val="00DF36D1"/>
    <w:rsid w:val="00DF37C1"/>
    <w:rsid w:val="00DF3A03"/>
    <w:rsid w:val="00DF3AFD"/>
    <w:rsid w:val="00DF4942"/>
    <w:rsid w:val="00DF5136"/>
    <w:rsid w:val="00DF5695"/>
    <w:rsid w:val="00DF6556"/>
    <w:rsid w:val="00DF656A"/>
    <w:rsid w:val="00DF6BE5"/>
    <w:rsid w:val="00DF6F72"/>
    <w:rsid w:val="00DF7265"/>
    <w:rsid w:val="00DF7657"/>
    <w:rsid w:val="00DF7884"/>
    <w:rsid w:val="00DF7C5A"/>
    <w:rsid w:val="00E0001C"/>
    <w:rsid w:val="00E01E12"/>
    <w:rsid w:val="00E02779"/>
    <w:rsid w:val="00E03CAF"/>
    <w:rsid w:val="00E050D3"/>
    <w:rsid w:val="00E06693"/>
    <w:rsid w:val="00E0687D"/>
    <w:rsid w:val="00E06A07"/>
    <w:rsid w:val="00E07350"/>
    <w:rsid w:val="00E1012A"/>
    <w:rsid w:val="00E1107F"/>
    <w:rsid w:val="00E12819"/>
    <w:rsid w:val="00E12EE3"/>
    <w:rsid w:val="00E1401B"/>
    <w:rsid w:val="00E15807"/>
    <w:rsid w:val="00E15BCB"/>
    <w:rsid w:val="00E17C11"/>
    <w:rsid w:val="00E20138"/>
    <w:rsid w:val="00E20BDC"/>
    <w:rsid w:val="00E20D16"/>
    <w:rsid w:val="00E217A2"/>
    <w:rsid w:val="00E21C71"/>
    <w:rsid w:val="00E21DCB"/>
    <w:rsid w:val="00E21EB9"/>
    <w:rsid w:val="00E2269F"/>
    <w:rsid w:val="00E226B7"/>
    <w:rsid w:val="00E22897"/>
    <w:rsid w:val="00E23559"/>
    <w:rsid w:val="00E23BF8"/>
    <w:rsid w:val="00E23CEF"/>
    <w:rsid w:val="00E2503D"/>
    <w:rsid w:val="00E262E0"/>
    <w:rsid w:val="00E30703"/>
    <w:rsid w:val="00E30A77"/>
    <w:rsid w:val="00E30F59"/>
    <w:rsid w:val="00E3218A"/>
    <w:rsid w:val="00E3222E"/>
    <w:rsid w:val="00E32982"/>
    <w:rsid w:val="00E32D76"/>
    <w:rsid w:val="00E33A05"/>
    <w:rsid w:val="00E34240"/>
    <w:rsid w:val="00E34D37"/>
    <w:rsid w:val="00E3554F"/>
    <w:rsid w:val="00E35BB9"/>
    <w:rsid w:val="00E36DA3"/>
    <w:rsid w:val="00E37667"/>
    <w:rsid w:val="00E37703"/>
    <w:rsid w:val="00E406AE"/>
    <w:rsid w:val="00E40BF8"/>
    <w:rsid w:val="00E40EB0"/>
    <w:rsid w:val="00E41CBD"/>
    <w:rsid w:val="00E423F0"/>
    <w:rsid w:val="00E42D16"/>
    <w:rsid w:val="00E43110"/>
    <w:rsid w:val="00E43DAF"/>
    <w:rsid w:val="00E43FD2"/>
    <w:rsid w:val="00E45B4B"/>
    <w:rsid w:val="00E470EC"/>
    <w:rsid w:val="00E50616"/>
    <w:rsid w:val="00E506EC"/>
    <w:rsid w:val="00E506FF"/>
    <w:rsid w:val="00E5076E"/>
    <w:rsid w:val="00E50DC6"/>
    <w:rsid w:val="00E51935"/>
    <w:rsid w:val="00E52EC9"/>
    <w:rsid w:val="00E53983"/>
    <w:rsid w:val="00E53C5E"/>
    <w:rsid w:val="00E54246"/>
    <w:rsid w:val="00E5471F"/>
    <w:rsid w:val="00E54918"/>
    <w:rsid w:val="00E55CA4"/>
    <w:rsid w:val="00E55F56"/>
    <w:rsid w:val="00E5620C"/>
    <w:rsid w:val="00E569ED"/>
    <w:rsid w:val="00E56EF2"/>
    <w:rsid w:val="00E57271"/>
    <w:rsid w:val="00E5795E"/>
    <w:rsid w:val="00E57AAD"/>
    <w:rsid w:val="00E6015F"/>
    <w:rsid w:val="00E60303"/>
    <w:rsid w:val="00E6130C"/>
    <w:rsid w:val="00E6194F"/>
    <w:rsid w:val="00E6199C"/>
    <w:rsid w:val="00E61E72"/>
    <w:rsid w:val="00E625BA"/>
    <w:rsid w:val="00E62E9D"/>
    <w:rsid w:val="00E62EA2"/>
    <w:rsid w:val="00E63BD0"/>
    <w:rsid w:val="00E63E51"/>
    <w:rsid w:val="00E6424B"/>
    <w:rsid w:val="00E6479C"/>
    <w:rsid w:val="00E64945"/>
    <w:rsid w:val="00E6591D"/>
    <w:rsid w:val="00E66116"/>
    <w:rsid w:val="00E66BF1"/>
    <w:rsid w:val="00E72815"/>
    <w:rsid w:val="00E75700"/>
    <w:rsid w:val="00E758DA"/>
    <w:rsid w:val="00E7700A"/>
    <w:rsid w:val="00E7710E"/>
    <w:rsid w:val="00E77503"/>
    <w:rsid w:val="00E77A13"/>
    <w:rsid w:val="00E80AF3"/>
    <w:rsid w:val="00E80CE0"/>
    <w:rsid w:val="00E81DD0"/>
    <w:rsid w:val="00E82811"/>
    <w:rsid w:val="00E83B10"/>
    <w:rsid w:val="00E8551C"/>
    <w:rsid w:val="00E86609"/>
    <w:rsid w:val="00E875DD"/>
    <w:rsid w:val="00E91EF9"/>
    <w:rsid w:val="00E9376B"/>
    <w:rsid w:val="00E948D0"/>
    <w:rsid w:val="00E94A26"/>
    <w:rsid w:val="00E968EF"/>
    <w:rsid w:val="00EA1169"/>
    <w:rsid w:val="00EA283F"/>
    <w:rsid w:val="00EA3B51"/>
    <w:rsid w:val="00EA3DAB"/>
    <w:rsid w:val="00EA453C"/>
    <w:rsid w:val="00EA6021"/>
    <w:rsid w:val="00EA76C9"/>
    <w:rsid w:val="00EB092E"/>
    <w:rsid w:val="00EB3F04"/>
    <w:rsid w:val="00EB5EBE"/>
    <w:rsid w:val="00EB6999"/>
    <w:rsid w:val="00EC0572"/>
    <w:rsid w:val="00EC14FC"/>
    <w:rsid w:val="00EC1CCE"/>
    <w:rsid w:val="00EC21C6"/>
    <w:rsid w:val="00EC2379"/>
    <w:rsid w:val="00EC285F"/>
    <w:rsid w:val="00EC3246"/>
    <w:rsid w:val="00EC5BE1"/>
    <w:rsid w:val="00EC6082"/>
    <w:rsid w:val="00EC632A"/>
    <w:rsid w:val="00EC6C5D"/>
    <w:rsid w:val="00EC6EAE"/>
    <w:rsid w:val="00EC6FBB"/>
    <w:rsid w:val="00EC770D"/>
    <w:rsid w:val="00EC79BC"/>
    <w:rsid w:val="00EC7C0E"/>
    <w:rsid w:val="00EC7D3A"/>
    <w:rsid w:val="00ED1C92"/>
    <w:rsid w:val="00ED3E2E"/>
    <w:rsid w:val="00ED4082"/>
    <w:rsid w:val="00ED4C0E"/>
    <w:rsid w:val="00ED54CC"/>
    <w:rsid w:val="00ED5660"/>
    <w:rsid w:val="00ED6868"/>
    <w:rsid w:val="00ED76C4"/>
    <w:rsid w:val="00ED7EFB"/>
    <w:rsid w:val="00EE0148"/>
    <w:rsid w:val="00EE02D8"/>
    <w:rsid w:val="00EE2437"/>
    <w:rsid w:val="00EE3090"/>
    <w:rsid w:val="00EE350C"/>
    <w:rsid w:val="00EE5139"/>
    <w:rsid w:val="00EE58B4"/>
    <w:rsid w:val="00EE5ECE"/>
    <w:rsid w:val="00EE6C58"/>
    <w:rsid w:val="00EE72B0"/>
    <w:rsid w:val="00EE7728"/>
    <w:rsid w:val="00EE7D3C"/>
    <w:rsid w:val="00EF02B2"/>
    <w:rsid w:val="00EF04B8"/>
    <w:rsid w:val="00EF04CE"/>
    <w:rsid w:val="00EF0EE2"/>
    <w:rsid w:val="00EF3375"/>
    <w:rsid w:val="00EF45E2"/>
    <w:rsid w:val="00EF493D"/>
    <w:rsid w:val="00EF5D0F"/>
    <w:rsid w:val="00EF6959"/>
    <w:rsid w:val="00F000E4"/>
    <w:rsid w:val="00F02337"/>
    <w:rsid w:val="00F02F1E"/>
    <w:rsid w:val="00F03DC6"/>
    <w:rsid w:val="00F040DB"/>
    <w:rsid w:val="00F057F0"/>
    <w:rsid w:val="00F06602"/>
    <w:rsid w:val="00F069C5"/>
    <w:rsid w:val="00F07888"/>
    <w:rsid w:val="00F1081D"/>
    <w:rsid w:val="00F10B82"/>
    <w:rsid w:val="00F13305"/>
    <w:rsid w:val="00F160B1"/>
    <w:rsid w:val="00F2011D"/>
    <w:rsid w:val="00F217C5"/>
    <w:rsid w:val="00F2189E"/>
    <w:rsid w:val="00F228F7"/>
    <w:rsid w:val="00F22B41"/>
    <w:rsid w:val="00F23510"/>
    <w:rsid w:val="00F23C09"/>
    <w:rsid w:val="00F24D86"/>
    <w:rsid w:val="00F2576D"/>
    <w:rsid w:val="00F271FA"/>
    <w:rsid w:val="00F27763"/>
    <w:rsid w:val="00F302A7"/>
    <w:rsid w:val="00F30837"/>
    <w:rsid w:val="00F30A12"/>
    <w:rsid w:val="00F30B70"/>
    <w:rsid w:val="00F31CDC"/>
    <w:rsid w:val="00F358F4"/>
    <w:rsid w:val="00F35C38"/>
    <w:rsid w:val="00F362A4"/>
    <w:rsid w:val="00F40887"/>
    <w:rsid w:val="00F414F3"/>
    <w:rsid w:val="00F42992"/>
    <w:rsid w:val="00F42A09"/>
    <w:rsid w:val="00F441EE"/>
    <w:rsid w:val="00F44768"/>
    <w:rsid w:val="00F4553D"/>
    <w:rsid w:val="00F47A1F"/>
    <w:rsid w:val="00F5046E"/>
    <w:rsid w:val="00F51D06"/>
    <w:rsid w:val="00F53843"/>
    <w:rsid w:val="00F5461A"/>
    <w:rsid w:val="00F548FB"/>
    <w:rsid w:val="00F54C33"/>
    <w:rsid w:val="00F55C3F"/>
    <w:rsid w:val="00F55EBA"/>
    <w:rsid w:val="00F56CA5"/>
    <w:rsid w:val="00F60484"/>
    <w:rsid w:val="00F6169D"/>
    <w:rsid w:val="00F62F0F"/>
    <w:rsid w:val="00F634F0"/>
    <w:rsid w:val="00F64E2D"/>
    <w:rsid w:val="00F65BF3"/>
    <w:rsid w:val="00F678A3"/>
    <w:rsid w:val="00F67981"/>
    <w:rsid w:val="00F71786"/>
    <w:rsid w:val="00F720A5"/>
    <w:rsid w:val="00F72C84"/>
    <w:rsid w:val="00F72DA5"/>
    <w:rsid w:val="00F72DD5"/>
    <w:rsid w:val="00F72E55"/>
    <w:rsid w:val="00F73ADD"/>
    <w:rsid w:val="00F7431D"/>
    <w:rsid w:val="00F75630"/>
    <w:rsid w:val="00F760E9"/>
    <w:rsid w:val="00F7649C"/>
    <w:rsid w:val="00F767C1"/>
    <w:rsid w:val="00F76B41"/>
    <w:rsid w:val="00F76B8C"/>
    <w:rsid w:val="00F80097"/>
    <w:rsid w:val="00F801F9"/>
    <w:rsid w:val="00F80489"/>
    <w:rsid w:val="00F806E0"/>
    <w:rsid w:val="00F80D0E"/>
    <w:rsid w:val="00F827B2"/>
    <w:rsid w:val="00F827BE"/>
    <w:rsid w:val="00F829B0"/>
    <w:rsid w:val="00F82B08"/>
    <w:rsid w:val="00F82C1F"/>
    <w:rsid w:val="00F8577D"/>
    <w:rsid w:val="00F857EC"/>
    <w:rsid w:val="00F8592F"/>
    <w:rsid w:val="00F8597F"/>
    <w:rsid w:val="00F87010"/>
    <w:rsid w:val="00F8773A"/>
    <w:rsid w:val="00F87F1C"/>
    <w:rsid w:val="00F908FD"/>
    <w:rsid w:val="00F920D2"/>
    <w:rsid w:val="00F938D6"/>
    <w:rsid w:val="00F94173"/>
    <w:rsid w:val="00F9422F"/>
    <w:rsid w:val="00F948B0"/>
    <w:rsid w:val="00F949FD"/>
    <w:rsid w:val="00F94BC5"/>
    <w:rsid w:val="00F94FBA"/>
    <w:rsid w:val="00F95616"/>
    <w:rsid w:val="00F960FA"/>
    <w:rsid w:val="00F96DB9"/>
    <w:rsid w:val="00F97A64"/>
    <w:rsid w:val="00F97AE5"/>
    <w:rsid w:val="00F97B4B"/>
    <w:rsid w:val="00FA0173"/>
    <w:rsid w:val="00FA04B8"/>
    <w:rsid w:val="00FA0705"/>
    <w:rsid w:val="00FA1B14"/>
    <w:rsid w:val="00FA41FB"/>
    <w:rsid w:val="00FA46F8"/>
    <w:rsid w:val="00FA483D"/>
    <w:rsid w:val="00FA4D30"/>
    <w:rsid w:val="00FA5010"/>
    <w:rsid w:val="00FA5309"/>
    <w:rsid w:val="00FA5361"/>
    <w:rsid w:val="00FA5DB1"/>
    <w:rsid w:val="00FA5EAB"/>
    <w:rsid w:val="00FA66B9"/>
    <w:rsid w:val="00FA67E1"/>
    <w:rsid w:val="00FA7608"/>
    <w:rsid w:val="00FA7B7E"/>
    <w:rsid w:val="00FA7C90"/>
    <w:rsid w:val="00FA7CC6"/>
    <w:rsid w:val="00FA7F24"/>
    <w:rsid w:val="00FB026E"/>
    <w:rsid w:val="00FB03CD"/>
    <w:rsid w:val="00FB14F6"/>
    <w:rsid w:val="00FB1B0F"/>
    <w:rsid w:val="00FB1F8F"/>
    <w:rsid w:val="00FB23FF"/>
    <w:rsid w:val="00FB26E1"/>
    <w:rsid w:val="00FB2985"/>
    <w:rsid w:val="00FB3387"/>
    <w:rsid w:val="00FB39E0"/>
    <w:rsid w:val="00FB4F92"/>
    <w:rsid w:val="00FB65C1"/>
    <w:rsid w:val="00FB66D0"/>
    <w:rsid w:val="00FB6A93"/>
    <w:rsid w:val="00FC1D91"/>
    <w:rsid w:val="00FC1DD9"/>
    <w:rsid w:val="00FC599C"/>
    <w:rsid w:val="00FC5D42"/>
    <w:rsid w:val="00FC5DDB"/>
    <w:rsid w:val="00FC62DE"/>
    <w:rsid w:val="00FC64C0"/>
    <w:rsid w:val="00FC70A2"/>
    <w:rsid w:val="00FD0120"/>
    <w:rsid w:val="00FD01C0"/>
    <w:rsid w:val="00FD026D"/>
    <w:rsid w:val="00FD0B85"/>
    <w:rsid w:val="00FD1349"/>
    <w:rsid w:val="00FD1B99"/>
    <w:rsid w:val="00FD2324"/>
    <w:rsid w:val="00FD2466"/>
    <w:rsid w:val="00FD2835"/>
    <w:rsid w:val="00FD3020"/>
    <w:rsid w:val="00FD324A"/>
    <w:rsid w:val="00FD4672"/>
    <w:rsid w:val="00FD52E7"/>
    <w:rsid w:val="00FD61D0"/>
    <w:rsid w:val="00FD646B"/>
    <w:rsid w:val="00FD704E"/>
    <w:rsid w:val="00FD7EDB"/>
    <w:rsid w:val="00FD7F0D"/>
    <w:rsid w:val="00FE13F7"/>
    <w:rsid w:val="00FE18BA"/>
    <w:rsid w:val="00FE2225"/>
    <w:rsid w:val="00FE289C"/>
    <w:rsid w:val="00FE35B8"/>
    <w:rsid w:val="00FE4132"/>
    <w:rsid w:val="00FE4C80"/>
    <w:rsid w:val="00FE604B"/>
    <w:rsid w:val="00FE6A6F"/>
    <w:rsid w:val="00FE7002"/>
    <w:rsid w:val="00FE7DF2"/>
    <w:rsid w:val="00FF003F"/>
    <w:rsid w:val="00FF0227"/>
    <w:rsid w:val="00FF1C70"/>
    <w:rsid w:val="00FF1C78"/>
    <w:rsid w:val="00FF2CDA"/>
    <w:rsid w:val="00FF3047"/>
    <w:rsid w:val="00FF31A6"/>
    <w:rsid w:val="00FF3BCA"/>
    <w:rsid w:val="00FF4054"/>
    <w:rsid w:val="00FF4136"/>
    <w:rsid w:val="00FF4542"/>
    <w:rsid w:val="00FF5962"/>
    <w:rsid w:val="00FF60BD"/>
    <w:rsid w:val="00FF66A7"/>
    <w:rsid w:val="00FF68A1"/>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77EE5B5"/>
  <w15:docId w15:val="{58561217-EF5A-7B49-BE79-DAC0555B6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3E8F"/>
    <w:pPr>
      <w:spacing w:after="0" w:line="240" w:lineRule="auto"/>
    </w:pPr>
    <w:rPr>
      <w:rFonts w:ascii="Times New Roman" w:eastAsia="Times New Roman" w:hAnsi="Times New Roman" w:cs="Times New Roman"/>
      <w:sz w:val="24"/>
      <w:szCs w:val="24"/>
      <w:lang w:val="en-CA"/>
    </w:rPr>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pPr>
    <w:rPr>
      <w:b/>
      <w:bCs/>
    </w:rPr>
  </w:style>
  <w:style w:type="paragraph" w:customStyle="1" w:styleId="TermNum">
    <w:name w:val="TermNum"/>
    <w:basedOn w:val="Normal"/>
    <w:next w:val="Terms"/>
    <w:rsid w:val="00515302"/>
    <w:pPr>
      <w:keepNext/>
    </w:pPr>
    <w:rPr>
      <w:b/>
      <w:bCs/>
    </w:rPr>
  </w:style>
  <w:style w:type="paragraph" w:styleId="IndexHeading">
    <w:name w:val="index heading"/>
    <w:basedOn w:val="Normal"/>
    <w:next w:val="Index1"/>
    <w:uiPriority w:val="99"/>
    <w:semiHidden/>
    <w:rsid w:val="00515302"/>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p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pPr>
    <w:rPr>
      <w:rFonts w:ascii="Arial Unicode MS" w:eastAsia="MS Mincho" w:hAnsi="Arial Unicode MS"/>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pPr>
    <w:rPr>
      <w:rFonts w:ascii="Arial Unicode MS" w:eastAsia="MS Mincho" w:hAnsi="Arial Unicode MS"/>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eastAsia="Calibri"/>
    </w:rPr>
  </w:style>
  <w:style w:type="paragraph" w:styleId="DocumentMap">
    <w:name w:val="Document Map"/>
    <w:basedOn w:val="Normal"/>
    <w:link w:val="DocumentMapChar"/>
    <w:rsid w:val="004A0205"/>
    <w:rPr>
      <w:rFonts w:ascii="Lucida Grande" w:hAnsi="Lucida Grande"/>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line="210" w:lineRule="exact"/>
    </w:pPr>
    <w:rPr>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style>
  <w:style w:type="paragraph" w:styleId="Quote">
    <w:name w:val="Quote"/>
    <w:basedOn w:val="Normal"/>
    <w:next w:val="Normal"/>
    <w:link w:val="QuoteChar"/>
    <w:uiPriority w:val="29"/>
    <w:qFormat/>
    <w:rsid w:val="008731B5"/>
    <w:pPr>
      <w:spacing w:before="20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3Deffects1">
    <w:name w:val="Table 3D effects 1"/>
    <w:basedOn w:val="TableNormal"/>
    <w:rsid w:val="00A12FC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rPr>
      <w:b/>
      <w:bCs/>
      <w:color w:val="4F81BD" w:themeColor="accent1"/>
      <w:sz w:val="18"/>
      <w:szCs w:val="18"/>
    </w:rPr>
  </w:style>
  <w:style w:type="paragraph" w:styleId="Closing">
    <w:name w:val="Closing"/>
    <w:basedOn w:val="Normal"/>
    <w:link w:val="ClosingChar"/>
    <w:rsid w:val="00005C64"/>
    <w:pPr>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rsid w:val="00005C64"/>
    <w:rPr>
      <w:rFonts w:asciiTheme="majorHAnsi" w:eastAsiaTheme="majorEastAsia" w:hAnsiTheme="majorHAnsi" w:cstheme="majorBidi"/>
      <w:sz w:val="20"/>
      <w:szCs w:val="20"/>
    </w:rPr>
  </w:style>
  <w:style w:type="paragraph" w:styleId="HTMLAddress">
    <w:name w:val="HTML Address"/>
    <w:basedOn w:val="Normal"/>
    <w:link w:val="HTMLAddressChar"/>
    <w:rsid w:val="00005C64"/>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ind w:left="660" w:hanging="220"/>
    </w:pPr>
    <w:rPr>
      <w:rFonts w:cstheme="minorHAnsi"/>
      <w:sz w:val="20"/>
      <w:szCs w:val="20"/>
    </w:rPr>
  </w:style>
  <w:style w:type="paragraph" w:styleId="Index4">
    <w:name w:val="index 4"/>
    <w:basedOn w:val="Normal"/>
    <w:next w:val="Normal"/>
    <w:autoRedefine/>
    <w:rsid w:val="00005C64"/>
    <w:pPr>
      <w:ind w:left="880" w:hanging="220"/>
    </w:pPr>
    <w:rPr>
      <w:rFonts w:cstheme="minorHAnsi"/>
      <w:sz w:val="20"/>
      <w:szCs w:val="20"/>
    </w:rPr>
  </w:style>
  <w:style w:type="paragraph" w:styleId="Index5">
    <w:name w:val="index 5"/>
    <w:basedOn w:val="Normal"/>
    <w:next w:val="Normal"/>
    <w:autoRedefine/>
    <w:rsid w:val="00005C64"/>
    <w:pPr>
      <w:ind w:left="1100" w:hanging="220"/>
    </w:pPr>
    <w:rPr>
      <w:rFonts w:cstheme="minorHAnsi"/>
      <w:sz w:val="20"/>
      <w:szCs w:val="20"/>
    </w:rPr>
  </w:style>
  <w:style w:type="paragraph" w:styleId="Index6">
    <w:name w:val="index 6"/>
    <w:basedOn w:val="Normal"/>
    <w:next w:val="Normal"/>
    <w:autoRedefine/>
    <w:rsid w:val="00005C64"/>
    <w:pPr>
      <w:ind w:left="1320" w:hanging="220"/>
    </w:pPr>
    <w:rPr>
      <w:rFonts w:cstheme="minorHAnsi"/>
      <w:sz w:val="20"/>
      <w:szCs w:val="20"/>
    </w:rPr>
  </w:style>
  <w:style w:type="paragraph" w:styleId="Index7">
    <w:name w:val="index 7"/>
    <w:basedOn w:val="Normal"/>
    <w:next w:val="Normal"/>
    <w:autoRedefine/>
    <w:rsid w:val="00005C64"/>
    <w:pPr>
      <w:ind w:left="1540" w:hanging="220"/>
    </w:pPr>
    <w:rPr>
      <w:rFonts w:cstheme="minorHAnsi"/>
      <w:sz w:val="20"/>
      <w:szCs w:val="20"/>
    </w:rPr>
  </w:style>
  <w:style w:type="paragraph" w:styleId="Index8">
    <w:name w:val="index 8"/>
    <w:basedOn w:val="Normal"/>
    <w:next w:val="Normal"/>
    <w:autoRedefine/>
    <w:rsid w:val="00005C64"/>
    <w:pPr>
      <w:ind w:left="1760" w:hanging="220"/>
    </w:pPr>
    <w:rPr>
      <w:rFonts w:cstheme="minorHAnsi"/>
      <w:sz w:val="20"/>
      <w:szCs w:val="20"/>
    </w:rPr>
  </w:style>
  <w:style w:type="paragraph" w:styleId="Index9">
    <w:name w:val="index 9"/>
    <w:basedOn w:val="Normal"/>
    <w:next w:val="Normal"/>
    <w:autoRedefine/>
    <w:rsid w:val="00005C64"/>
    <w:pPr>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ind w:left="220" w:hanging="220"/>
    </w:pPr>
  </w:style>
  <w:style w:type="paragraph" w:styleId="TableofFigures">
    <w:name w:val="table of figures"/>
    <w:basedOn w:val="Normal"/>
    <w:next w:val="Normal"/>
    <w:rsid w:val="00005C64"/>
  </w:style>
  <w:style w:type="paragraph" w:styleId="TOAHeading">
    <w:name w:val="toa heading"/>
    <w:basedOn w:val="Normal"/>
    <w:next w:val="Normal"/>
    <w:rsid w:val="00005C64"/>
    <w:pPr>
      <w:spacing w:before="120"/>
    </w:pPr>
    <w:rPr>
      <w:rFonts w:asciiTheme="majorHAnsi" w:eastAsiaTheme="majorEastAsia" w:hAnsiTheme="majorHAnsi" w:cstheme="majorBidi"/>
      <w:b/>
      <w:bCs/>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ind w:firstLine="720"/>
    </w:pPr>
    <w:rPr>
      <w:rFonts w:ascii="Courier New"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p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ind w:left="720"/>
    </w:pPr>
    <w:rPr>
      <w:rFonts w:ascii="Courier New"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rsid w:val="008D0DE2"/>
    <w:pPr>
      <w:spacing w:before="100" w:beforeAutospacing="1" w:after="100" w:afterAutospacing="1"/>
    </w:p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 w:type="paragraph" w:customStyle="1" w:styleId="p1">
    <w:name w:val="p1"/>
    <w:basedOn w:val="Normal"/>
    <w:rsid w:val="00CB5907"/>
    <w:pPr>
      <w:shd w:val="clear" w:color="auto" w:fill="F1F1F1"/>
      <w:spacing w:after="180"/>
    </w:pPr>
    <w:rPr>
      <w:rFonts w:ascii="Helvetica Neue" w:hAnsi="Helvetica Neue"/>
      <w:color w:val="323333"/>
      <w:sz w:val="21"/>
      <w:szCs w:val="21"/>
    </w:rPr>
  </w:style>
  <w:style w:type="character" w:customStyle="1" w:styleId="gmail-sy4">
    <w:name w:val="gmail-sy4"/>
    <w:basedOn w:val="DefaultParagraphFont"/>
    <w:rsid w:val="00B13CF8"/>
  </w:style>
  <w:style w:type="character" w:customStyle="1" w:styleId="gmail-me2">
    <w:name w:val="gmail-me2"/>
    <w:basedOn w:val="DefaultParagraphFont"/>
    <w:rsid w:val="00B13CF8"/>
  </w:style>
  <w:style w:type="character" w:customStyle="1" w:styleId="gmail-br0">
    <w:name w:val="gmail-br0"/>
    <w:basedOn w:val="DefaultParagraphFont"/>
    <w:rsid w:val="00B13CF8"/>
  </w:style>
  <w:style w:type="character" w:customStyle="1" w:styleId="gmail-st0">
    <w:name w:val="gmail-st0"/>
    <w:basedOn w:val="DefaultParagraphFont"/>
    <w:rsid w:val="00B13CF8"/>
  </w:style>
  <w:style w:type="character" w:customStyle="1" w:styleId="gmail-co1">
    <w:name w:val="gmail-co1"/>
    <w:basedOn w:val="DefaultParagraphFont"/>
    <w:rsid w:val="00B13CF8"/>
  </w:style>
  <w:style w:type="character" w:customStyle="1" w:styleId="typ">
    <w:name w:val="typ"/>
    <w:basedOn w:val="DefaultParagraphFont"/>
    <w:rsid w:val="0073560F"/>
  </w:style>
  <w:style w:type="character" w:customStyle="1" w:styleId="UnresolvedMention1">
    <w:name w:val="Unresolved Mention1"/>
    <w:basedOn w:val="DefaultParagraphFont"/>
    <w:rsid w:val="001E72C7"/>
    <w:rPr>
      <w:color w:val="605E5C"/>
      <w:shd w:val="clear" w:color="auto" w:fill="E1DFDD"/>
    </w:rPr>
  </w:style>
  <w:style w:type="paragraph" w:customStyle="1" w:styleId="TextBody0">
    <w:name w:val="Text Body"/>
    <w:basedOn w:val="Normal"/>
    <w:rsid w:val="00330327"/>
    <w:pPr>
      <w:widowControl w:val="0"/>
      <w:suppressAutoHyphens/>
      <w:spacing w:after="140" w:line="288" w:lineRule="auto"/>
    </w:pPr>
    <w:rPr>
      <w:rFonts w:eastAsia="SimSun" w:cs="Arial"/>
      <w:lang w:eastAsia="zh-CN" w:bidi="hi-IN"/>
    </w:rPr>
  </w:style>
  <w:style w:type="paragraph" w:customStyle="1" w:styleId="BodyText1">
    <w:name w:val="Body Text1"/>
    <w:basedOn w:val="Normal"/>
    <w:rsid w:val="00C72707"/>
    <w:pPr>
      <w:widowControl w:val="0"/>
      <w:suppressAutoHyphens/>
      <w:spacing w:after="140" w:line="288" w:lineRule="auto"/>
    </w:pPr>
    <w:rPr>
      <w:rFonts w:eastAsia="SimSun" w:cs="Arial"/>
      <w:lang w:val="en-US" w:eastAsia="zh-CN" w:bidi="hi-IN"/>
    </w:rPr>
  </w:style>
  <w:style w:type="character" w:customStyle="1" w:styleId="Code">
    <w:name w:val="Code"/>
    <w:basedOn w:val="pythonChar"/>
    <w:uiPriority w:val="1"/>
    <w:qFormat/>
    <w:rsid w:val="00DF075A"/>
    <w:rPr>
      <w:rFonts w:ascii="Courier New" w:eastAsia="Times New Roman" w:hAnsi="Courier New" w:cs="Courier New"/>
      <w:color w:val="000000"/>
      <w:kern w:val="28"/>
      <w:sz w:val="21"/>
      <w:szCs w:val="21"/>
      <w:lang w:val="en-GB" w:bidi="ar-SA"/>
    </w:rPr>
  </w:style>
  <w:style w:type="character" w:customStyle="1" w:styleId="gmail-t-lc">
    <w:name w:val="gmail-t-lc"/>
    <w:basedOn w:val="DefaultParagraphFont"/>
    <w:rsid w:val="00833E8F"/>
  </w:style>
  <w:style w:type="character" w:customStyle="1" w:styleId="gmail-mw-geshi">
    <w:name w:val="gmail-mw-geshi"/>
    <w:basedOn w:val="DefaultParagraphFont"/>
    <w:rsid w:val="00833E8F"/>
  </w:style>
  <w:style w:type="character" w:customStyle="1" w:styleId="gmail-kw1809">
    <w:name w:val="gmail-kw1809"/>
    <w:basedOn w:val="DefaultParagraphFont"/>
    <w:rsid w:val="00833E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76020">
      <w:bodyDiv w:val="1"/>
      <w:marLeft w:val="0"/>
      <w:marRight w:val="0"/>
      <w:marTop w:val="0"/>
      <w:marBottom w:val="0"/>
      <w:divBdr>
        <w:top w:val="none" w:sz="0" w:space="0" w:color="auto"/>
        <w:left w:val="none" w:sz="0" w:space="0" w:color="auto"/>
        <w:bottom w:val="none" w:sz="0" w:space="0" w:color="auto"/>
        <w:right w:val="none" w:sz="0" w:space="0" w:color="auto"/>
      </w:divBdr>
    </w:div>
    <w:div w:id="93942585">
      <w:bodyDiv w:val="1"/>
      <w:marLeft w:val="0"/>
      <w:marRight w:val="0"/>
      <w:marTop w:val="0"/>
      <w:marBottom w:val="0"/>
      <w:divBdr>
        <w:top w:val="none" w:sz="0" w:space="0" w:color="auto"/>
        <w:left w:val="none" w:sz="0" w:space="0" w:color="auto"/>
        <w:bottom w:val="none" w:sz="0" w:space="0" w:color="auto"/>
        <w:right w:val="none" w:sz="0" w:space="0" w:color="auto"/>
      </w:divBdr>
    </w:div>
    <w:div w:id="100805705">
      <w:bodyDiv w:val="1"/>
      <w:marLeft w:val="0"/>
      <w:marRight w:val="0"/>
      <w:marTop w:val="0"/>
      <w:marBottom w:val="0"/>
      <w:divBdr>
        <w:top w:val="none" w:sz="0" w:space="0" w:color="auto"/>
        <w:left w:val="none" w:sz="0" w:space="0" w:color="auto"/>
        <w:bottom w:val="none" w:sz="0" w:space="0" w:color="auto"/>
        <w:right w:val="none" w:sz="0" w:space="0" w:color="auto"/>
      </w:divBdr>
      <w:divsChild>
        <w:div w:id="168640630">
          <w:marLeft w:val="0"/>
          <w:marRight w:val="0"/>
          <w:marTop w:val="0"/>
          <w:marBottom w:val="0"/>
          <w:divBdr>
            <w:top w:val="none" w:sz="0" w:space="0" w:color="auto"/>
            <w:left w:val="none" w:sz="0" w:space="0" w:color="auto"/>
            <w:bottom w:val="none" w:sz="0" w:space="0" w:color="auto"/>
            <w:right w:val="none" w:sz="0" w:space="0" w:color="auto"/>
          </w:divBdr>
          <w:divsChild>
            <w:div w:id="63261868">
              <w:marLeft w:val="0"/>
              <w:marRight w:val="0"/>
              <w:marTop w:val="0"/>
              <w:marBottom w:val="0"/>
              <w:divBdr>
                <w:top w:val="none" w:sz="0" w:space="0" w:color="auto"/>
                <w:left w:val="none" w:sz="0" w:space="0" w:color="auto"/>
                <w:bottom w:val="none" w:sz="0" w:space="0" w:color="auto"/>
                <w:right w:val="none" w:sz="0" w:space="0" w:color="auto"/>
              </w:divBdr>
              <w:divsChild>
                <w:div w:id="1580092548">
                  <w:marLeft w:val="0"/>
                  <w:marRight w:val="0"/>
                  <w:marTop w:val="0"/>
                  <w:marBottom w:val="0"/>
                  <w:divBdr>
                    <w:top w:val="none" w:sz="0" w:space="0" w:color="auto"/>
                    <w:left w:val="none" w:sz="0" w:space="0" w:color="auto"/>
                    <w:bottom w:val="none" w:sz="0" w:space="0" w:color="auto"/>
                    <w:right w:val="none" w:sz="0" w:space="0" w:color="auto"/>
                  </w:divBdr>
                  <w:divsChild>
                    <w:div w:id="11648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28895">
      <w:bodyDiv w:val="1"/>
      <w:marLeft w:val="0"/>
      <w:marRight w:val="0"/>
      <w:marTop w:val="0"/>
      <w:marBottom w:val="0"/>
      <w:divBdr>
        <w:top w:val="none" w:sz="0" w:space="0" w:color="auto"/>
        <w:left w:val="none" w:sz="0" w:space="0" w:color="auto"/>
        <w:bottom w:val="none" w:sz="0" w:space="0" w:color="auto"/>
        <w:right w:val="none" w:sz="0" w:space="0" w:color="auto"/>
      </w:divBdr>
    </w:div>
    <w:div w:id="125858306">
      <w:bodyDiv w:val="1"/>
      <w:marLeft w:val="0"/>
      <w:marRight w:val="0"/>
      <w:marTop w:val="0"/>
      <w:marBottom w:val="0"/>
      <w:divBdr>
        <w:top w:val="none" w:sz="0" w:space="0" w:color="auto"/>
        <w:left w:val="none" w:sz="0" w:space="0" w:color="auto"/>
        <w:bottom w:val="none" w:sz="0" w:space="0" w:color="auto"/>
        <w:right w:val="none" w:sz="0" w:space="0" w:color="auto"/>
      </w:divBdr>
    </w:div>
    <w:div w:id="139275644">
      <w:bodyDiv w:val="1"/>
      <w:marLeft w:val="0"/>
      <w:marRight w:val="0"/>
      <w:marTop w:val="0"/>
      <w:marBottom w:val="0"/>
      <w:divBdr>
        <w:top w:val="none" w:sz="0" w:space="0" w:color="auto"/>
        <w:left w:val="none" w:sz="0" w:space="0" w:color="auto"/>
        <w:bottom w:val="none" w:sz="0" w:space="0" w:color="auto"/>
        <w:right w:val="none" w:sz="0" w:space="0" w:color="auto"/>
      </w:divBdr>
    </w:div>
    <w:div w:id="196165345">
      <w:bodyDiv w:val="1"/>
      <w:marLeft w:val="0"/>
      <w:marRight w:val="0"/>
      <w:marTop w:val="0"/>
      <w:marBottom w:val="0"/>
      <w:divBdr>
        <w:top w:val="none" w:sz="0" w:space="0" w:color="auto"/>
        <w:left w:val="none" w:sz="0" w:space="0" w:color="auto"/>
        <w:bottom w:val="none" w:sz="0" w:space="0" w:color="auto"/>
        <w:right w:val="none" w:sz="0" w:space="0" w:color="auto"/>
      </w:divBdr>
      <w:divsChild>
        <w:div w:id="1364402509">
          <w:marLeft w:val="0"/>
          <w:marRight w:val="0"/>
          <w:marTop w:val="0"/>
          <w:marBottom w:val="0"/>
          <w:divBdr>
            <w:top w:val="none" w:sz="0" w:space="0" w:color="auto"/>
            <w:left w:val="none" w:sz="0" w:space="0" w:color="auto"/>
            <w:bottom w:val="none" w:sz="0" w:space="0" w:color="auto"/>
            <w:right w:val="none" w:sz="0" w:space="0" w:color="auto"/>
          </w:divBdr>
          <w:divsChild>
            <w:div w:id="712073715">
              <w:marLeft w:val="0"/>
              <w:marRight w:val="0"/>
              <w:marTop w:val="0"/>
              <w:marBottom w:val="0"/>
              <w:divBdr>
                <w:top w:val="none" w:sz="0" w:space="0" w:color="auto"/>
                <w:left w:val="none" w:sz="0" w:space="0" w:color="auto"/>
                <w:bottom w:val="none" w:sz="0" w:space="0" w:color="auto"/>
                <w:right w:val="none" w:sz="0" w:space="0" w:color="auto"/>
              </w:divBdr>
              <w:divsChild>
                <w:div w:id="8454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18061">
      <w:bodyDiv w:val="1"/>
      <w:marLeft w:val="0"/>
      <w:marRight w:val="0"/>
      <w:marTop w:val="0"/>
      <w:marBottom w:val="0"/>
      <w:divBdr>
        <w:top w:val="none" w:sz="0" w:space="0" w:color="auto"/>
        <w:left w:val="none" w:sz="0" w:space="0" w:color="auto"/>
        <w:bottom w:val="none" w:sz="0" w:space="0" w:color="auto"/>
        <w:right w:val="none" w:sz="0" w:space="0" w:color="auto"/>
      </w:divBdr>
      <w:divsChild>
        <w:div w:id="624312371">
          <w:marLeft w:val="0"/>
          <w:marRight w:val="0"/>
          <w:marTop w:val="0"/>
          <w:marBottom w:val="0"/>
          <w:divBdr>
            <w:top w:val="none" w:sz="0" w:space="0" w:color="auto"/>
            <w:left w:val="none" w:sz="0" w:space="0" w:color="auto"/>
            <w:bottom w:val="none" w:sz="0" w:space="0" w:color="auto"/>
            <w:right w:val="none" w:sz="0" w:space="0" w:color="auto"/>
          </w:divBdr>
          <w:divsChild>
            <w:div w:id="49428795">
              <w:marLeft w:val="0"/>
              <w:marRight w:val="0"/>
              <w:marTop w:val="0"/>
              <w:marBottom w:val="0"/>
              <w:divBdr>
                <w:top w:val="none" w:sz="0" w:space="0" w:color="auto"/>
                <w:left w:val="none" w:sz="0" w:space="0" w:color="auto"/>
                <w:bottom w:val="none" w:sz="0" w:space="0" w:color="auto"/>
                <w:right w:val="none" w:sz="0" w:space="0" w:color="auto"/>
              </w:divBdr>
              <w:divsChild>
                <w:div w:id="1310984663">
                  <w:marLeft w:val="0"/>
                  <w:marRight w:val="0"/>
                  <w:marTop w:val="0"/>
                  <w:marBottom w:val="0"/>
                  <w:divBdr>
                    <w:top w:val="none" w:sz="0" w:space="0" w:color="auto"/>
                    <w:left w:val="none" w:sz="0" w:space="0" w:color="auto"/>
                    <w:bottom w:val="none" w:sz="0" w:space="0" w:color="auto"/>
                    <w:right w:val="none" w:sz="0" w:space="0" w:color="auto"/>
                  </w:divBdr>
                  <w:divsChild>
                    <w:div w:id="97715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55612">
      <w:bodyDiv w:val="1"/>
      <w:marLeft w:val="0"/>
      <w:marRight w:val="0"/>
      <w:marTop w:val="0"/>
      <w:marBottom w:val="0"/>
      <w:divBdr>
        <w:top w:val="none" w:sz="0" w:space="0" w:color="auto"/>
        <w:left w:val="none" w:sz="0" w:space="0" w:color="auto"/>
        <w:bottom w:val="none" w:sz="0" w:space="0" w:color="auto"/>
        <w:right w:val="none" w:sz="0" w:space="0" w:color="auto"/>
      </w:divBdr>
    </w:div>
    <w:div w:id="212230368">
      <w:bodyDiv w:val="1"/>
      <w:marLeft w:val="0"/>
      <w:marRight w:val="0"/>
      <w:marTop w:val="0"/>
      <w:marBottom w:val="0"/>
      <w:divBdr>
        <w:top w:val="none" w:sz="0" w:space="0" w:color="auto"/>
        <w:left w:val="none" w:sz="0" w:space="0" w:color="auto"/>
        <w:bottom w:val="none" w:sz="0" w:space="0" w:color="auto"/>
        <w:right w:val="none" w:sz="0" w:space="0" w:color="auto"/>
      </w:divBdr>
      <w:divsChild>
        <w:div w:id="616717092">
          <w:marLeft w:val="0"/>
          <w:marRight w:val="0"/>
          <w:marTop w:val="0"/>
          <w:marBottom w:val="0"/>
          <w:divBdr>
            <w:top w:val="none" w:sz="0" w:space="0" w:color="auto"/>
            <w:left w:val="none" w:sz="0" w:space="0" w:color="auto"/>
            <w:bottom w:val="none" w:sz="0" w:space="0" w:color="auto"/>
            <w:right w:val="none" w:sz="0" w:space="0" w:color="auto"/>
          </w:divBdr>
          <w:divsChild>
            <w:div w:id="457064627">
              <w:marLeft w:val="0"/>
              <w:marRight w:val="0"/>
              <w:marTop w:val="0"/>
              <w:marBottom w:val="0"/>
              <w:divBdr>
                <w:top w:val="none" w:sz="0" w:space="0" w:color="auto"/>
                <w:left w:val="none" w:sz="0" w:space="0" w:color="auto"/>
                <w:bottom w:val="none" w:sz="0" w:space="0" w:color="auto"/>
                <w:right w:val="none" w:sz="0" w:space="0" w:color="auto"/>
              </w:divBdr>
              <w:divsChild>
                <w:div w:id="112519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043892">
      <w:bodyDiv w:val="1"/>
      <w:marLeft w:val="0"/>
      <w:marRight w:val="0"/>
      <w:marTop w:val="0"/>
      <w:marBottom w:val="0"/>
      <w:divBdr>
        <w:top w:val="none" w:sz="0" w:space="0" w:color="auto"/>
        <w:left w:val="none" w:sz="0" w:space="0" w:color="auto"/>
        <w:bottom w:val="none" w:sz="0" w:space="0" w:color="auto"/>
        <w:right w:val="none" w:sz="0" w:space="0" w:color="auto"/>
      </w:divBdr>
      <w:divsChild>
        <w:div w:id="757219129">
          <w:marLeft w:val="0"/>
          <w:marRight w:val="0"/>
          <w:marTop w:val="0"/>
          <w:marBottom w:val="0"/>
          <w:divBdr>
            <w:top w:val="none" w:sz="0" w:space="0" w:color="auto"/>
            <w:left w:val="none" w:sz="0" w:space="0" w:color="auto"/>
            <w:bottom w:val="none" w:sz="0" w:space="0" w:color="auto"/>
            <w:right w:val="none" w:sz="0" w:space="0" w:color="auto"/>
          </w:divBdr>
          <w:divsChild>
            <w:div w:id="938148942">
              <w:marLeft w:val="0"/>
              <w:marRight w:val="0"/>
              <w:marTop w:val="0"/>
              <w:marBottom w:val="0"/>
              <w:divBdr>
                <w:top w:val="none" w:sz="0" w:space="0" w:color="auto"/>
                <w:left w:val="none" w:sz="0" w:space="0" w:color="auto"/>
                <w:bottom w:val="none" w:sz="0" w:space="0" w:color="auto"/>
                <w:right w:val="none" w:sz="0" w:space="0" w:color="auto"/>
              </w:divBdr>
              <w:divsChild>
                <w:div w:id="2075812499">
                  <w:marLeft w:val="0"/>
                  <w:marRight w:val="0"/>
                  <w:marTop w:val="0"/>
                  <w:marBottom w:val="0"/>
                  <w:divBdr>
                    <w:top w:val="none" w:sz="0" w:space="0" w:color="auto"/>
                    <w:left w:val="none" w:sz="0" w:space="0" w:color="auto"/>
                    <w:bottom w:val="none" w:sz="0" w:space="0" w:color="auto"/>
                    <w:right w:val="none" w:sz="0" w:space="0" w:color="auto"/>
                  </w:divBdr>
                  <w:divsChild>
                    <w:div w:id="27382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340030">
      <w:bodyDiv w:val="1"/>
      <w:marLeft w:val="0"/>
      <w:marRight w:val="0"/>
      <w:marTop w:val="0"/>
      <w:marBottom w:val="0"/>
      <w:divBdr>
        <w:top w:val="none" w:sz="0" w:space="0" w:color="auto"/>
        <w:left w:val="none" w:sz="0" w:space="0" w:color="auto"/>
        <w:bottom w:val="none" w:sz="0" w:space="0" w:color="auto"/>
        <w:right w:val="none" w:sz="0" w:space="0" w:color="auto"/>
      </w:divBdr>
    </w:div>
    <w:div w:id="259946376">
      <w:bodyDiv w:val="1"/>
      <w:marLeft w:val="0"/>
      <w:marRight w:val="0"/>
      <w:marTop w:val="0"/>
      <w:marBottom w:val="0"/>
      <w:divBdr>
        <w:top w:val="none" w:sz="0" w:space="0" w:color="auto"/>
        <w:left w:val="none" w:sz="0" w:space="0" w:color="auto"/>
        <w:bottom w:val="none" w:sz="0" w:space="0" w:color="auto"/>
        <w:right w:val="none" w:sz="0" w:space="0" w:color="auto"/>
      </w:divBdr>
    </w:div>
    <w:div w:id="317727993">
      <w:bodyDiv w:val="1"/>
      <w:marLeft w:val="0"/>
      <w:marRight w:val="0"/>
      <w:marTop w:val="0"/>
      <w:marBottom w:val="0"/>
      <w:divBdr>
        <w:top w:val="none" w:sz="0" w:space="0" w:color="auto"/>
        <w:left w:val="none" w:sz="0" w:space="0" w:color="auto"/>
        <w:bottom w:val="none" w:sz="0" w:space="0" w:color="auto"/>
        <w:right w:val="none" w:sz="0" w:space="0" w:color="auto"/>
      </w:divBdr>
      <w:divsChild>
        <w:div w:id="710152501">
          <w:marLeft w:val="0"/>
          <w:marRight w:val="0"/>
          <w:marTop w:val="0"/>
          <w:marBottom w:val="0"/>
          <w:divBdr>
            <w:top w:val="none" w:sz="0" w:space="0" w:color="auto"/>
            <w:left w:val="none" w:sz="0" w:space="0" w:color="auto"/>
            <w:bottom w:val="none" w:sz="0" w:space="0" w:color="auto"/>
            <w:right w:val="none" w:sz="0" w:space="0" w:color="auto"/>
          </w:divBdr>
        </w:div>
        <w:div w:id="856692693">
          <w:marLeft w:val="0"/>
          <w:marRight w:val="0"/>
          <w:marTop w:val="0"/>
          <w:marBottom w:val="0"/>
          <w:divBdr>
            <w:top w:val="none" w:sz="0" w:space="0" w:color="auto"/>
            <w:left w:val="none" w:sz="0" w:space="0" w:color="auto"/>
            <w:bottom w:val="none" w:sz="0" w:space="0" w:color="auto"/>
            <w:right w:val="none" w:sz="0" w:space="0" w:color="auto"/>
          </w:divBdr>
        </w:div>
        <w:div w:id="1335298220">
          <w:marLeft w:val="0"/>
          <w:marRight w:val="0"/>
          <w:marTop w:val="0"/>
          <w:marBottom w:val="0"/>
          <w:divBdr>
            <w:top w:val="none" w:sz="0" w:space="0" w:color="auto"/>
            <w:left w:val="none" w:sz="0" w:space="0" w:color="auto"/>
            <w:bottom w:val="none" w:sz="0" w:space="0" w:color="auto"/>
            <w:right w:val="none" w:sz="0" w:space="0" w:color="auto"/>
          </w:divBdr>
        </w:div>
        <w:div w:id="798841605">
          <w:marLeft w:val="0"/>
          <w:marRight w:val="0"/>
          <w:marTop w:val="0"/>
          <w:marBottom w:val="0"/>
          <w:divBdr>
            <w:top w:val="none" w:sz="0" w:space="0" w:color="auto"/>
            <w:left w:val="none" w:sz="0" w:space="0" w:color="auto"/>
            <w:bottom w:val="none" w:sz="0" w:space="0" w:color="auto"/>
            <w:right w:val="none" w:sz="0" w:space="0" w:color="auto"/>
          </w:divBdr>
        </w:div>
        <w:div w:id="21975139">
          <w:marLeft w:val="0"/>
          <w:marRight w:val="0"/>
          <w:marTop w:val="0"/>
          <w:marBottom w:val="0"/>
          <w:divBdr>
            <w:top w:val="none" w:sz="0" w:space="0" w:color="auto"/>
            <w:left w:val="none" w:sz="0" w:space="0" w:color="auto"/>
            <w:bottom w:val="none" w:sz="0" w:space="0" w:color="auto"/>
            <w:right w:val="none" w:sz="0" w:space="0" w:color="auto"/>
          </w:divBdr>
        </w:div>
        <w:div w:id="397557878">
          <w:marLeft w:val="0"/>
          <w:marRight w:val="0"/>
          <w:marTop w:val="0"/>
          <w:marBottom w:val="0"/>
          <w:divBdr>
            <w:top w:val="none" w:sz="0" w:space="0" w:color="auto"/>
            <w:left w:val="none" w:sz="0" w:space="0" w:color="auto"/>
            <w:bottom w:val="none" w:sz="0" w:space="0" w:color="auto"/>
            <w:right w:val="none" w:sz="0" w:space="0" w:color="auto"/>
          </w:divBdr>
        </w:div>
        <w:div w:id="2114668538">
          <w:marLeft w:val="0"/>
          <w:marRight w:val="0"/>
          <w:marTop w:val="0"/>
          <w:marBottom w:val="0"/>
          <w:divBdr>
            <w:top w:val="none" w:sz="0" w:space="0" w:color="auto"/>
            <w:left w:val="none" w:sz="0" w:space="0" w:color="auto"/>
            <w:bottom w:val="none" w:sz="0" w:space="0" w:color="auto"/>
            <w:right w:val="none" w:sz="0" w:space="0" w:color="auto"/>
          </w:divBdr>
        </w:div>
        <w:div w:id="1778404885">
          <w:marLeft w:val="0"/>
          <w:marRight w:val="0"/>
          <w:marTop w:val="0"/>
          <w:marBottom w:val="0"/>
          <w:divBdr>
            <w:top w:val="none" w:sz="0" w:space="0" w:color="auto"/>
            <w:left w:val="none" w:sz="0" w:space="0" w:color="auto"/>
            <w:bottom w:val="none" w:sz="0" w:space="0" w:color="auto"/>
            <w:right w:val="none" w:sz="0" w:space="0" w:color="auto"/>
          </w:divBdr>
        </w:div>
        <w:div w:id="758019781">
          <w:marLeft w:val="0"/>
          <w:marRight w:val="0"/>
          <w:marTop w:val="0"/>
          <w:marBottom w:val="0"/>
          <w:divBdr>
            <w:top w:val="none" w:sz="0" w:space="0" w:color="auto"/>
            <w:left w:val="none" w:sz="0" w:space="0" w:color="auto"/>
            <w:bottom w:val="none" w:sz="0" w:space="0" w:color="auto"/>
            <w:right w:val="none" w:sz="0" w:space="0" w:color="auto"/>
          </w:divBdr>
        </w:div>
      </w:divsChild>
    </w:div>
    <w:div w:id="326129278">
      <w:bodyDiv w:val="1"/>
      <w:marLeft w:val="0"/>
      <w:marRight w:val="0"/>
      <w:marTop w:val="0"/>
      <w:marBottom w:val="0"/>
      <w:divBdr>
        <w:top w:val="none" w:sz="0" w:space="0" w:color="auto"/>
        <w:left w:val="none" w:sz="0" w:space="0" w:color="auto"/>
        <w:bottom w:val="none" w:sz="0" w:space="0" w:color="auto"/>
        <w:right w:val="none" w:sz="0" w:space="0" w:color="auto"/>
      </w:divBdr>
    </w:div>
    <w:div w:id="353382841">
      <w:bodyDiv w:val="1"/>
      <w:marLeft w:val="0"/>
      <w:marRight w:val="0"/>
      <w:marTop w:val="0"/>
      <w:marBottom w:val="0"/>
      <w:divBdr>
        <w:top w:val="none" w:sz="0" w:space="0" w:color="auto"/>
        <w:left w:val="none" w:sz="0" w:space="0" w:color="auto"/>
        <w:bottom w:val="none" w:sz="0" w:space="0" w:color="auto"/>
        <w:right w:val="none" w:sz="0" w:space="0" w:color="auto"/>
      </w:divBdr>
    </w:div>
    <w:div w:id="382221041">
      <w:bodyDiv w:val="1"/>
      <w:marLeft w:val="0"/>
      <w:marRight w:val="0"/>
      <w:marTop w:val="0"/>
      <w:marBottom w:val="0"/>
      <w:divBdr>
        <w:top w:val="none" w:sz="0" w:space="0" w:color="auto"/>
        <w:left w:val="none" w:sz="0" w:space="0" w:color="auto"/>
        <w:bottom w:val="none" w:sz="0" w:space="0" w:color="auto"/>
        <w:right w:val="none" w:sz="0" w:space="0" w:color="auto"/>
      </w:divBdr>
    </w:div>
    <w:div w:id="404574043">
      <w:bodyDiv w:val="1"/>
      <w:marLeft w:val="0"/>
      <w:marRight w:val="0"/>
      <w:marTop w:val="0"/>
      <w:marBottom w:val="0"/>
      <w:divBdr>
        <w:top w:val="none" w:sz="0" w:space="0" w:color="auto"/>
        <w:left w:val="none" w:sz="0" w:space="0" w:color="auto"/>
        <w:bottom w:val="none" w:sz="0" w:space="0" w:color="auto"/>
        <w:right w:val="none" w:sz="0" w:space="0" w:color="auto"/>
      </w:divBdr>
    </w:div>
    <w:div w:id="432627407">
      <w:bodyDiv w:val="1"/>
      <w:marLeft w:val="0"/>
      <w:marRight w:val="0"/>
      <w:marTop w:val="0"/>
      <w:marBottom w:val="0"/>
      <w:divBdr>
        <w:top w:val="none" w:sz="0" w:space="0" w:color="auto"/>
        <w:left w:val="none" w:sz="0" w:space="0" w:color="auto"/>
        <w:bottom w:val="none" w:sz="0" w:space="0" w:color="auto"/>
        <w:right w:val="none" w:sz="0" w:space="0" w:color="auto"/>
      </w:divBdr>
      <w:divsChild>
        <w:div w:id="799883503">
          <w:marLeft w:val="0"/>
          <w:marRight w:val="0"/>
          <w:marTop w:val="0"/>
          <w:marBottom w:val="0"/>
          <w:divBdr>
            <w:top w:val="none" w:sz="0" w:space="0" w:color="auto"/>
            <w:left w:val="none" w:sz="0" w:space="0" w:color="auto"/>
            <w:bottom w:val="none" w:sz="0" w:space="0" w:color="auto"/>
            <w:right w:val="none" w:sz="0" w:space="0" w:color="auto"/>
          </w:divBdr>
          <w:divsChild>
            <w:div w:id="1384914141">
              <w:marLeft w:val="0"/>
              <w:marRight w:val="0"/>
              <w:marTop w:val="0"/>
              <w:marBottom w:val="0"/>
              <w:divBdr>
                <w:top w:val="none" w:sz="0" w:space="0" w:color="auto"/>
                <w:left w:val="none" w:sz="0" w:space="0" w:color="auto"/>
                <w:bottom w:val="none" w:sz="0" w:space="0" w:color="auto"/>
                <w:right w:val="none" w:sz="0" w:space="0" w:color="auto"/>
              </w:divBdr>
            </w:div>
            <w:div w:id="1707019899">
              <w:marLeft w:val="0"/>
              <w:marRight w:val="0"/>
              <w:marTop w:val="0"/>
              <w:marBottom w:val="0"/>
              <w:divBdr>
                <w:top w:val="none" w:sz="0" w:space="0" w:color="auto"/>
                <w:left w:val="none" w:sz="0" w:space="0" w:color="auto"/>
                <w:bottom w:val="none" w:sz="0" w:space="0" w:color="auto"/>
                <w:right w:val="none" w:sz="0" w:space="0" w:color="auto"/>
              </w:divBdr>
            </w:div>
            <w:div w:id="5835060">
              <w:marLeft w:val="0"/>
              <w:marRight w:val="0"/>
              <w:marTop w:val="0"/>
              <w:marBottom w:val="0"/>
              <w:divBdr>
                <w:top w:val="none" w:sz="0" w:space="0" w:color="auto"/>
                <w:left w:val="none" w:sz="0" w:space="0" w:color="auto"/>
                <w:bottom w:val="none" w:sz="0" w:space="0" w:color="auto"/>
                <w:right w:val="none" w:sz="0" w:space="0" w:color="auto"/>
              </w:divBdr>
            </w:div>
            <w:div w:id="745224676">
              <w:marLeft w:val="0"/>
              <w:marRight w:val="0"/>
              <w:marTop w:val="0"/>
              <w:marBottom w:val="0"/>
              <w:divBdr>
                <w:top w:val="none" w:sz="0" w:space="0" w:color="auto"/>
                <w:left w:val="none" w:sz="0" w:space="0" w:color="auto"/>
                <w:bottom w:val="none" w:sz="0" w:space="0" w:color="auto"/>
                <w:right w:val="none" w:sz="0" w:space="0" w:color="auto"/>
              </w:divBdr>
            </w:div>
            <w:div w:id="2028948910">
              <w:marLeft w:val="0"/>
              <w:marRight w:val="0"/>
              <w:marTop w:val="0"/>
              <w:marBottom w:val="0"/>
              <w:divBdr>
                <w:top w:val="none" w:sz="0" w:space="0" w:color="auto"/>
                <w:left w:val="none" w:sz="0" w:space="0" w:color="auto"/>
                <w:bottom w:val="none" w:sz="0" w:space="0" w:color="auto"/>
                <w:right w:val="none" w:sz="0" w:space="0" w:color="auto"/>
              </w:divBdr>
            </w:div>
            <w:div w:id="916481694">
              <w:marLeft w:val="0"/>
              <w:marRight w:val="0"/>
              <w:marTop w:val="0"/>
              <w:marBottom w:val="0"/>
              <w:divBdr>
                <w:top w:val="none" w:sz="0" w:space="0" w:color="auto"/>
                <w:left w:val="none" w:sz="0" w:space="0" w:color="auto"/>
                <w:bottom w:val="none" w:sz="0" w:space="0" w:color="auto"/>
                <w:right w:val="none" w:sz="0" w:space="0" w:color="auto"/>
              </w:divBdr>
            </w:div>
            <w:div w:id="1745641934">
              <w:marLeft w:val="0"/>
              <w:marRight w:val="0"/>
              <w:marTop w:val="0"/>
              <w:marBottom w:val="0"/>
              <w:divBdr>
                <w:top w:val="none" w:sz="0" w:space="0" w:color="auto"/>
                <w:left w:val="none" w:sz="0" w:space="0" w:color="auto"/>
                <w:bottom w:val="none" w:sz="0" w:space="0" w:color="auto"/>
                <w:right w:val="none" w:sz="0" w:space="0" w:color="auto"/>
              </w:divBdr>
            </w:div>
            <w:div w:id="912272642">
              <w:marLeft w:val="0"/>
              <w:marRight w:val="0"/>
              <w:marTop w:val="0"/>
              <w:marBottom w:val="0"/>
              <w:divBdr>
                <w:top w:val="none" w:sz="0" w:space="0" w:color="auto"/>
                <w:left w:val="none" w:sz="0" w:space="0" w:color="auto"/>
                <w:bottom w:val="none" w:sz="0" w:space="0" w:color="auto"/>
                <w:right w:val="none" w:sz="0" w:space="0" w:color="auto"/>
              </w:divBdr>
            </w:div>
            <w:div w:id="1054423775">
              <w:marLeft w:val="0"/>
              <w:marRight w:val="0"/>
              <w:marTop w:val="0"/>
              <w:marBottom w:val="0"/>
              <w:divBdr>
                <w:top w:val="none" w:sz="0" w:space="0" w:color="auto"/>
                <w:left w:val="none" w:sz="0" w:space="0" w:color="auto"/>
                <w:bottom w:val="none" w:sz="0" w:space="0" w:color="auto"/>
                <w:right w:val="none" w:sz="0" w:space="0" w:color="auto"/>
              </w:divBdr>
            </w:div>
            <w:div w:id="442463279">
              <w:marLeft w:val="0"/>
              <w:marRight w:val="0"/>
              <w:marTop w:val="0"/>
              <w:marBottom w:val="0"/>
              <w:divBdr>
                <w:top w:val="none" w:sz="0" w:space="0" w:color="auto"/>
                <w:left w:val="none" w:sz="0" w:space="0" w:color="auto"/>
                <w:bottom w:val="none" w:sz="0" w:space="0" w:color="auto"/>
                <w:right w:val="none" w:sz="0" w:space="0" w:color="auto"/>
              </w:divBdr>
            </w:div>
            <w:div w:id="1328557201">
              <w:marLeft w:val="0"/>
              <w:marRight w:val="0"/>
              <w:marTop w:val="0"/>
              <w:marBottom w:val="0"/>
              <w:divBdr>
                <w:top w:val="none" w:sz="0" w:space="0" w:color="auto"/>
                <w:left w:val="none" w:sz="0" w:space="0" w:color="auto"/>
                <w:bottom w:val="none" w:sz="0" w:space="0" w:color="auto"/>
                <w:right w:val="none" w:sz="0" w:space="0" w:color="auto"/>
              </w:divBdr>
            </w:div>
            <w:div w:id="1335768040">
              <w:marLeft w:val="0"/>
              <w:marRight w:val="0"/>
              <w:marTop w:val="0"/>
              <w:marBottom w:val="0"/>
              <w:divBdr>
                <w:top w:val="none" w:sz="0" w:space="0" w:color="auto"/>
                <w:left w:val="none" w:sz="0" w:space="0" w:color="auto"/>
                <w:bottom w:val="none" w:sz="0" w:space="0" w:color="auto"/>
                <w:right w:val="none" w:sz="0" w:space="0" w:color="auto"/>
              </w:divBdr>
            </w:div>
            <w:div w:id="1385565498">
              <w:marLeft w:val="0"/>
              <w:marRight w:val="0"/>
              <w:marTop w:val="0"/>
              <w:marBottom w:val="0"/>
              <w:divBdr>
                <w:top w:val="none" w:sz="0" w:space="0" w:color="auto"/>
                <w:left w:val="none" w:sz="0" w:space="0" w:color="auto"/>
                <w:bottom w:val="none" w:sz="0" w:space="0" w:color="auto"/>
                <w:right w:val="none" w:sz="0" w:space="0" w:color="auto"/>
              </w:divBdr>
            </w:div>
            <w:div w:id="1968773873">
              <w:marLeft w:val="0"/>
              <w:marRight w:val="0"/>
              <w:marTop w:val="0"/>
              <w:marBottom w:val="0"/>
              <w:divBdr>
                <w:top w:val="none" w:sz="0" w:space="0" w:color="auto"/>
                <w:left w:val="none" w:sz="0" w:space="0" w:color="auto"/>
                <w:bottom w:val="none" w:sz="0" w:space="0" w:color="auto"/>
                <w:right w:val="none" w:sz="0" w:space="0" w:color="auto"/>
              </w:divBdr>
            </w:div>
            <w:div w:id="220604797">
              <w:marLeft w:val="0"/>
              <w:marRight w:val="0"/>
              <w:marTop w:val="0"/>
              <w:marBottom w:val="0"/>
              <w:divBdr>
                <w:top w:val="none" w:sz="0" w:space="0" w:color="auto"/>
                <w:left w:val="none" w:sz="0" w:space="0" w:color="auto"/>
                <w:bottom w:val="none" w:sz="0" w:space="0" w:color="auto"/>
                <w:right w:val="none" w:sz="0" w:space="0" w:color="auto"/>
              </w:divBdr>
            </w:div>
            <w:div w:id="685061780">
              <w:marLeft w:val="0"/>
              <w:marRight w:val="0"/>
              <w:marTop w:val="0"/>
              <w:marBottom w:val="0"/>
              <w:divBdr>
                <w:top w:val="none" w:sz="0" w:space="0" w:color="auto"/>
                <w:left w:val="none" w:sz="0" w:space="0" w:color="auto"/>
                <w:bottom w:val="none" w:sz="0" w:space="0" w:color="auto"/>
                <w:right w:val="none" w:sz="0" w:space="0" w:color="auto"/>
              </w:divBdr>
            </w:div>
            <w:div w:id="1936162115">
              <w:marLeft w:val="0"/>
              <w:marRight w:val="0"/>
              <w:marTop w:val="0"/>
              <w:marBottom w:val="0"/>
              <w:divBdr>
                <w:top w:val="none" w:sz="0" w:space="0" w:color="auto"/>
                <w:left w:val="none" w:sz="0" w:space="0" w:color="auto"/>
                <w:bottom w:val="none" w:sz="0" w:space="0" w:color="auto"/>
                <w:right w:val="none" w:sz="0" w:space="0" w:color="auto"/>
              </w:divBdr>
            </w:div>
            <w:div w:id="554000922">
              <w:marLeft w:val="0"/>
              <w:marRight w:val="0"/>
              <w:marTop w:val="0"/>
              <w:marBottom w:val="0"/>
              <w:divBdr>
                <w:top w:val="none" w:sz="0" w:space="0" w:color="auto"/>
                <w:left w:val="none" w:sz="0" w:space="0" w:color="auto"/>
                <w:bottom w:val="none" w:sz="0" w:space="0" w:color="auto"/>
                <w:right w:val="none" w:sz="0" w:space="0" w:color="auto"/>
              </w:divBdr>
            </w:div>
            <w:div w:id="689722045">
              <w:marLeft w:val="0"/>
              <w:marRight w:val="0"/>
              <w:marTop w:val="0"/>
              <w:marBottom w:val="0"/>
              <w:divBdr>
                <w:top w:val="none" w:sz="0" w:space="0" w:color="auto"/>
                <w:left w:val="none" w:sz="0" w:space="0" w:color="auto"/>
                <w:bottom w:val="none" w:sz="0" w:space="0" w:color="auto"/>
                <w:right w:val="none" w:sz="0" w:space="0" w:color="auto"/>
              </w:divBdr>
            </w:div>
            <w:div w:id="823006067">
              <w:marLeft w:val="0"/>
              <w:marRight w:val="0"/>
              <w:marTop w:val="0"/>
              <w:marBottom w:val="0"/>
              <w:divBdr>
                <w:top w:val="none" w:sz="0" w:space="0" w:color="auto"/>
                <w:left w:val="none" w:sz="0" w:space="0" w:color="auto"/>
                <w:bottom w:val="none" w:sz="0" w:space="0" w:color="auto"/>
                <w:right w:val="none" w:sz="0" w:space="0" w:color="auto"/>
              </w:divBdr>
            </w:div>
            <w:div w:id="56106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078116">
      <w:bodyDiv w:val="1"/>
      <w:marLeft w:val="0"/>
      <w:marRight w:val="0"/>
      <w:marTop w:val="0"/>
      <w:marBottom w:val="0"/>
      <w:divBdr>
        <w:top w:val="none" w:sz="0" w:space="0" w:color="auto"/>
        <w:left w:val="none" w:sz="0" w:space="0" w:color="auto"/>
        <w:bottom w:val="none" w:sz="0" w:space="0" w:color="auto"/>
        <w:right w:val="none" w:sz="0" w:space="0" w:color="auto"/>
      </w:divBdr>
    </w:div>
    <w:div w:id="462845082">
      <w:bodyDiv w:val="1"/>
      <w:marLeft w:val="0"/>
      <w:marRight w:val="0"/>
      <w:marTop w:val="0"/>
      <w:marBottom w:val="0"/>
      <w:divBdr>
        <w:top w:val="none" w:sz="0" w:space="0" w:color="auto"/>
        <w:left w:val="none" w:sz="0" w:space="0" w:color="auto"/>
        <w:bottom w:val="none" w:sz="0" w:space="0" w:color="auto"/>
        <w:right w:val="none" w:sz="0" w:space="0" w:color="auto"/>
      </w:divBdr>
      <w:divsChild>
        <w:div w:id="435903746">
          <w:marLeft w:val="0"/>
          <w:marRight w:val="0"/>
          <w:marTop w:val="0"/>
          <w:marBottom w:val="0"/>
          <w:divBdr>
            <w:top w:val="none" w:sz="0" w:space="0" w:color="auto"/>
            <w:left w:val="none" w:sz="0" w:space="0" w:color="auto"/>
            <w:bottom w:val="none" w:sz="0" w:space="0" w:color="auto"/>
            <w:right w:val="none" w:sz="0" w:space="0" w:color="auto"/>
          </w:divBdr>
        </w:div>
        <w:div w:id="1005791910">
          <w:marLeft w:val="0"/>
          <w:marRight w:val="0"/>
          <w:marTop w:val="0"/>
          <w:marBottom w:val="0"/>
          <w:divBdr>
            <w:top w:val="none" w:sz="0" w:space="0" w:color="auto"/>
            <w:left w:val="none" w:sz="0" w:space="0" w:color="auto"/>
            <w:bottom w:val="none" w:sz="0" w:space="0" w:color="auto"/>
            <w:right w:val="none" w:sz="0" w:space="0" w:color="auto"/>
          </w:divBdr>
        </w:div>
        <w:div w:id="915015662">
          <w:marLeft w:val="0"/>
          <w:marRight w:val="0"/>
          <w:marTop w:val="0"/>
          <w:marBottom w:val="0"/>
          <w:divBdr>
            <w:top w:val="none" w:sz="0" w:space="0" w:color="auto"/>
            <w:left w:val="none" w:sz="0" w:space="0" w:color="auto"/>
            <w:bottom w:val="none" w:sz="0" w:space="0" w:color="auto"/>
            <w:right w:val="none" w:sz="0" w:space="0" w:color="auto"/>
          </w:divBdr>
        </w:div>
        <w:div w:id="1190727461">
          <w:marLeft w:val="0"/>
          <w:marRight w:val="0"/>
          <w:marTop w:val="0"/>
          <w:marBottom w:val="0"/>
          <w:divBdr>
            <w:top w:val="none" w:sz="0" w:space="0" w:color="auto"/>
            <w:left w:val="none" w:sz="0" w:space="0" w:color="auto"/>
            <w:bottom w:val="none" w:sz="0" w:space="0" w:color="auto"/>
            <w:right w:val="none" w:sz="0" w:space="0" w:color="auto"/>
          </w:divBdr>
        </w:div>
        <w:div w:id="157580251">
          <w:marLeft w:val="0"/>
          <w:marRight w:val="0"/>
          <w:marTop w:val="0"/>
          <w:marBottom w:val="0"/>
          <w:divBdr>
            <w:top w:val="none" w:sz="0" w:space="0" w:color="auto"/>
            <w:left w:val="none" w:sz="0" w:space="0" w:color="auto"/>
            <w:bottom w:val="none" w:sz="0" w:space="0" w:color="auto"/>
            <w:right w:val="none" w:sz="0" w:space="0" w:color="auto"/>
          </w:divBdr>
        </w:div>
      </w:divsChild>
    </w:div>
    <w:div w:id="490566584">
      <w:bodyDiv w:val="1"/>
      <w:marLeft w:val="0"/>
      <w:marRight w:val="0"/>
      <w:marTop w:val="0"/>
      <w:marBottom w:val="0"/>
      <w:divBdr>
        <w:top w:val="none" w:sz="0" w:space="0" w:color="auto"/>
        <w:left w:val="none" w:sz="0" w:space="0" w:color="auto"/>
        <w:bottom w:val="none" w:sz="0" w:space="0" w:color="auto"/>
        <w:right w:val="none" w:sz="0" w:space="0" w:color="auto"/>
      </w:divBdr>
      <w:divsChild>
        <w:div w:id="1391686411">
          <w:marLeft w:val="0"/>
          <w:marRight w:val="0"/>
          <w:marTop w:val="0"/>
          <w:marBottom w:val="0"/>
          <w:divBdr>
            <w:top w:val="none" w:sz="0" w:space="0" w:color="auto"/>
            <w:left w:val="none" w:sz="0" w:space="0" w:color="auto"/>
            <w:bottom w:val="none" w:sz="0" w:space="0" w:color="auto"/>
            <w:right w:val="none" w:sz="0" w:space="0" w:color="auto"/>
          </w:divBdr>
          <w:divsChild>
            <w:div w:id="52854641">
              <w:marLeft w:val="0"/>
              <w:marRight w:val="0"/>
              <w:marTop w:val="0"/>
              <w:marBottom w:val="0"/>
              <w:divBdr>
                <w:top w:val="none" w:sz="0" w:space="0" w:color="auto"/>
                <w:left w:val="none" w:sz="0" w:space="0" w:color="auto"/>
                <w:bottom w:val="none" w:sz="0" w:space="0" w:color="auto"/>
                <w:right w:val="none" w:sz="0" w:space="0" w:color="auto"/>
              </w:divBdr>
              <w:divsChild>
                <w:div w:id="933049825">
                  <w:marLeft w:val="0"/>
                  <w:marRight w:val="0"/>
                  <w:marTop w:val="0"/>
                  <w:marBottom w:val="0"/>
                  <w:divBdr>
                    <w:top w:val="none" w:sz="0" w:space="0" w:color="auto"/>
                    <w:left w:val="none" w:sz="0" w:space="0" w:color="auto"/>
                    <w:bottom w:val="none" w:sz="0" w:space="0" w:color="auto"/>
                    <w:right w:val="none" w:sz="0" w:space="0" w:color="auto"/>
                  </w:divBdr>
                  <w:divsChild>
                    <w:div w:id="27467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228188">
      <w:bodyDiv w:val="1"/>
      <w:marLeft w:val="0"/>
      <w:marRight w:val="0"/>
      <w:marTop w:val="0"/>
      <w:marBottom w:val="0"/>
      <w:divBdr>
        <w:top w:val="none" w:sz="0" w:space="0" w:color="auto"/>
        <w:left w:val="none" w:sz="0" w:space="0" w:color="auto"/>
        <w:bottom w:val="none" w:sz="0" w:space="0" w:color="auto"/>
        <w:right w:val="none" w:sz="0" w:space="0" w:color="auto"/>
      </w:divBdr>
    </w:div>
    <w:div w:id="532108730">
      <w:bodyDiv w:val="1"/>
      <w:marLeft w:val="0"/>
      <w:marRight w:val="0"/>
      <w:marTop w:val="0"/>
      <w:marBottom w:val="0"/>
      <w:divBdr>
        <w:top w:val="none" w:sz="0" w:space="0" w:color="auto"/>
        <w:left w:val="none" w:sz="0" w:space="0" w:color="auto"/>
        <w:bottom w:val="none" w:sz="0" w:space="0" w:color="auto"/>
        <w:right w:val="none" w:sz="0" w:space="0" w:color="auto"/>
      </w:divBdr>
    </w:div>
    <w:div w:id="595285929">
      <w:bodyDiv w:val="1"/>
      <w:marLeft w:val="0"/>
      <w:marRight w:val="0"/>
      <w:marTop w:val="0"/>
      <w:marBottom w:val="0"/>
      <w:divBdr>
        <w:top w:val="none" w:sz="0" w:space="0" w:color="auto"/>
        <w:left w:val="none" w:sz="0" w:space="0" w:color="auto"/>
        <w:bottom w:val="none" w:sz="0" w:space="0" w:color="auto"/>
        <w:right w:val="none" w:sz="0" w:space="0" w:color="auto"/>
      </w:divBdr>
      <w:divsChild>
        <w:div w:id="991298421">
          <w:marLeft w:val="0"/>
          <w:marRight w:val="0"/>
          <w:marTop w:val="0"/>
          <w:marBottom w:val="0"/>
          <w:divBdr>
            <w:top w:val="none" w:sz="0" w:space="0" w:color="auto"/>
            <w:left w:val="none" w:sz="0" w:space="0" w:color="auto"/>
            <w:bottom w:val="none" w:sz="0" w:space="0" w:color="auto"/>
            <w:right w:val="none" w:sz="0" w:space="0" w:color="auto"/>
          </w:divBdr>
        </w:div>
        <w:div w:id="632490601">
          <w:marLeft w:val="0"/>
          <w:marRight w:val="0"/>
          <w:marTop w:val="0"/>
          <w:marBottom w:val="0"/>
          <w:divBdr>
            <w:top w:val="none" w:sz="0" w:space="0" w:color="auto"/>
            <w:left w:val="none" w:sz="0" w:space="0" w:color="auto"/>
            <w:bottom w:val="none" w:sz="0" w:space="0" w:color="auto"/>
            <w:right w:val="none" w:sz="0" w:space="0" w:color="auto"/>
          </w:divBdr>
        </w:div>
        <w:div w:id="1632588804">
          <w:marLeft w:val="0"/>
          <w:marRight w:val="0"/>
          <w:marTop w:val="0"/>
          <w:marBottom w:val="0"/>
          <w:divBdr>
            <w:top w:val="none" w:sz="0" w:space="0" w:color="auto"/>
            <w:left w:val="none" w:sz="0" w:space="0" w:color="auto"/>
            <w:bottom w:val="none" w:sz="0" w:space="0" w:color="auto"/>
            <w:right w:val="none" w:sz="0" w:space="0" w:color="auto"/>
          </w:divBdr>
        </w:div>
        <w:div w:id="801651269">
          <w:marLeft w:val="0"/>
          <w:marRight w:val="0"/>
          <w:marTop w:val="0"/>
          <w:marBottom w:val="0"/>
          <w:divBdr>
            <w:top w:val="none" w:sz="0" w:space="0" w:color="auto"/>
            <w:left w:val="none" w:sz="0" w:space="0" w:color="auto"/>
            <w:bottom w:val="none" w:sz="0" w:space="0" w:color="auto"/>
            <w:right w:val="none" w:sz="0" w:space="0" w:color="auto"/>
          </w:divBdr>
        </w:div>
        <w:div w:id="72506238">
          <w:marLeft w:val="0"/>
          <w:marRight w:val="0"/>
          <w:marTop w:val="0"/>
          <w:marBottom w:val="0"/>
          <w:divBdr>
            <w:top w:val="none" w:sz="0" w:space="0" w:color="auto"/>
            <w:left w:val="none" w:sz="0" w:space="0" w:color="auto"/>
            <w:bottom w:val="none" w:sz="0" w:space="0" w:color="auto"/>
            <w:right w:val="none" w:sz="0" w:space="0" w:color="auto"/>
          </w:divBdr>
        </w:div>
      </w:divsChild>
    </w:div>
    <w:div w:id="601882796">
      <w:bodyDiv w:val="1"/>
      <w:marLeft w:val="0"/>
      <w:marRight w:val="0"/>
      <w:marTop w:val="0"/>
      <w:marBottom w:val="0"/>
      <w:divBdr>
        <w:top w:val="none" w:sz="0" w:space="0" w:color="auto"/>
        <w:left w:val="none" w:sz="0" w:space="0" w:color="auto"/>
        <w:bottom w:val="none" w:sz="0" w:space="0" w:color="auto"/>
        <w:right w:val="none" w:sz="0" w:space="0" w:color="auto"/>
      </w:divBdr>
    </w:div>
    <w:div w:id="614026133">
      <w:bodyDiv w:val="1"/>
      <w:marLeft w:val="0"/>
      <w:marRight w:val="0"/>
      <w:marTop w:val="0"/>
      <w:marBottom w:val="0"/>
      <w:divBdr>
        <w:top w:val="none" w:sz="0" w:space="0" w:color="auto"/>
        <w:left w:val="none" w:sz="0" w:space="0" w:color="auto"/>
        <w:bottom w:val="none" w:sz="0" w:space="0" w:color="auto"/>
        <w:right w:val="none" w:sz="0" w:space="0" w:color="auto"/>
      </w:divBdr>
      <w:divsChild>
        <w:div w:id="1859737847">
          <w:marLeft w:val="0"/>
          <w:marRight w:val="0"/>
          <w:marTop w:val="0"/>
          <w:marBottom w:val="0"/>
          <w:divBdr>
            <w:top w:val="none" w:sz="0" w:space="0" w:color="auto"/>
            <w:left w:val="none" w:sz="0" w:space="0" w:color="auto"/>
            <w:bottom w:val="none" w:sz="0" w:space="0" w:color="auto"/>
            <w:right w:val="none" w:sz="0" w:space="0" w:color="auto"/>
          </w:divBdr>
          <w:divsChild>
            <w:div w:id="411970606">
              <w:marLeft w:val="0"/>
              <w:marRight w:val="0"/>
              <w:marTop w:val="0"/>
              <w:marBottom w:val="0"/>
              <w:divBdr>
                <w:top w:val="none" w:sz="0" w:space="0" w:color="auto"/>
                <w:left w:val="none" w:sz="0" w:space="0" w:color="auto"/>
                <w:bottom w:val="none" w:sz="0" w:space="0" w:color="auto"/>
                <w:right w:val="none" w:sz="0" w:space="0" w:color="auto"/>
              </w:divBdr>
              <w:divsChild>
                <w:div w:id="108428294">
                  <w:marLeft w:val="0"/>
                  <w:marRight w:val="0"/>
                  <w:marTop w:val="0"/>
                  <w:marBottom w:val="0"/>
                  <w:divBdr>
                    <w:top w:val="none" w:sz="0" w:space="0" w:color="auto"/>
                    <w:left w:val="none" w:sz="0" w:space="0" w:color="auto"/>
                    <w:bottom w:val="none" w:sz="0" w:space="0" w:color="auto"/>
                    <w:right w:val="none" w:sz="0" w:space="0" w:color="auto"/>
                  </w:divBdr>
                  <w:divsChild>
                    <w:div w:id="156224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5887334">
      <w:bodyDiv w:val="1"/>
      <w:marLeft w:val="0"/>
      <w:marRight w:val="0"/>
      <w:marTop w:val="0"/>
      <w:marBottom w:val="0"/>
      <w:divBdr>
        <w:top w:val="none" w:sz="0" w:space="0" w:color="auto"/>
        <w:left w:val="none" w:sz="0" w:space="0" w:color="auto"/>
        <w:bottom w:val="none" w:sz="0" w:space="0" w:color="auto"/>
        <w:right w:val="none" w:sz="0" w:space="0" w:color="auto"/>
      </w:divBdr>
    </w:div>
    <w:div w:id="637689667">
      <w:bodyDiv w:val="1"/>
      <w:marLeft w:val="0"/>
      <w:marRight w:val="0"/>
      <w:marTop w:val="0"/>
      <w:marBottom w:val="0"/>
      <w:divBdr>
        <w:top w:val="none" w:sz="0" w:space="0" w:color="auto"/>
        <w:left w:val="none" w:sz="0" w:space="0" w:color="auto"/>
        <w:bottom w:val="none" w:sz="0" w:space="0" w:color="auto"/>
        <w:right w:val="none" w:sz="0" w:space="0" w:color="auto"/>
      </w:divBdr>
    </w:div>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2045385">
      <w:bodyDiv w:val="1"/>
      <w:marLeft w:val="0"/>
      <w:marRight w:val="0"/>
      <w:marTop w:val="0"/>
      <w:marBottom w:val="0"/>
      <w:divBdr>
        <w:top w:val="none" w:sz="0" w:space="0" w:color="auto"/>
        <w:left w:val="none" w:sz="0" w:space="0" w:color="auto"/>
        <w:bottom w:val="none" w:sz="0" w:space="0" w:color="auto"/>
        <w:right w:val="none" w:sz="0" w:space="0" w:color="auto"/>
      </w:divBdr>
    </w:div>
    <w:div w:id="694429931">
      <w:bodyDiv w:val="1"/>
      <w:marLeft w:val="0"/>
      <w:marRight w:val="0"/>
      <w:marTop w:val="0"/>
      <w:marBottom w:val="0"/>
      <w:divBdr>
        <w:top w:val="none" w:sz="0" w:space="0" w:color="auto"/>
        <w:left w:val="none" w:sz="0" w:space="0" w:color="auto"/>
        <w:bottom w:val="none" w:sz="0" w:space="0" w:color="auto"/>
        <w:right w:val="none" w:sz="0" w:space="0" w:color="auto"/>
      </w:divBdr>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758866698">
      <w:bodyDiv w:val="1"/>
      <w:marLeft w:val="0"/>
      <w:marRight w:val="0"/>
      <w:marTop w:val="0"/>
      <w:marBottom w:val="0"/>
      <w:divBdr>
        <w:top w:val="none" w:sz="0" w:space="0" w:color="auto"/>
        <w:left w:val="none" w:sz="0" w:space="0" w:color="auto"/>
        <w:bottom w:val="none" w:sz="0" w:space="0" w:color="auto"/>
        <w:right w:val="none" w:sz="0" w:space="0" w:color="auto"/>
      </w:divBdr>
    </w:div>
    <w:div w:id="773478492">
      <w:bodyDiv w:val="1"/>
      <w:marLeft w:val="0"/>
      <w:marRight w:val="0"/>
      <w:marTop w:val="0"/>
      <w:marBottom w:val="0"/>
      <w:divBdr>
        <w:top w:val="none" w:sz="0" w:space="0" w:color="auto"/>
        <w:left w:val="none" w:sz="0" w:space="0" w:color="auto"/>
        <w:bottom w:val="none" w:sz="0" w:space="0" w:color="auto"/>
        <w:right w:val="none" w:sz="0" w:space="0" w:color="auto"/>
      </w:divBdr>
      <w:divsChild>
        <w:div w:id="1255361886">
          <w:marLeft w:val="0"/>
          <w:marRight w:val="0"/>
          <w:marTop w:val="0"/>
          <w:marBottom w:val="0"/>
          <w:divBdr>
            <w:top w:val="none" w:sz="0" w:space="0" w:color="auto"/>
            <w:left w:val="none" w:sz="0" w:space="0" w:color="auto"/>
            <w:bottom w:val="none" w:sz="0" w:space="0" w:color="auto"/>
            <w:right w:val="none" w:sz="0" w:space="0" w:color="auto"/>
          </w:divBdr>
          <w:divsChild>
            <w:div w:id="71511078">
              <w:marLeft w:val="0"/>
              <w:marRight w:val="0"/>
              <w:marTop w:val="0"/>
              <w:marBottom w:val="0"/>
              <w:divBdr>
                <w:top w:val="none" w:sz="0" w:space="0" w:color="auto"/>
                <w:left w:val="none" w:sz="0" w:space="0" w:color="auto"/>
                <w:bottom w:val="none" w:sz="0" w:space="0" w:color="auto"/>
                <w:right w:val="none" w:sz="0" w:space="0" w:color="auto"/>
              </w:divBdr>
              <w:divsChild>
                <w:div w:id="128342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790814">
      <w:bodyDiv w:val="1"/>
      <w:marLeft w:val="0"/>
      <w:marRight w:val="0"/>
      <w:marTop w:val="0"/>
      <w:marBottom w:val="0"/>
      <w:divBdr>
        <w:top w:val="none" w:sz="0" w:space="0" w:color="auto"/>
        <w:left w:val="none" w:sz="0" w:space="0" w:color="auto"/>
        <w:bottom w:val="none" w:sz="0" w:space="0" w:color="auto"/>
        <w:right w:val="none" w:sz="0" w:space="0" w:color="auto"/>
      </w:divBdr>
    </w:div>
    <w:div w:id="812870733">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1308181">
      <w:bodyDiv w:val="1"/>
      <w:marLeft w:val="0"/>
      <w:marRight w:val="0"/>
      <w:marTop w:val="0"/>
      <w:marBottom w:val="0"/>
      <w:divBdr>
        <w:top w:val="none" w:sz="0" w:space="0" w:color="auto"/>
        <w:left w:val="none" w:sz="0" w:space="0" w:color="auto"/>
        <w:bottom w:val="none" w:sz="0" w:space="0" w:color="auto"/>
        <w:right w:val="none" w:sz="0" w:space="0" w:color="auto"/>
      </w:divBdr>
    </w:div>
    <w:div w:id="839002426">
      <w:bodyDiv w:val="1"/>
      <w:marLeft w:val="0"/>
      <w:marRight w:val="0"/>
      <w:marTop w:val="0"/>
      <w:marBottom w:val="0"/>
      <w:divBdr>
        <w:top w:val="none" w:sz="0" w:space="0" w:color="auto"/>
        <w:left w:val="none" w:sz="0" w:space="0" w:color="auto"/>
        <w:bottom w:val="none" w:sz="0" w:space="0" w:color="auto"/>
        <w:right w:val="none" w:sz="0" w:space="0" w:color="auto"/>
      </w:divBdr>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898712247">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715890">
      <w:bodyDiv w:val="1"/>
      <w:marLeft w:val="0"/>
      <w:marRight w:val="0"/>
      <w:marTop w:val="0"/>
      <w:marBottom w:val="0"/>
      <w:divBdr>
        <w:top w:val="none" w:sz="0" w:space="0" w:color="auto"/>
        <w:left w:val="none" w:sz="0" w:space="0" w:color="auto"/>
        <w:bottom w:val="none" w:sz="0" w:space="0" w:color="auto"/>
        <w:right w:val="none" w:sz="0" w:space="0" w:color="auto"/>
      </w:divBdr>
    </w:div>
    <w:div w:id="938373713">
      <w:bodyDiv w:val="1"/>
      <w:marLeft w:val="0"/>
      <w:marRight w:val="0"/>
      <w:marTop w:val="0"/>
      <w:marBottom w:val="0"/>
      <w:divBdr>
        <w:top w:val="none" w:sz="0" w:space="0" w:color="auto"/>
        <w:left w:val="none" w:sz="0" w:space="0" w:color="auto"/>
        <w:bottom w:val="none" w:sz="0" w:space="0" w:color="auto"/>
        <w:right w:val="none" w:sz="0" w:space="0" w:color="auto"/>
      </w:divBdr>
    </w:div>
    <w:div w:id="994457852">
      <w:bodyDiv w:val="1"/>
      <w:marLeft w:val="0"/>
      <w:marRight w:val="0"/>
      <w:marTop w:val="0"/>
      <w:marBottom w:val="0"/>
      <w:divBdr>
        <w:top w:val="none" w:sz="0" w:space="0" w:color="auto"/>
        <w:left w:val="none" w:sz="0" w:space="0" w:color="auto"/>
        <w:bottom w:val="none" w:sz="0" w:space="0" w:color="auto"/>
        <w:right w:val="none" w:sz="0" w:space="0" w:color="auto"/>
      </w:divBdr>
    </w:div>
    <w:div w:id="1015108390">
      <w:bodyDiv w:val="1"/>
      <w:marLeft w:val="0"/>
      <w:marRight w:val="0"/>
      <w:marTop w:val="0"/>
      <w:marBottom w:val="0"/>
      <w:divBdr>
        <w:top w:val="none" w:sz="0" w:space="0" w:color="auto"/>
        <w:left w:val="none" w:sz="0" w:space="0" w:color="auto"/>
        <w:bottom w:val="none" w:sz="0" w:space="0" w:color="auto"/>
        <w:right w:val="none" w:sz="0" w:space="0" w:color="auto"/>
      </w:divBdr>
      <w:divsChild>
        <w:div w:id="1484203532">
          <w:marLeft w:val="0"/>
          <w:marRight w:val="0"/>
          <w:marTop w:val="0"/>
          <w:marBottom w:val="0"/>
          <w:divBdr>
            <w:top w:val="none" w:sz="0" w:space="0" w:color="auto"/>
            <w:left w:val="none" w:sz="0" w:space="0" w:color="auto"/>
            <w:bottom w:val="none" w:sz="0" w:space="0" w:color="auto"/>
            <w:right w:val="none" w:sz="0" w:space="0" w:color="auto"/>
          </w:divBdr>
          <w:divsChild>
            <w:div w:id="782387147">
              <w:marLeft w:val="0"/>
              <w:marRight w:val="0"/>
              <w:marTop w:val="0"/>
              <w:marBottom w:val="0"/>
              <w:divBdr>
                <w:top w:val="none" w:sz="0" w:space="0" w:color="auto"/>
                <w:left w:val="none" w:sz="0" w:space="0" w:color="auto"/>
                <w:bottom w:val="none" w:sz="0" w:space="0" w:color="auto"/>
                <w:right w:val="none" w:sz="0" w:space="0" w:color="auto"/>
              </w:divBdr>
              <w:divsChild>
                <w:div w:id="85905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165906">
      <w:bodyDiv w:val="1"/>
      <w:marLeft w:val="0"/>
      <w:marRight w:val="0"/>
      <w:marTop w:val="0"/>
      <w:marBottom w:val="0"/>
      <w:divBdr>
        <w:top w:val="none" w:sz="0" w:space="0" w:color="auto"/>
        <w:left w:val="none" w:sz="0" w:space="0" w:color="auto"/>
        <w:bottom w:val="none" w:sz="0" w:space="0" w:color="auto"/>
        <w:right w:val="none" w:sz="0" w:space="0" w:color="auto"/>
      </w:divBdr>
    </w:div>
    <w:div w:id="1030574039">
      <w:bodyDiv w:val="1"/>
      <w:marLeft w:val="0"/>
      <w:marRight w:val="0"/>
      <w:marTop w:val="0"/>
      <w:marBottom w:val="0"/>
      <w:divBdr>
        <w:top w:val="none" w:sz="0" w:space="0" w:color="auto"/>
        <w:left w:val="none" w:sz="0" w:space="0" w:color="auto"/>
        <w:bottom w:val="none" w:sz="0" w:space="0" w:color="auto"/>
        <w:right w:val="none" w:sz="0" w:space="0" w:color="auto"/>
      </w:divBdr>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0710124">
      <w:bodyDiv w:val="1"/>
      <w:marLeft w:val="0"/>
      <w:marRight w:val="0"/>
      <w:marTop w:val="0"/>
      <w:marBottom w:val="0"/>
      <w:divBdr>
        <w:top w:val="none" w:sz="0" w:space="0" w:color="auto"/>
        <w:left w:val="none" w:sz="0" w:space="0" w:color="auto"/>
        <w:bottom w:val="none" w:sz="0" w:space="0" w:color="auto"/>
        <w:right w:val="none" w:sz="0" w:space="0" w:color="auto"/>
      </w:divBdr>
      <w:divsChild>
        <w:div w:id="161775086">
          <w:marLeft w:val="0"/>
          <w:marRight w:val="0"/>
          <w:marTop w:val="0"/>
          <w:marBottom w:val="0"/>
          <w:divBdr>
            <w:top w:val="none" w:sz="0" w:space="0" w:color="auto"/>
            <w:left w:val="none" w:sz="0" w:space="0" w:color="auto"/>
            <w:bottom w:val="none" w:sz="0" w:space="0" w:color="auto"/>
            <w:right w:val="none" w:sz="0" w:space="0" w:color="auto"/>
          </w:divBdr>
          <w:divsChild>
            <w:div w:id="21250276">
              <w:marLeft w:val="0"/>
              <w:marRight w:val="0"/>
              <w:marTop w:val="0"/>
              <w:marBottom w:val="0"/>
              <w:divBdr>
                <w:top w:val="none" w:sz="0" w:space="0" w:color="auto"/>
                <w:left w:val="none" w:sz="0" w:space="0" w:color="auto"/>
                <w:bottom w:val="none" w:sz="0" w:space="0" w:color="auto"/>
                <w:right w:val="none" w:sz="0" w:space="0" w:color="auto"/>
              </w:divBdr>
              <w:divsChild>
                <w:div w:id="19477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6829283">
      <w:bodyDiv w:val="1"/>
      <w:marLeft w:val="0"/>
      <w:marRight w:val="0"/>
      <w:marTop w:val="0"/>
      <w:marBottom w:val="0"/>
      <w:divBdr>
        <w:top w:val="none" w:sz="0" w:space="0" w:color="auto"/>
        <w:left w:val="none" w:sz="0" w:space="0" w:color="auto"/>
        <w:bottom w:val="none" w:sz="0" w:space="0" w:color="auto"/>
        <w:right w:val="none" w:sz="0" w:space="0" w:color="auto"/>
      </w:divBdr>
    </w:div>
    <w:div w:id="1129326377">
      <w:bodyDiv w:val="1"/>
      <w:marLeft w:val="0"/>
      <w:marRight w:val="0"/>
      <w:marTop w:val="0"/>
      <w:marBottom w:val="0"/>
      <w:divBdr>
        <w:top w:val="none" w:sz="0" w:space="0" w:color="auto"/>
        <w:left w:val="none" w:sz="0" w:space="0" w:color="auto"/>
        <w:bottom w:val="none" w:sz="0" w:space="0" w:color="auto"/>
        <w:right w:val="none" w:sz="0" w:space="0" w:color="auto"/>
      </w:divBdr>
    </w:div>
    <w:div w:id="1138379567">
      <w:bodyDiv w:val="1"/>
      <w:marLeft w:val="0"/>
      <w:marRight w:val="0"/>
      <w:marTop w:val="0"/>
      <w:marBottom w:val="0"/>
      <w:divBdr>
        <w:top w:val="none" w:sz="0" w:space="0" w:color="auto"/>
        <w:left w:val="none" w:sz="0" w:space="0" w:color="auto"/>
        <w:bottom w:val="none" w:sz="0" w:space="0" w:color="auto"/>
        <w:right w:val="none" w:sz="0" w:space="0" w:color="auto"/>
      </w:divBdr>
    </w:div>
    <w:div w:id="1152600832">
      <w:bodyDiv w:val="1"/>
      <w:marLeft w:val="0"/>
      <w:marRight w:val="0"/>
      <w:marTop w:val="0"/>
      <w:marBottom w:val="0"/>
      <w:divBdr>
        <w:top w:val="none" w:sz="0" w:space="0" w:color="auto"/>
        <w:left w:val="none" w:sz="0" w:space="0" w:color="auto"/>
        <w:bottom w:val="none" w:sz="0" w:space="0" w:color="auto"/>
        <w:right w:val="none" w:sz="0" w:space="0" w:color="auto"/>
      </w:divBdr>
      <w:divsChild>
        <w:div w:id="1180241696">
          <w:marLeft w:val="0"/>
          <w:marRight w:val="0"/>
          <w:marTop w:val="0"/>
          <w:marBottom w:val="0"/>
          <w:divBdr>
            <w:top w:val="none" w:sz="0" w:space="0" w:color="auto"/>
            <w:left w:val="none" w:sz="0" w:space="0" w:color="auto"/>
            <w:bottom w:val="none" w:sz="0" w:space="0" w:color="auto"/>
            <w:right w:val="none" w:sz="0" w:space="0" w:color="auto"/>
          </w:divBdr>
          <w:divsChild>
            <w:div w:id="787821603">
              <w:marLeft w:val="0"/>
              <w:marRight w:val="0"/>
              <w:marTop w:val="0"/>
              <w:marBottom w:val="0"/>
              <w:divBdr>
                <w:top w:val="none" w:sz="0" w:space="0" w:color="auto"/>
                <w:left w:val="none" w:sz="0" w:space="0" w:color="auto"/>
                <w:bottom w:val="none" w:sz="0" w:space="0" w:color="auto"/>
                <w:right w:val="none" w:sz="0" w:space="0" w:color="auto"/>
              </w:divBdr>
              <w:divsChild>
                <w:div w:id="97911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552781">
      <w:bodyDiv w:val="1"/>
      <w:marLeft w:val="0"/>
      <w:marRight w:val="0"/>
      <w:marTop w:val="0"/>
      <w:marBottom w:val="0"/>
      <w:divBdr>
        <w:top w:val="none" w:sz="0" w:space="0" w:color="auto"/>
        <w:left w:val="none" w:sz="0" w:space="0" w:color="auto"/>
        <w:bottom w:val="none" w:sz="0" w:space="0" w:color="auto"/>
        <w:right w:val="none" w:sz="0" w:space="0" w:color="auto"/>
      </w:divBdr>
      <w:divsChild>
        <w:div w:id="206725295">
          <w:marLeft w:val="0"/>
          <w:marRight w:val="0"/>
          <w:marTop w:val="0"/>
          <w:marBottom w:val="0"/>
          <w:divBdr>
            <w:top w:val="none" w:sz="0" w:space="0" w:color="auto"/>
            <w:left w:val="none" w:sz="0" w:space="0" w:color="auto"/>
            <w:bottom w:val="none" w:sz="0" w:space="0" w:color="auto"/>
            <w:right w:val="none" w:sz="0" w:space="0" w:color="auto"/>
          </w:divBdr>
        </w:div>
      </w:divsChild>
    </w:div>
    <w:div w:id="1251042244">
      <w:bodyDiv w:val="1"/>
      <w:marLeft w:val="0"/>
      <w:marRight w:val="0"/>
      <w:marTop w:val="0"/>
      <w:marBottom w:val="0"/>
      <w:divBdr>
        <w:top w:val="none" w:sz="0" w:space="0" w:color="auto"/>
        <w:left w:val="none" w:sz="0" w:space="0" w:color="auto"/>
        <w:bottom w:val="none" w:sz="0" w:space="0" w:color="auto"/>
        <w:right w:val="none" w:sz="0" w:space="0" w:color="auto"/>
      </w:divBdr>
      <w:divsChild>
        <w:div w:id="1295721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6199604">
              <w:marLeft w:val="0"/>
              <w:marRight w:val="0"/>
              <w:marTop w:val="0"/>
              <w:marBottom w:val="0"/>
              <w:divBdr>
                <w:top w:val="none" w:sz="0" w:space="0" w:color="auto"/>
                <w:left w:val="none" w:sz="0" w:space="0" w:color="auto"/>
                <w:bottom w:val="none" w:sz="0" w:space="0" w:color="auto"/>
                <w:right w:val="none" w:sz="0" w:space="0" w:color="auto"/>
              </w:divBdr>
            </w:div>
            <w:div w:id="1274904223">
              <w:marLeft w:val="0"/>
              <w:marRight w:val="0"/>
              <w:marTop w:val="0"/>
              <w:marBottom w:val="0"/>
              <w:divBdr>
                <w:top w:val="none" w:sz="0" w:space="0" w:color="auto"/>
                <w:left w:val="none" w:sz="0" w:space="0" w:color="auto"/>
                <w:bottom w:val="none" w:sz="0" w:space="0" w:color="auto"/>
                <w:right w:val="none" w:sz="0" w:space="0" w:color="auto"/>
              </w:divBdr>
            </w:div>
            <w:div w:id="1085343000">
              <w:marLeft w:val="0"/>
              <w:marRight w:val="0"/>
              <w:marTop w:val="0"/>
              <w:marBottom w:val="0"/>
              <w:divBdr>
                <w:top w:val="none" w:sz="0" w:space="0" w:color="auto"/>
                <w:left w:val="none" w:sz="0" w:space="0" w:color="auto"/>
                <w:bottom w:val="none" w:sz="0" w:space="0" w:color="auto"/>
                <w:right w:val="none" w:sz="0" w:space="0" w:color="auto"/>
              </w:divBdr>
            </w:div>
            <w:div w:id="1907837136">
              <w:marLeft w:val="0"/>
              <w:marRight w:val="0"/>
              <w:marTop w:val="0"/>
              <w:marBottom w:val="0"/>
              <w:divBdr>
                <w:top w:val="none" w:sz="0" w:space="0" w:color="auto"/>
                <w:left w:val="none" w:sz="0" w:space="0" w:color="auto"/>
                <w:bottom w:val="none" w:sz="0" w:space="0" w:color="auto"/>
                <w:right w:val="none" w:sz="0" w:space="0" w:color="auto"/>
              </w:divBdr>
            </w:div>
            <w:div w:id="1882012695">
              <w:marLeft w:val="0"/>
              <w:marRight w:val="0"/>
              <w:marTop w:val="0"/>
              <w:marBottom w:val="0"/>
              <w:divBdr>
                <w:top w:val="none" w:sz="0" w:space="0" w:color="auto"/>
                <w:left w:val="none" w:sz="0" w:space="0" w:color="auto"/>
                <w:bottom w:val="none" w:sz="0" w:space="0" w:color="auto"/>
                <w:right w:val="none" w:sz="0" w:space="0" w:color="auto"/>
              </w:divBdr>
            </w:div>
            <w:div w:id="1457526028">
              <w:marLeft w:val="0"/>
              <w:marRight w:val="0"/>
              <w:marTop w:val="0"/>
              <w:marBottom w:val="0"/>
              <w:divBdr>
                <w:top w:val="none" w:sz="0" w:space="0" w:color="auto"/>
                <w:left w:val="none" w:sz="0" w:space="0" w:color="auto"/>
                <w:bottom w:val="none" w:sz="0" w:space="0" w:color="auto"/>
                <w:right w:val="none" w:sz="0" w:space="0" w:color="auto"/>
              </w:divBdr>
            </w:div>
            <w:div w:id="2057073919">
              <w:marLeft w:val="0"/>
              <w:marRight w:val="0"/>
              <w:marTop w:val="0"/>
              <w:marBottom w:val="0"/>
              <w:divBdr>
                <w:top w:val="none" w:sz="0" w:space="0" w:color="auto"/>
                <w:left w:val="none" w:sz="0" w:space="0" w:color="auto"/>
                <w:bottom w:val="none" w:sz="0" w:space="0" w:color="auto"/>
                <w:right w:val="none" w:sz="0" w:space="0" w:color="auto"/>
              </w:divBdr>
            </w:div>
            <w:div w:id="1998456201">
              <w:marLeft w:val="0"/>
              <w:marRight w:val="0"/>
              <w:marTop w:val="0"/>
              <w:marBottom w:val="0"/>
              <w:divBdr>
                <w:top w:val="none" w:sz="0" w:space="0" w:color="auto"/>
                <w:left w:val="none" w:sz="0" w:space="0" w:color="auto"/>
                <w:bottom w:val="none" w:sz="0" w:space="0" w:color="auto"/>
                <w:right w:val="none" w:sz="0" w:space="0" w:color="auto"/>
              </w:divBdr>
            </w:div>
            <w:div w:id="1758331467">
              <w:marLeft w:val="0"/>
              <w:marRight w:val="0"/>
              <w:marTop w:val="0"/>
              <w:marBottom w:val="0"/>
              <w:divBdr>
                <w:top w:val="none" w:sz="0" w:space="0" w:color="auto"/>
                <w:left w:val="none" w:sz="0" w:space="0" w:color="auto"/>
                <w:bottom w:val="none" w:sz="0" w:space="0" w:color="auto"/>
                <w:right w:val="none" w:sz="0" w:space="0" w:color="auto"/>
              </w:divBdr>
            </w:div>
            <w:div w:id="1825008417">
              <w:marLeft w:val="0"/>
              <w:marRight w:val="0"/>
              <w:marTop w:val="0"/>
              <w:marBottom w:val="0"/>
              <w:divBdr>
                <w:top w:val="none" w:sz="0" w:space="0" w:color="auto"/>
                <w:left w:val="none" w:sz="0" w:space="0" w:color="auto"/>
                <w:bottom w:val="none" w:sz="0" w:space="0" w:color="auto"/>
                <w:right w:val="none" w:sz="0" w:space="0" w:color="auto"/>
              </w:divBdr>
            </w:div>
            <w:div w:id="43604154">
              <w:marLeft w:val="0"/>
              <w:marRight w:val="0"/>
              <w:marTop w:val="0"/>
              <w:marBottom w:val="0"/>
              <w:divBdr>
                <w:top w:val="none" w:sz="0" w:space="0" w:color="auto"/>
                <w:left w:val="none" w:sz="0" w:space="0" w:color="auto"/>
                <w:bottom w:val="none" w:sz="0" w:space="0" w:color="auto"/>
                <w:right w:val="none" w:sz="0" w:space="0" w:color="auto"/>
              </w:divBdr>
            </w:div>
            <w:div w:id="1920485670">
              <w:marLeft w:val="0"/>
              <w:marRight w:val="0"/>
              <w:marTop w:val="0"/>
              <w:marBottom w:val="0"/>
              <w:divBdr>
                <w:top w:val="none" w:sz="0" w:space="0" w:color="auto"/>
                <w:left w:val="none" w:sz="0" w:space="0" w:color="auto"/>
                <w:bottom w:val="none" w:sz="0" w:space="0" w:color="auto"/>
                <w:right w:val="none" w:sz="0" w:space="0" w:color="auto"/>
              </w:divBdr>
            </w:div>
          </w:divsChild>
        </w:div>
        <w:div w:id="57478080">
          <w:marLeft w:val="0"/>
          <w:marRight w:val="0"/>
          <w:marTop w:val="0"/>
          <w:marBottom w:val="0"/>
          <w:divBdr>
            <w:top w:val="none" w:sz="0" w:space="0" w:color="auto"/>
            <w:left w:val="none" w:sz="0" w:space="0" w:color="auto"/>
            <w:bottom w:val="none" w:sz="0" w:space="0" w:color="auto"/>
            <w:right w:val="none" w:sz="0" w:space="0" w:color="auto"/>
          </w:divBdr>
          <w:divsChild>
            <w:div w:id="17736206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9083624">
                  <w:marLeft w:val="0"/>
                  <w:marRight w:val="0"/>
                  <w:marTop w:val="0"/>
                  <w:marBottom w:val="0"/>
                  <w:divBdr>
                    <w:top w:val="none" w:sz="0" w:space="0" w:color="auto"/>
                    <w:left w:val="none" w:sz="0" w:space="0" w:color="auto"/>
                    <w:bottom w:val="none" w:sz="0" w:space="0" w:color="auto"/>
                    <w:right w:val="none" w:sz="0" w:space="0" w:color="auto"/>
                  </w:divBdr>
                </w:div>
                <w:div w:id="850535193">
                  <w:marLeft w:val="0"/>
                  <w:marRight w:val="0"/>
                  <w:marTop w:val="0"/>
                  <w:marBottom w:val="0"/>
                  <w:divBdr>
                    <w:top w:val="none" w:sz="0" w:space="0" w:color="auto"/>
                    <w:left w:val="none" w:sz="0" w:space="0" w:color="auto"/>
                    <w:bottom w:val="none" w:sz="0" w:space="0" w:color="auto"/>
                    <w:right w:val="none" w:sz="0" w:space="0" w:color="auto"/>
                  </w:divBdr>
                </w:div>
                <w:div w:id="2067875959">
                  <w:marLeft w:val="0"/>
                  <w:marRight w:val="0"/>
                  <w:marTop w:val="0"/>
                  <w:marBottom w:val="0"/>
                  <w:divBdr>
                    <w:top w:val="none" w:sz="0" w:space="0" w:color="auto"/>
                    <w:left w:val="none" w:sz="0" w:space="0" w:color="auto"/>
                    <w:bottom w:val="none" w:sz="0" w:space="0" w:color="auto"/>
                    <w:right w:val="none" w:sz="0" w:space="0" w:color="auto"/>
                  </w:divBdr>
                </w:div>
                <w:div w:id="566453511">
                  <w:marLeft w:val="0"/>
                  <w:marRight w:val="0"/>
                  <w:marTop w:val="0"/>
                  <w:marBottom w:val="0"/>
                  <w:divBdr>
                    <w:top w:val="none" w:sz="0" w:space="0" w:color="auto"/>
                    <w:left w:val="none" w:sz="0" w:space="0" w:color="auto"/>
                    <w:bottom w:val="none" w:sz="0" w:space="0" w:color="auto"/>
                    <w:right w:val="none" w:sz="0" w:space="0" w:color="auto"/>
                  </w:divBdr>
                </w:div>
                <w:div w:id="1947229760">
                  <w:marLeft w:val="0"/>
                  <w:marRight w:val="0"/>
                  <w:marTop w:val="0"/>
                  <w:marBottom w:val="0"/>
                  <w:divBdr>
                    <w:top w:val="none" w:sz="0" w:space="0" w:color="auto"/>
                    <w:left w:val="none" w:sz="0" w:space="0" w:color="auto"/>
                    <w:bottom w:val="none" w:sz="0" w:space="0" w:color="auto"/>
                    <w:right w:val="none" w:sz="0" w:space="0" w:color="auto"/>
                  </w:divBdr>
                </w:div>
                <w:div w:id="1855878051">
                  <w:marLeft w:val="0"/>
                  <w:marRight w:val="0"/>
                  <w:marTop w:val="0"/>
                  <w:marBottom w:val="0"/>
                  <w:divBdr>
                    <w:top w:val="none" w:sz="0" w:space="0" w:color="auto"/>
                    <w:left w:val="none" w:sz="0" w:space="0" w:color="auto"/>
                    <w:bottom w:val="none" w:sz="0" w:space="0" w:color="auto"/>
                    <w:right w:val="none" w:sz="0" w:space="0" w:color="auto"/>
                  </w:divBdr>
                </w:div>
                <w:div w:id="1399747499">
                  <w:marLeft w:val="0"/>
                  <w:marRight w:val="0"/>
                  <w:marTop w:val="0"/>
                  <w:marBottom w:val="0"/>
                  <w:divBdr>
                    <w:top w:val="none" w:sz="0" w:space="0" w:color="auto"/>
                    <w:left w:val="none" w:sz="0" w:space="0" w:color="auto"/>
                    <w:bottom w:val="none" w:sz="0" w:space="0" w:color="auto"/>
                    <w:right w:val="none" w:sz="0" w:space="0" w:color="auto"/>
                  </w:divBdr>
                </w:div>
                <w:div w:id="221866996">
                  <w:marLeft w:val="0"/>
                  <w:marRight w:val="0"/>
                  <w:marTop w:val="0"/>
                  <w:marBottom w:val="0"/>
                  <w:divBdr>
                    <w:top w:val="none" w:sz="0" w:space="0" w:color="auto"/>
                    <w:left w:val="none" w:sz="0" w:space="0" w:color="auto"/>
                    <w:bottom w:val="none" w:sz="0" w:space="0" w:color="auto"/>
                    <w:right w:val="none" w:sz="0" w:space="0" w:color="auto"/>
                  </w:divBdr>
                </w:div>
                <w:div w:id="375009198">
                  <w:marLeft w:val="0"/>
                  <w:marRight w:val="0"/>
                  <w:marTop w:val="0"/>
                  <w:marBottom w:val="0"/>
                  <w:divBdr>
                    <w:top w:val="none" w:sz="0" w:space="0" w:color="auto"/>
                    <w:left w:val="none" w:sz="0" w:space="0" w:color="auto"/>
                    <w:bottom w:val="none" w:sz="0" w:space="0" w:color="auto"/>
                    <w:right w:val="none" w:sz="0" w:space="0" w:color="auto"/>
                  </w:divBdr>
                </w:div>
                <w:div w:id="1079213055">
                  <w:marLeft w:val="0"/>
                  <w:marRight w:val="0"/>
                  <w:marTop w:val="0"/>
                  <w:marBottom w:val="0"/>
                  <w:divBdr>
                    <w:top w:val="none" w:sz="0" w:space="0" w:color="auto"/>
                    <w:left w:val="none" w:sz="0" w:space="0" w:color="auto"/>
                    <w:bottom w:val="none" w:sz="0" w:space="0" w:color="auto"/>
                    <w:right w:val="none" w:sz="0" w:space="0" w:color="auto"/>
                  </w:divBdr>
                </w:div>
                <w:div w:id="514424551">
                  <w:marLeft w:val="0"/>
                  <w:marRight w:val="0"/>
                  <w:marTop w:val="0"/>
                  <w:marBottom w:val="0"/>
                  <w:divBdr>
                    <w:top w:val="none" w:sz="0" w:space="0" w:color="auto"/>
                    <w:left w:val="none" w:sz="0" w:space="0" w:color="auto"/>
                    <w:bottom w:val="none" w:sz="0" w:space="0" w:color="auto"/>
                    <w:right w:val="none" w:sz="0" w:space="0" w:color="auto"/>
                  </w:divBdr>
                </w:div>
                <w:div w:id="2140149049">
                  <w:marLeft w:val="0"/>
                  <w:marRight w:val="0"/>
                  <w:marTop w:val="0"/>
                  <w:marBottom w:val="0"/>
                  <w:divBdr>
                    <w:top w:val="none" w:sz="0" w:space="0" w:color="auto"/>
                    <w:left w:val="none" w:sz="0" w:space="0" w:color="auto"/>
                    <w:bottom w:val="none" w:sz="0" w:space="0" w:color="auto"/>
                    <w:right w:val="none" w:sz="0" w:space="0" w:color="auto"/>
                  </w:divBdr>
                </w:div>
                <w:div w:id="1109279090">
                  <w:marLeft w:val="0"/>
                  <w:marRight w:val="0"/>
                  <w:marTop w:val="0"/>
                  <w:marBottom w:val="0"/>
                  <w:divBdr>
                    <w:top w:val="none" w:sz="0" w:space="0" w:color="auto"/>
                    <w:left w:val="none" w:sz="0" w:space="0" w:color="auto"/>
                    <w:bottom w:val="none" w:sz="0" w:space="0" w:color="auto"/>
                    <w:right w:val="none" w:sz="0" w:space="0" w:color="auto"/>
                  </w:divBdr>
                </w:div>
                <w:div w:id="1854219399">
                  <w:marLeft w:val="0"/>
                  <w:marRight w:val="0"/>
                  <w:marTop w:val="0"/>
                  <w:marBottom w:val="0"/>
                  <w:divBdr>
                    <w:top w:val="none" w:sz="0" w:space="0" w:color="auto"/>
                    <w:left w:val="none" w:sz="0" w:space="0" w:color="auto"/>
                    <w:bottom w:val="none" w:sz="0" w:space="0" w:color="auto"/>
                    <w:right w:val="none" w:sz="0" w:space="0" w:color="auto"/>
                  </w:divBdr>
                  <w:divsChild>
                    <w:div w:id="335694486">
                      <w:marLeft w:val="0"/>
                      <w:marRight w:val="0"/>
                      <w:marTop w:val="0"/>
                      <w:marBottom w:val="0"/>
                      <w:divBdr>
                        <w:top w:val="none" w:sz="0" w:space="0" w:color="auto"/>
                        <w:left w:val="none" w:sz="0" w:space="0" w:color="auto"/>
                        <w:bottom w:val="none" w:sz="0" w:space="0" w:color="auto"/>
                        <w:right w:val="none" w:sz="0" w:space="0" w:color="auto"/>
                      </w:divBdr>
                      <w:divsChild>
                        <w:div w:id="1330719365">
                          <w:marLeft w:val="0"/>
                          <w:marRight w:val="0"/>
                          <w:marTop w:val="0"/>
                          <w:marBottom w:val="0"/>
                          <w:divBdr>
                            <w:top w:val="none" w:sz="0" w:space="0" w:color="auto"/>
                            <w:left w:val="none" w:sz="0" w:space="0" w:color="auto"/>
                            <w:bottom w:val="none" w:sz="0" w:space="0" w:color="auto"/>
                            <w:right w:val="none" w:sz="0" w:space="0" w:color="auto"/>
                          </w:divBdr>
                        </w:div>
                        <w:div w:id="105508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795992">
      <w:bodyDiv w:val="1"/>
      <w:marLeft w:val="0"/>
      <w:marRight w:val="0"/>
      <w:marTop w:val="0"/>
      <w:marBottom w:val="0"/>
      <w:divBdr>
        <w:top w:val="none" w:sz="0" w:space="0" w:color="auto"/>
        <w:left w:val="none" w:sz="0" w:space="0" w:color="auto"/>
        <w:bottom w:val="none" w:sz="0" w:space="0" w:color="auto"/>
        <w:right w:val="none" w:sz="0" w:space="0" w:color="auto"/>
      </w:divBdr>
    </w:div>
    <w:div w:id="1290353323">
      <w:bodyDiv w:val="1"/>
      <w:marLeft w:val="0"/>
      <w:marRight w:val="0"/>
      <w:marTop w:val="0"/>
      <w:marBottom w:val="0"/>
      <w:divBdr>
        <w:top w:val="none" w:sz="0" w:space="0" w:color="auto"/>
        <w:left w:val="none" w:sz="0" w:space="0" w:color="auto"/>
        <w:bottom w:val="none" w:sz="0" w:space="0" w:color="auto"/>
        <w:right w:val="none" w:sz="0" w:space="0" w:color="auto"/>
      </w:divBdr>
      <w:divsChild>
        <w:div w:id="1761681706">
          <w:marLeft w:val="0"/>
          <w:marRight w:val="0"/>
          <w:marTop w:val="0"/>
          <w:marBottom w:val="0"/>
          <w:divBdr>
            <w:top w:val="none" w:sz="0" w:space="0" w:color="auto"/>
            <w:left w:val="none" w:sz="0" w:space="0" w:color="auto"/>
            <w:bottom w:val="none" w:sz="0" w:space="0" w:color="auto"/>
            <w:right w:val="none" w:sz="0" w:space="0" w:color="auto"/>
          </w:divBdr>
          <w:divsChild>
            <w:div w:id="1911696824">
              <w:marLeft w:val="0"/>
              <w:marRight w:val="0"/>
              <w:marTop w:val="0"/>
              <w:marBottom w:val="0"/>
              <w:divBdr>
                <w:top w:val="none" w:sz="0" w:space="0" w:color="auto"/>
                <w:left w:val="none" w:sz="0" w:space="0" w:color="auto"/>
                <w:bottom w:val="none" w:sz="0" w:space="0" w:color="auto"/>
                <w:right w:val="none" w:sz="0" w:space="0" w:color="auto"/>
              </w:divBdr>
            </w:div>
            <w:div w:id="211574402">
              <w:marLeft w:val="0"/>
              <w:marRight w:val="0"/>
              <w:marTop w:val="0"/>
              <w:marBottom w:val="0"/>
              <w:divBdr>
                <w:top w:val="none" w:sz="0" w:space="0" w:color="auto"/>
                <w:left w:val="none" w:sz="0" w:space="0" w:color="auto"/>
                <w:bottom w:val="none" w:sz="0" w:space="0" w:color="auto"/>
                <w:right w:val="none" w:sz="0" w:space="0" w:color="auto"/>
              </w:divBdr>
            </w:div>
            <w:div w:id="1124809161">
              <w:marLeft w:val="0"/>
              <w:marRight w:val="0"/>
              <w:marTop w:val="0"/>
              <w:marBottom w:val="0"/>
              <w:divBdr>
                <w:top w:val="none" w:sz="0" w:space="0" w:color="auto"/>
                <w:left w:val="none" w:sz="0" w:space="0" w:color="auto"/>
                <w:bottom w:val="none" w:sz="0" w:space="0" w:color="auto"/>
                <w:right w:val="none" w:sz="0" w:space="0" w:color="auto"/>
              </w:divBdr>
            </w:div>
            <w:div w:id="2134327963">
              <w:marLeft w:val="0"/>
              <w:marRight w:val="0"/>
              <w:marTop w:val="0"/>
              <w:marBottom w:val="0"/>
              <w:divBdr>
                <w:top w:val="none" w:sz="0" w:space="0" w:color="auto"/>
                <w:left w:val="none" w:sz="0" w:space="0" w:color="auto"/>
                <w:bottom w:val="none" w:sz="0" w:space="0" w:color="auto"/>
                <w:right w:val="none" w:sz="0" w:space="0" w:color="auto"/>
              </w:divBdr>
            </w:div>
            <w:div w:id="1588153779">
              <w:marLeft w:val="0"/>
              <w:marRight w:val="0"/>
              <w:marTop w:val="0"/>
              <w:marBottom w:val="0"/>
              <w:divBdr>
                <w:top w:val="none" w:sz="0" w:space="0" w:color="auto"/>
                <w:left w:val="none" w:sz="0" w:space="0" w:color="auto"/>
                <w:bottom w:val="none" w:sz="0" w:space="0" w:color="auto"/>
                <w:right w:val="none" w:sz="0" w:space="0" w:color="auto"/>
              </w:divBdr>
            </w:div>
            <w:div w:id="1930893527">
              <w:marLeft w:val="0"/>
              <w:marRight w:val="0"/>
              <w:marTop w:val="0"/>
              <w:marBottom w:val="0"/>
              <w:divBdr>
                <w:top w:val="none" w:sz="0" w:space="0" w:color="auto"/>
                <w:left w:val="none" w:sz="0" w:space="0" w:color="auto"/>
                <w:bottom w:val="none" w:sz="0" w:space="0" w:color="auto"/>
                <w:right w:val="none" w:sz="0" w:space="0" w:color="auto"/>
              </w:divBdr>
            </w:div>
            <w:div w:id="89590344">
              <w:marLeft w:val="0"/>
              <w:marRight w:val="0"/>
              <w:marTop w:val="0"/>
              <w:marBottom w:val="0"/>
              <w:divBdr>
                <w:top w:val="none" w:sz="0" w:space="0" w:color="auto"/>
                <w:left w:val="none" w:sz="0" w:space="0" w:color="auto"/>
                <w:bottom w:val="none" w:sz="0" w:space="0" w:color="auto"/>
                <w:right w:val="none" w:sz="0" w:space="0" w:color="auto"/>
              </w:divBdr>
            </w:div>
            <w:div w:id="1748376656">
              <w:marLeft w:val="0"/>
              <w:marRight w:val="0"/>
              <w:marTop w:val="0"/>
              <w:marBottom w:val="0"/>
              <w:divBdr>
                <w:top w:val="none" w:sz="0" w:space="0" w:color="auto"/>
                <w:left w:val="none" w:sz="0" w:space="0" w:color="auto"/>
                <w:bottom w:val="none" w:sz="0" w:space="0" w:color="auto"/>
                <w:right w:val="none" w:sz="0" w:space="0" w:color="auto"/>
              </w:divBdr>
            </w:div>
            <w:div w:id="1221212550">
              <w:marLeft w:val="0"/>
              <w:marRight w:val="0"/>
              <w:marTop w:val="0"/>
              <w:marBottom w:val="0"/>
              <w:divBdr>
                <w:top w:val="none" w:sz="0" w:space="0" w:color="auto"/>
                <w:left w:val="none" w:sz="0" w:space="0" w:color="auto"/>
                <w:bottom w:val="none" w:sz="0" w:space="0" w:color="auto"/>
                <w:right w:val="none" w:sz="0" w:space="0" w:color="auto"/>
              </w:divBdr>
            </w:div>
            <w:div w:id="1939554857">
              <w:marLeft w:val="0"/>
              <w:marRight w:val="0"/>
              <w:marTop w:val="0"/>
              <w:marBottom w:val="0"/>
              <w:divBdr>
                <w:top w:val="none" w:sz="0" w:space="0" w:color="auto"/>
                <w:left w:val="none" w:sz="0" w:space="0" w:color="auto"/>
                <w:bottom w:val="none" w:sz="0" w:space="0" w:color="auto"/>
                <w:right w:val="none" w:sz="0" w:space="0" w:color="auto"/>
              </w:divBdr>
            </w:div>
            <w:div w:id="1018435178">
              <w:marLeft w:val="0"/>
              <w:marRight w:val="0"/>
              <w:marTop w:val="0"/>
              <w:marBottom w:val="0"/>
              <w:divBdr>
                <w:top w:val="none" w:sz="0" w:space="0" w:color="auto"/>
                <w:left w:val="none" w:sz="0" w:space="0" w:color="auto"/>
                <w:bottom w:val="none" w:sz="0" w:space="0" w:color="auto"/>
                <w:right w:val="none" w:sz="0" w:space="0" w:color="auto"/>
              </w:divBdr>
            </w:div>
            <w:div w:id="10377487">
              <w:marLeft w:val="0"/>
              <w:marRight w:val="0"/>
              <w:marTop w:val="0"/>
              <w:marBottom w:val="0"/>
              <w:divBdr>
                <w:top w:val="none" w:sz="0" w:space="0" w:color="auto"/>
                <w:left w:val="none" w:sz="0" w:space="0" w:color="auto"/>
                <w:bottom w:val="none" w:sz="0" w:space="0" w:color="auto"/>
                <w:right w:val="none" w:sz="0" w:space="0" w:color="auto"/>
              </w:divBdr>
            </w:div>
            <w:div w:id="765806211">
              <w:marLeft w:val="0"/>
              <w:marRight w:val="0"/>
              <w:marTop w:val="0"/>
              <w:marBottom w:val="0"/>
              <w:divBdr>
                <w:top w:val="none" w:sz="0" w:space="0" w:color="auto"/>
                <w:left w:val="none" w:sz="0" w:space="0" w:color="auto"/>
                <w:bottom w:val="none" w:sz="0" w:space="0" w:color="auto"/>
                <w:right w:val="none" w:sz="0" w:space="0" w:color="auto"/>
              </w:divBdr>
            </w:div>
            <w:div w:id="974220509">
              <w:marLeft w:val="0"/>
              <w:marRight w:val="0"/>
              <w:marTop w:val="0"/>
              <w:marBottom w:val="0"/>
              <w:divBdr>
                <w:top w:val="none" w:sz="0" w:space="0" w:color="auto"/>
                <w:left w:val="none" w:sz="0" w:space="0" w:color="auto"/>
                <w:bottom w:val="none" w:sz="0" w:space="0" w:color="auto"/>
                <w:right w:val="none" w:sz="0" w:space="0" w:color="auto"/>
              </w:divBdr>
            </w:div>
            <w:div w:id="116603043">
              <w:marLeft w:val="0"/>
              <w:marRight w:val="0"/>
              <w:marTop w:val="0"/>
              <w:marBottom w:val="0"/>
              <w:divBdr>
                <w:top w:val="none" w:sz="0" w:space="0" w:color="auto"/>
                <w:left w:val="none" w:sz="0" w:space="0" w:color="auto"/>
                <w:bottom w:val="none" w:sz="0" w:space="0" w:color="auto"/>
                <w:right w:val="none" w:sz="0" w:space="0" w:color="auto"/>
              </w:divBdr>
            </w:div>
            <w:div w:id="1445229924">
              <w:marLeft w:val="0"/>
              <w:marRight w:val="0"/>
              <w:marTop w:val="0"/>
              <w:marBottom w:val="0"/>
              <w:divBdr>
                <w:top w:val="none" w:sz="0" w:space="0" w:color="auto"/>
                <w:left w:val="none" w:sz="0" w:space="0" w:color="auto"/>
                <w:bottom w:val="none" w:sz="0" w:space="0" w:color="auto"/>
                <w:right w:val="none" w:sz="0" w:space="0" w:color="auto"/>
              </w:divBdr>
            </w:div>
            <w:div w:id="751005234">
              <w:marLeft w:val="0"/>
              <w:marRight w:val="0"/>
              <w:marTop w:val="0"/>
              <w:marBottom w:val="0"/>
              <w:divBdr>
                <w:top w:val="none" w:sz="0" w:space="0" w:color="auto"/>
                <w:left w:val="none" w:sz="0" w:space="0" w:color="auto"/>
                <w:bottom w:val="none" w:sz="0" w:space="0" w:color="auto"/>
                <w:right w:val="none" w:sz="0" w:space="0" w:color="auto"/>
              </w:divBdr>
            </w:div>
            <w:div w:id="500320706">
              <w:marLeft w:val="0"/>
              <w:marRight w:val="0"/>
              <w:marTop w:val="0"/>
              <w:marBottom w:val="0"/>
              <w:divBdr>
                <w:top w:val="none" w:sz="0" w:space="0" w:color="auto"/>
                <w:left w:val="none" w:sz="0" w:space="0" w:color="auto"/>
                <w:bottom w:val="none" w:sz="0" w:space="0" w:color="auto"/>
                <w:right w:val="none" w:sz="0" w:space="0" w:color="auto"/>
              </w:divBdr>
            </w:div>
            <w:div w:id="975453490">
              <w:marLeft w:val="0"/>
              <w:marRight w:val="0"/>
              <w:marTop w:val="0"/>
              <w:marBottom w:val="0"/>
              <w:divBdr>
                <w:top w:val="none" w:sz="0" w:space="0" w:color="auto"/>
                <w:left w:val="none" w:sz="0" w:space="0" w:color="auto"/>
                <w:bottom w:val="none" w:sz="0" w:space="0" w:color="auto"/>
                <w:right w:val="none" w:sz="0" w:space="0" w:color="auto"/>
              </w:divBdr>
            </w:div>
            <w:div w:id="1326737311">
              <w:marLeft w:val="0"/>
              <w:marRight w:val="0"/>
              <w:marTop w:val="0"/>
              <w:marBottom w:val="0"/>
              <w:divBdr>
                <w:top w:val="none" w:sz="0" w:space="0" w:color="auto"/>
                <w:left w:val="none" w:sz="0" w:space="0" w:color="auto"/>
                <w:bottom w:val="none" w:sz="0" w:space="0" w:color="auto"/>
                <w:right w:val="none" w:sz="0" w:space="0" w:color="auto"/>
              </w:divBdr>
            </w:div>
            <w:div w:id="157230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8919517">
      <w:bodyDiv w:val="1"/>
      <w:marLeft w:val="0"/>
      <w:marRight w:val="0"/>
      <w:marTop w:val="0"/>
      <w:marBottom w:val="0"/>
      <w:divBdr>
        <w:top w:val="none" w:sz="0" w:space="0" w:color="auto"/>
        <w:left w:val="none" w:sz="0" w:space="0" w:color="auto"/>
        <w:bottom w:val="none" w:sz="0" w:space="0" w:color="auto"/>
        <w:right w:val="none" w:sz="0" w:space="0" w:color="auto"/>
      </w:divBdr>
    </w:div>
    <w:div w:id="1400982091">
      <w:bodyDiv w:val="1"/>
      <w:marLeft w:val="0"/>
      <w:marRight w:val="0"/>
      <w:marTop w:val="0"/>
      <w:marBottom w:val="0"/>
      <w:divBdr>
        <w:top w:val="none" w:sz="0" w:space="0" w:color="auto"/>
        <w:left w:val="none" w:sz="0" w:space="0" w:color="auto"/>
        <w:bottom w:val="none" w:sz="0" w:space="0" w:color="auto"/>
        <w:right w:val="none" w:sz="0" w:space="0" w:color="auto"/>
      </w:divBdr>
    </w:div>
    <w:div w:id="1462647316">
      <w:bodyDiv w:val="1"/>
      <w:marLeft w:val="0"/>
      <w:marRight w:val="0"/>
      <w:marTop w:val="0"/>
      <w:marBottom w:val="0"/>
      <w:divBdr>
        <w:top w:val="none" w:sz="0" w:space="0" w:color="auto"/>
        <w:left w:val="none" w:sz="0" w:space="0" w:color="auto"/>
        <w:bottom w:val="none" w:sz="0" w:space="0" w:color="auto"/>
        <w:right w:val="none" w:sz="0" w:space="0" w:color="auto"/>
      </w:divBdr>
      <w:divsChild>
        <w:div w:id="1402367136">
          <w:marLeft w:val="0"/>
          <w:marRight w:val="0"/>
          <w:marTop w:val="0"/>
          <w:marBottom w:val="0"/>
          <w:divBdr>
            <w:top w:val="none" w:sz="0" w:space="0" w:color="auto"/>
            <w:left w:val="none" w:sz="0" w:space="0" w:color="auto"/>
            <w:bottom w:val="none" w:sz="0" w:space="0" w:color="auto"/>
            <w:right w:val="none" w:sz="0" w:space="0" w:color="auto"/>
          </w:divBdr>
          <w:divsChild>
            <w:div w:id="1119103351">
              <w:marLeft w:val="0"/>
              <w:marRight w:val="0"/>
              <w:marTop w:val="0"/>
              <w:marBottom w:val="0"/>
              <w:divBdr>
                <w:top w:val="none" w:sz="0" w:space="0" w:color="auto"/>
                <w:left w:val="none" w:sz="0" w:space="0" w:color="auto"/>
                <w:bottom w:val="none" w:sz="0" w:space="0" w:color="auto"/>
                <w:right w:val="none" w:sz="0" w:space="0" w:color="auto"/>
              </w:divBdr>
              <w:divsChild>
                <w:div w:id="87859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70363">
      <w:bodyDiv w:val="1"/>
      <w:marLeft w:val="0"/>
      <w:marRight w:val="0"/>
      <w:marTop w:val="0"/>
      <w:marBottom w:val="0"/>
      <w:divBdr>
        <w:top w:val="none" w:sz="0" w:space="0" w:color="auto"/>
        <w:left w:val="none" w:sz="0" w:space="0" w:color="auto"/>
        <w:bottom w:val="none" w:sz="0" w:space="0" w:color="auto"/>
        <w:right w:val="none" w:sz="0" w:space="0" w:color="auto"/>
      </w:divBdr>
    </w:div>
    <w:div w:id="1481923992">
      <w:bodyDiv w:val="1"/>
      <w:marLeft w:val="0"/>
      <w:marRight w:val="0"/>
      <w:marTop w:val="0"/>
      <w:marBottom w:val="0"/>
      <w:divBdr>
        <w:top w:val="none" w:sz="0" w:space="0" w:color="auto"/>
        <w:left w:val="none" w:sz="0" w:space="0" w:color="auto"/>
        <w:bottom w:val="none" w:sz="0" w:space="0" w:color="auto"/>
        <w:right w:val="none" w:sz="0" w:space="0" w:color="auto"/>
      </w:divBdr>
      <w:divsChild>
        <w:div w:id="242642217">
          <w:marLeft w:val="0"/>
          <w:marRight w:val="0"/>
          <w:marTop w:val="0"/>
          <w:marBottom w:val="0"/>
          <w:divBdr>
            <w:top w:val="none" w:sz="0" w:space="0" w:color="auto"/>
            <w:left w:val="none" w:sz="0" w:space="0" w:color="auto"/>
            <w:bottom w:val="none" w:sz="0" w:space="0" w:color="auto"/>
            <w:right w:val="none" w:sz="0" w:space="0" w:color="auto"/>
          </w:divBdr>
          <w:divsChild>
            <w:div w:id="613679688">
              <w:marLeft w:val="0"/>
              <w:marRight w:val="0"/>
              <w:marTop w:val="0"/>
              <w:marBottom w:val="0"/>
              <w:divBdr>
                <w:top w:val="none" w:sz="0" w:space="0" w:color="auto"/>
                <w:left w:val="none" w:sz="0" w:space="0" w:color="auto"/>
                <w:bottom w:val="none" w:sz="0" w:space="0" w:color="auto"/>
                <w:right w:val="none" w:sz="0" w:space="0" w:color="auto"/>
              </w:divBdr>
              <w:divsChild>
                <w:div w:id="79826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111857">
      <w:bodyDiv w:val="1"/>
      <w:marLeft w:val="0"/>
      <w:marRight w:val="0"/>
      <w:marTop w:val="0"/>
      <w:marBottom w:val="0"/>
      <w:divBdr>
        <w:top w:val="none" w:sz="0" w:space="0" w:color="auto"/>
        <w:left w:val="none" w:sz="0" w:space="0" w:color="auto"/>
        <w:bottom w:val="none" w:sz="0" w:space="0" w:color="auto"/>
        <w:right w:val="none" w:sz="0" w:space="0" w:color="auto"/>
      </w:divBdr>
      <w:divsChild>
        <w:div w:id="2018925737">
          <w:marLeft w:val="0"/>
          <w:marRight w:val="0"/>
          <w:marTop w:val="0"/>
          <w:marBottom w:val="0"/>
          <w:divBdr>
            <w:top w:val="none" w:sz="0" w:space="0" w:color="auto"/>
            <w:left w:val="none" w:sz="0" w:space="0" w:color="auto"/>
            <w:bottom w:val="none" w:sz="0" w:space="0" w:color="auto"/>
            <w:right w:val="none" w:sz="0" w:space="0" w:color="auto"/>
          </w:divBdr>
          <w:divsChild>
            <w:div w:id="335234183">
              <w:marLeft w:val="0"/>
              <w:marRight w:val="0"/>
              <w:marTop w:val="0"/>
              <w:marBottom w:val="0"/>
              <w:divBdr>
                <w:top w:val="none" w:sz="0" w:space="0" w:color="auto"/>
                <w:left w:val="none" w:sz="0" w:space="0" w:color="auto"/>
                <w:bottom w:val="none" w:sz="0" w:space="0" w:color="auto"/>
                <w:right w:val="none" w:sz="0" w:space="0" w:color="auto"/>
              </w:divBdr>
              <w:divsChild>
                <w:div w:id="793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400037">
      <w:bodyDiv w:val="1"/>
      <w:marLeft w:val="0"/>
      <w:marRight w:val="0"/>
      <w:marTop w:val="0"/>
      <w:marBottom w:val="0"/>
      <w:divBdr>
        <w:top w:val="none" w:sz="0" w:space="0" w:color="auto"/>
        <w:left w:val="none" w:sz="0" w:space="0" w:color="auto"/>
        <w:bottom w:val="none" w:sz="0" w:space="0" w:color="auto"/>
        <w:right w:val="none" w:sz="0" w:space="0" w:color="auto"/>
      </w:divBdr>
    </w:div>
    <w:div w:id="1512059917">
      <w:bodyDiv w:val="1"/>
      <w:marLeft w:val="0"/>
      <w:marRight w:val="0"/>
      <w:marTop w:val="0"/>
      <w:marBottom w:val="0"/>
      <w:divBdr>
        <w:top w:val="none" w:sz="0" w:space="0" w:color="auto"/>
        <w:left w:val="none" w:sz="0" w:space="0" w:color="auto"/>
        <w:bottom w:val="none" w:sz="0" w:space="0" w:color="auto"/>
        <w:right w:val="none" w:sz="0" w:space="0" w:color="auto"/>
      </w:divBdr>
    </w:div>
    <w:div w:id="1553731919">
      <w:bodyDiv w:val="1"/>
      <w:marLeft w:val="0"/>
      <w:marRight w:val="0"/>
      <w:marTop w:val="0"/>
      <w:marBottom w:val="0"/>
      <w:divBdr>
        <w:top w:val="none" w:sz="0" w:space="0" w:color="auto"/>
        <w:left w:val="none" w:sz="0" w:space="0" w:color="auto"/>
        <w:bottom w:val="none" w:sz="0" w:space="0" w:color="auto"/>
        <w:right w:val="none" w:sz="0" w:space="0" w:color="auto"/>
      </w:divBdr>
    </w:div>
    <w:div w:id="1558972278">
      <w:bodyDiv w:val="1"/>
      <w:marLeft w:val="0"/>
      <w:marRight w:val="0"/>
      <w:marTop w:val="0"/>
      <w:marBottom w:val="0"/>
      <w:divBdr>
        <w:top w:val="none" w:sz="0" w:space="0" w:color="auto"/>
        <w:left w:val="none" w:sz="0" w:space="0" w:color="auto"/>
        <w:bottom w:val="none" w:sz="0" w:space="0" w:color="auto"/>
        <w:right w:val="none" w:sz="0" w:space="0" w:color="auto"/>
      </w:divBdr>
      <w:divsChild>
        <w:div w:id="1846094546">
          <w:marLeft w:val="0"/>
          <w:marRight w:val="0"/>
          <w:marTop w:val="0"/>
          <w:marBottom w:val="0"/>
          <w:divBdr>
            <w:top w:val="none" w:sz="0" w:space="0" w:color="auto"/>
            <w:left w:val="none" w:sz="0" w:space="0" w:color="auto"/>
            <w:bottom w:val="none" w:sz="0" w:space="0" w:color="auto"/>
            <w:right w:val="none" w:sz="0" w:space="0" w:color="auto"/>
          </w:divBdr>
        </w:div>
        <w:div w:id="800224383">
          <w:marLeft w:val="0"/>
          <w:marRight w:val="0"/>
          <w:marTop w:val="0"/>
          <w:marBottom w:val="0"/>
          <w:divBdr>
            <w:top w:val="none" w:sz="0" w:space="0" w:color="auto"/>
            <w:left w:val="none" w:sz="0" w:space="0" w:color="auto"/>
            <w:bottom w:val="none" w:sz="0" w:space="0" w:color="auto"/>
            <w:right w:val="none" w:sz="0" w:space="0" w:color="auto"/>
          </w:divBdr>
          <w:divsChild>
            <w:div w:id="1595550557">
              <w:marLeft w:val="0"/>
              <w:marRight w:val="0"/>
              <w:marTop w:val="0"/>
              <w:marBottom w:val="0"/>
              <w:divBdr>
                <w:top w:val="none" w:sz="0" w:space="0" w:color="auto"/>
                <w:left w:val="none" w:sz="0" w:space="0" w:color="auto"/>
                <w:bottom w:val="none" w:sz="0" w:space="0" w:color="auto"/>
                <w:right w:val="none" w:sz="0" w:space="0" w:color="auto"/>
              </w:divBdr>
            </w:div>
            <w:div w:id="416751135">
              <w:marLeft w:val="0"/>
              <w:marRight w:val="0"/>
              <w:marTop w:val="0"/>
              <w:marBottom w:val="0"/>
              <w:divBdr>
                <w:top w:val="none" w:sz="0" w:space="0" w:color="auto"/>
                <w:left w:val="none" w:sz="0" w:space="0" w:color="auto"/>
                <w:bottom w:val="none" w:sz="0" w:space="0" w:color="auto"/>
                <w:right w:val="none" w:sz="0" w:space="0" w:color="auto"/>
              </w:divBdr>
            </w:div>
            <w:div w:id="202134821">
              <w:marLeft w:val="0"/>
              <w:marRight w:val="0"/>
              <w:marTop w:val="0"/>
              <w:marBottom w:val="0"/>
              <w:divBdr>
                <w:top w:val="none" w:sz="0" w:space="0" w:color="auto"/>
                <w:left w:val="none" w:sz="0" w:space="0" w:color="auto"/>
                <w:bottom w:val="none" w:sz="0" w:space="0" w:color="auto"/>
                <w:right w:val="none" w:sz="0" w:space="0" w:color="auto"/>
              </w:divBdr>
            </w:div>
            <w:div w:id="66154832">
              <w:marLeft w:val="0"/>
              <w:marRight w:val="0"/>
              <w:marTop w:val="0"/>
              <w:marBottom w:val="0"/>
              <w:divBdr>
                <w:top w:val="none" w:sz="0" w:space="0" w:color="auto"/>
                <w:left w:val="none" w:sz="0" w:space="0" w:color="auto"/>
                <w:bottom w:val="none" w:sz="0" w:space="0" w:color="auto"/>
                <w:right w:val="none" w:sz="0" w:space="0" w:color="auto"/>
              </w:divBdr>
            </w:div>
          </w:divsChild>
        </w:div>
        <w:div w:id="1665279785">
          <w:marLeft w:val="0"/>
          <w:marRight w:val="0"/>
          <w:marTop w:val="0"/>
          <w:marBottom w:val="0"/>
          <w:divBdr>
            <w:top w:val="none" w:sz="0" w:space="0" w:color="auto"/>
            <w:left w:val="none" w:sz="0" w:space="0" w:color="auto"/>
            <w:bottom w:val="none" w:sz="0" w:space="0" w:color="auto"/>
            <w:right w:val="none" w:sz="0" w:space="0" w:color="auto"/>
          </w:divBdr>
        </w:div>
        <w:div w:id="1488933766">
          <w:marLeft w:val="0"/>
          <w:marRight w:val="0"/>
          <w:marTop w:val="0"/>
          <w:marBottom w:val="0"/>
          <w:divBdr>
            <w:top w:val="none" w:sz="0" w:space="0" w:color="auto"/>
            <w:left w:val="none" w:sz="0" w:space="0" w:color="auto"/>
            <w:bottom w:val="none" w:sz="0" w:space="0" w:color="auto"/>
            <w:right w:val="none" w:sz="0" w:space="0" w:color="auto"/>
          </w:divBdr>
        </w:div>
      </w:divsChild>
    </w:div>
    <w:div w:id="1566069139">
      <w:bodyDiv w:val="1"/>
      <w:marLeft w:val="0"/>
      <w:marRight w:val="0"/>
      <w:marTop w:val="0"/>
      <w:marBottom w:val="0"/>
      <w:divBdr>
        <w:top w:val="none" w:sz="0" w:space="0" w:color="auto"/>
        <w:left w:val="none" w:sz="0" w:space="0" w:color="auto"/>
        <w:bottom w:val="none" w:sz="0" w:space="0" w:color="auto"/>
        <w:right w:val="none" w:sz="0" w:space="0" w:color="auto"/>
      </w:divBdr>
      <w:divsChild>
        <w:div w:id="1369530003">
          <w:marLeft w:val="0"/>
          <w:marRight w:val="0"/>
          <w:marTop w:val="0"/>
          <w:marBottom w:val="0"/>
          <w:divBdr>
            <w:top w:val="none" w:sz="0" w:space="0" w:color="auto"/>
            <w:left w:val="none" w:sz="0" w:space="0" w:color="auto"/>
            <w:bottom w:val="none" w:sz="0" w:space="0" w:color="auto"/>
            <w:right w:val="none" w:sz="0" w:space="0" w:color="auto"/>
          </w:divBdr>
          <w:divsChild>
            <w:div w:id="2133092621">
              <w:marLeft w:val="0"/>
              <w:marRight w:val="0"/>
              <w:marTop w:val="0"/>
              <w:marBottom w:val="0"/>
              <w:divBdr>
                <w:top w:val="none" w:sz="0" w:space="0" w:color="auto"/>
                <w:left w:val="none" w:sz="0" w:space="0" w:color="auto"/>
                <w:bottom w:val="none" w:sz="0" w:space="0" w:color="auto"/>
                <w:right w:val="none" w:sz="0" w:space="0" w:color="auto"/>
              </w:divBdr>
              <w:divsChild>
                <w:div w:id="131140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822">
      <w:bodyDiv w:val="1"/>
      <w:marLeft w:val="0"/>
      <w:marRight w:val="0"/>
      <w:marTop w:val="0"/>
      <w:marBottom w:val="0"/>
      <w:divBdr>
        <w:top w:val="none" w:sz="0" w:space="0" w:color="auto"/>
        <w:left w:val="none" w:sz="0" w:space="0" w:color="auto"/>
        <w:bottom w:val="none" w:sz="0" w:space="0" w:color="auto"/>
        <w:right w:val="none" w:sz="0" w:space="0" w:color="auto"/>
      </w:divBdr>
    </w:div>
    <w:div w:id="1618828088">
      <w:bodyDiv w:val="1"/>
      <w:marLeft w:val="0"/>
      <w:marRight w:val="0"/>
      <w:marTop w:val="0"/>
      <w:marBottom w:val="0"/>
      <w:divBdr>
        <w:top w:val="none" w:sz="0" w:space="0" w:color="auto"/>
        <w:left w:val="none" w:sz="0" w:space="0" w:color="auto"/>
        <w:bottom w:val="none" w:sz="0" w:space="0" w:color="auto"/>
        <w:right w:val="none" w:sz="0" w:space="0" w:color="auto"/>
      </w:divBdr>
    </w:div>
    <w:div w:id="1627924746">
      <w:bodyDiv w:val="1"/>
      <w:marLeft w:val="0"/>
      <w:marRight w:val="0"/>
      <w:marTop w:val="0"/>
      <w:marBottom w:val="0"/>
      <w:divBdr>
        <w:top w:val="none" w:sz="0" w:space="0" w:color="auto"/>
        <w:left w:val="none" w:sz="0" w:space="0" w:color="auto"/>
        <w:bottom w:val="none" w:sz="0" w:space="0" w:color="auto"/>
        <w:right w:val="none" w:sz="0" w:space="0" w:color="auto"/>
      </w:divBdr>
      <w:divsChild>
        <w:div w:id="937326383">
          <w:marLeft w:val="0"/>
          <w:marRight w:val="0"/>
          <w:marTop w:val="0"/>
          <w:marBottom w:val="0"/>
          <w:divBdr>
            <w:top w:val="none" w:sz="0" w:space="0" w:color="auto"/>
            <w:left w:val="none" w:sz="0" w:space="0" w:color="auto"/>
            <w:bottom w:val="none" w:sz="0" w:space="0" w:color="auto"/>
            <w:right w:val="none" w:sz="0" w:space="0" w:color="auto"/>
          </w:divBdr>
          <w:divsChild>
            <w:div w:id="2069255165">
              <w:marLeft w:val="0"/>
              <w:marRight w:val="0"/>
              <w:marTop w:val="0"/>
              <w:marBottom w:val="0"/>
              <w:divBdr>
                <w:top w:val="none" w:sz="0" w:space="0" w:color="auto"/>
                <w:left w:val="none" w:sz="0" w:space="0" w:color="auto"/>
                <w:bottom w:val="none" w:sz="0" w:space="0" w:color="auto"/>
                <w:right w:val="none" w:sz="0" w:space="0" w:color="auto"/>
              </w:divBdr>
              <w:divsChild>
                <w:div w:id="320281295">
                  <w:marLeft w:val="0"/>
                  <w:marRight w:val="0"/>
                  <w:marTop w:val="0"/>
                  <w:marBottom w:val="0"/>
                  <w:divBdr>
                    <w:top w:val="none" w:sz="0" w:space="0" w:color="auto"/>
                    <w:left w:val="none" w:sz="0" w:space="0" w:color="auto"/>
                    <w:bottom w:val="none" w:sz="0" w:space="0" w:color="auto"/>
                    <w:right w:val="none" w:sz="0" w:space="0" w:color="auto"/>
                  </w:divBdr>
                  <w:divsChild>
                    <w:div w:id="32794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523475">
      <w:bodyDiv w:val="1"/>
      <w:marLeft w:val="0"/>
      <w:marRight w:val="0"/>
      <w:marTop w:val="0"/>
      <w:marBottom w:val="0"/>
      <w:divBdr>
        <w:top w:val="none" w:sz="0" w:space="0" w:color="auto"/>
        <w:left w:val="none" w:sz="0" w:space="0" w:color="auto"/>
        <w:bottom w:val="none" w:sz="0" w:space="0" w:color="auto"/>
        <w:right w:val="none" w:sz="0" w:space="0" w:color="auto"/>
      </w:divBdr>
      <w:divsChild>
        <w:div w:id="495459619">
          <w:marLeft w:val="0"/>
          <w:marRight w:val="0"/>
          <w:marTop w:val="0"/>
          <w:marBottom w:val="0"/>
          <w:divBdr>
            <w:top w:val="none" w:sz="0" w:space="0" w:color="auto"/>
            <w:left w:val="none" w:sz="0" w:space="0" w:color="auto"/>
            <w:bottom w:val="none" w:sz="0" w:space="0" w:color="auto"/>
            <w:right w:val="none" w:sz="0" w:space="0" w:color="auto"/>
          </w:divBdr>
          <w:divsChild>
            <w:div w:id="1606885018">
              <w:marLeft w:val="0"/>
              <w:marRight w:val="0"/>
              <w:marTop w:val="0"/>
              <w:marBottom w:val="0"/>
              <w:divBdr>
                <w:top w:val="none" w:sz="0" w:space="0" w:color="auto"/>
                <w:left w:val="none" w:sz="0" w:space="0" w:color="auto"/>
                <w:bottom w:val="none" w:sz="0" w:space="0" w:color="auto"/>
                <w:right w:val="none" w:sz="0" w:space="0" w:color="auto"/>
              </w:divBdr>
              <w:divsChild>
                <w:div w:id="173520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347789">
      <w:bodyDiv w:val="1"/>
      <w:marLeft w:val="0"/>
      <w:marRight w:val="0"/>
      <w:marTop w:val="0"/>
      <w:marBottom w:val="0"/>
      <w:divBdr>
        <w:top w:val="none" w:sz="0" w:space="0" w:color="auto"/>
        <w:left w:val="none" w:sz="0" w:space="0" w:color="auto"/>
        <w:bottom w:val="none" w:sz="0" w:space="0" w:color="auto"/>
        <w:right w:val="none" w:sz="0" w:space="0" w:color="auto"/>
      </w:divBdr>
    </w:div>
    <w:div w:id="1735811889">
      <w:bodyDiv w:val="1"/>
      <w:marLeft w:val="0"/>
      <w:marRight w:val="0"/>
      <w:marTop w:val="0"/>
      <w:marBottom w:val="0"/>
      <w:divBdr>
        <w:top w:val="none" w:sz="0" w:space="0" w:color="auto"/>
        <w:left w:val="none" w:sz="0" w:space="0" w:color="auto"/>
        <w:bottom w:val="none" w:sz="0" w:space="0" w:color="auto"/>
        <w:right w:val="none" w:sz="0" w:space="0" w:color="auto"/>
      </w:divBdr>
      <w:divsChild>
        <w:div w:id="4497124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1733498">
      <w:bodyDiv w:val="1"/>
      <w:marLeft w:val="0"/>
      <w:marRight w:val="0"/>
      <w:marTop w:val="0"/>
      <w:marBottom w:val="0"/>
      <w:divBdr>
        <w:top w:val="none" w:sz="0" w:space="0" w:color="auto"/>
        <w:left w:val="none" w:sz="0" w:space="0" w:color="auto"/>
        <w:bottom w:val="none" w:sz="0" w:space="0" w:color="auto"/>
        <w:right w:val="none" w:sz="0" w:space="0" w:color="auto"/>
      </w:divBdr>
    </w:div>
    <w:div w:id="1785266225">
      <w:bodyDiv w:val="1"/>
      <w:marLeft w:val="0"/>
      <w:marRight w:val="0"/>
      <w:marTop w:val="0"/>
      <w:marBottom w:val="0"/>
      <w:divBdr>
        <w:top w:val="none" w:sz="0" w:space="0" w:color="auto"/>
        <w:left w:val="none" w:sz="0" w:space="0" w:color="auto"/>
        <w:bottom w:val="none" w:sz="0" w:space="0" w:color="auto"/>
        <w:right w:val="none" w:sz="0" w:space="0" w:color="auto"/>
      </w:divBdr>
      <w:divsChild>
        <w:div w:id="3022037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2305704">
      <w:bodyDiv w:val="1"/>
      <w:marLeft w:val="0"/>
      <w:marRight w:val="0"/>
      <w:marTop w:val="0"/>
      <w:marBottom w:val="0"/>
      <w:divBdr>
        <w:top w:val="none" w:sz="0" w:space="0" w:color="auto"/>
        <w:left w:val="none" w:sz="0" w:space="0" w:color="auto"/>
        <w:bottom w:val="none" w:sz="0" w:space="0" w:color="auto"/>
        <w:right w:val="none" w:sz="0" w:space="0" w:color="auto"/>
      </w:divBdr>
    </w:div>
    <w:div w:id="1823352339">
      <w:bodyDiv w:val="1"/>
      <w:marLeft w:val="0"/>
      <w:marRight w:val="0"/>
      <w:marTop w:val="0"/>
      <w:marBottom w:val="0"/>
      <w:divBdr>
        <w:top w:val="none" w:sz="0" w:space="0" w:color="auto"/>
        <w:left w:val="none" w:sz="0" w:space="0" w:color="auto"/>
        <w:bottom w:val="none" w:sz="0" w:space="0" w:color="auto"/>
        <w:right w:val="none" w:sz="0" w:space="0" w:color="auto"/>
      </w:divBdr>
      <w:divsChild>
        <w:div w:id="2108646960">
          <w:marLeft w:val="0"/>
          <w:marRight w:val="0"/>
          <w:marTop w:val="0"/>
          <w:marBottom w:val="0"/>
          <w:divBdr>
            <w:top w:val="none" w:sz="0" w:space="0" w:color="auto"/>
            <w:left w:val="none" w:sz="0" w:space="0" w:color="auto"/>
            <w:bottom w:val="none" w:sz="0" w:space="0" w:color="auto"/>
            <w:right w:val="none" w:sz="0" w:space="0" w:color="auto"/>
          </w:divBdr>
          <w:divsChild>
            <w:div w:id="1309241468">
              <w:marLeft w:val="0"/>
              <w:marRight w:val="0"/>
              <w:marTop w:val="0"/>
              <w:marBottom w:val="0"/>
              <w:divBdr>
                <w:top w:val="none" w:sz="0" w:space="0" w:color="auto"/>
                <w:left w:val="none" w:sz="0" w:space="0" w:color="auto"/>
                <w:bottom w:val="none" w:sz="0" w:space="0" w:color="auto"/>
                <w:right w:val="none" w:sz="0" w:space="0" w:color="auto"/>
              </w:divBdr>
              <w:divsChild>
                <w:div w:id="85958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524039">
      <w:bodyDiv w:val="1"/>
      <w:marLeft w:val="0"/>
      <w:marRight w:val="0"/>
      <w:marTop w:val="0"/>
      <w:marBottom w:val="0"/>
      <w:divBdr>
        <w:top w:val="none" w:sz="0" w:space="0" w:color="auto"/>
        <w:left w:val="none" w:sz="0" w:space="0" w:color="auto"/>
        <w:bottom w:val="none" w:sz="0" w:space="0" w:color="auto"/>
        <w:right w:val="none" w:sz="0" w:space="0" w:color="auto"/>
      </w:divBdr>
      <w:divsChild>
        <w:div w:id="30426340">
          <w:marLeft w:val="0"/>
          <w:marRight w:val="0"/>
          <w:marTop w:val="0"/>
          <w:marBottom w:val="0"/>
          <w:divBdr>
            <w:top w:val="none" w:sz="0" w:space="0" w:color="auto"/>
            <w:left w:val="none" w:sz="0" w:space="0" w:color="auto"/>
            <w:bottom w:val="none" w:sz="0" w:space="0" w:color="auto"/>
            <w:right w:val="none" w:sz="0" w:space="0" w:color="auto"/>
          </w:divBdr>
        </w:div>
        <w:div w:id="1781028776">
          <w:marLeft w:val="0"/>
          <w:marRight w:val="0"/>
          <w:marTop w:val="0"/>
          <w:marBottom w:val="0"/>
          <w:divBdr>
            <w:top w:val="none" w:sz="0" w:space="0" w:color="auto"/>
            <w:left w:val="none" w:sz="0" w:space="0" w:color="auto"/>
            <w:bottom w:val="none" w:sz="0" w:space="0" w:color="auto"/>
            <w:right w:val="none" w:sz="0" w:space="0" w:color="auto"/>
          </w:divBdr>
        </w:div>
        <w:div w:id="1505319976">
          <w:marLeft w:val="0"/>
          <w:marRight w:val="0"/>
          <w:marTop w:val="0"/>
          <w:marBottom w:val="0"/>
          <w:divBdr>
            <w:top w:val="none" w:sz="0" w:space="0" w:color="auto"/>
            <w:left w:val="none" w:sz="0" w:space="0" w:color="auto"/>
            <w:bottom w:val="none" w:sz="0" w:space="0" w:color="auto"/>
            <w:right w:val="none" w:sz="0" w:space="0" w:color="auto"/>
          </w:divBdr>
        </w:div>
        <w:div w:id="291637855">
          <w:marLeft w:val="0"/>
          <w:marRight w:val="0"/>
          <w:marTop w:val="0"/>
          <w:marBottom w:val="0"/>
          <w:divBdr>
            <w:top w:val="none" w:sz="0" w:space="0" w:color="auto"/>
            <w:left w:val="none" w:sz="0" w:space="0" w:color="auto"/>
            <w:bottom w:val="none" w:sz="0" w:space="0" w:color="auto"/>
            <w:right w:val="none" w:sz="0" w:space="0" w:color="auto"/>
          </w:divBdr>
        </w:div>
      </w:divsChild>
    </w:div>
    <w:div w:id="1908877213">
      <w:bodyDiv w:val="1"/>
      <w:marLeft w:val="0"/>
      <w:marRight w:val="0"/>
      <w:marTop w:val="0"/>
      <w:marBottom w:val="0"/>
      <w:divBdr>
        <w:top w:val="none" w:sz="0" w:space="0" w:color="auto"/>
        <w:left w:val="none" w:sz="0" w:space="0" w:color="auto"/>
        <w:bottom w:val="none" w:sz="0" w:space="0" w:color="auto"/>
        <w:right w:val="none" w:sz="0" w:space="0" w:color="auto"/>
      </w:divBdr>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051570841">
      <w:bodyDiv w:val="1"/>
      <w:marLeft w:val="0"/>
      <w:marRight w:val="0"/>
      <w:marTop w:val="0"/>
      <w:marBottom w:val="0"/>
      <w:divBdr>
        <w:top w:val="none" w:sz="0" w:space="0" w:color="auto"/>
        <w:left w:val="none" w:sz="0" w:space="0" w:color="auto"/>
        <w:bottom w:val="none" w:sz="0" w:space="0" w:color="auto"/>
        <w:right w:val="none" w:sz="0" w:space="0" w:color="auto"/>
      </w:divBdr>
    </w:div>
    <w:div w:id="2063093456">
      <w:bodyDiv w:val="1"/>
      <w:marLeft w:val="0"/>
      <w:marRight w:val="0"/>
      <w:marTop w:val="0"/>
      <w:marBottom w:val="0"/>
      <w:divBdr>
        <w:top w:val="none" w:sz="0" w:space="0" w:color="auto"/>
        <w:left w:val="none" w:sz="0" w:space="0" w:color="auto"/>
        <w:bottom w:val="none" w:sz="0" w:space="0" w:color="auto"/>
        <w:right w:val="none" w:sz="0" w:space="0" w:color="auto"/>
      </w:divBdr>
    </w:div>
    <w:div w:id="2075853532">
      <w:bodyDiv w:val="1"/>
      <w:marLeft w:val="0"/>
      <w:marRight w:val="0"/>
      <w:marTop w:val="0"/>
      <w:marBottom w:val="0"/>
      <w:divBdr>
        <w:top w:val="none" w:sz="0" w:space="0" w:color="auto"/>
        <w:left w:val="none" w:sz="0" w:space="0" w:color="auto"/>
        <w:bottom w:val="none" w:sz="0" w:space="0" w:color="auto"/>
        <w:right w:val="none" w:sz="0" w:space="0" w:color="auto"/>
      </w:divBdr>
      <w:divsChild>
        <w:div w:id="1075057088">
          <w:marLeft w:val="0"/>
          <w:marRight w:val="0"/>
          <w:marTop w:val="0"/>
          <w:marBottom w:val="0"/>
          <w:divBdr>
            <w:top w:val="none" w:sz="0" w:space="0" w:color="auto"/>
            <w:left w:val="none" w:sz="0" w:space="0" w:color="auto"/>
            <w:bottom w:val="none" w:sz="0" w:space="0" w:color="auto"/>
            <w:right w:val="none" w:sz="0" w:space="0" w:color="auto"/>
          </w:divBdr>
          <w:divsChild>
            <w:div w:id="1499888166">
              <w:marLeft w:val="0"/>
              <w:marRight w:val="0"/>
              <w:marTop w:val="0"/>
              <w:marBottom w:val="0"/>
              <w:divBdr>
                <w:top w:val="none" w:sz="0" w:space="0" w:color="auto"/>
                <w:left w:val="none" w:sz="0" w:space="0" w:color="auto"/>
                <w:bottom w:val="none" w:sz="0" w:space="0" w:color="auto"/>
                <w:right w:val="none" w:sz="0" w:space="0" w:color="auto"/>
              </w:divBdr>
              <w:divsChild>
                <w:div w:id="20383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677559">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docs.google.com/document/d/14E0BYqsH_d7fMKvXvaZWoNWtIC65cYBw0aZp4dlev0Q/edit" TargetMode="External"/></Relationship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hyperlink" Target="https://wiki.sei.cmu.edu/confluence/display/cplusplus/CTR55-CPP.+Do+not+use+an+additive+operator+on+an+iterator+if+the+result+would+overflow" TargetMode="External"/><Relationship Id="rId26" Type="http://schemas.openxmlformats.org/officeDocument/2006/relationships/hyperlink" Target="https://docs.google.com/document/d/14E0BYqsH_d7fMKvXvaZWoNWtIC65cYBw0aZp4dlev0Q/edit" TargetMode="External"/><Relationship Id="rId39" Type="http://schemas.openxmlformats.org/officeDocument/2006/relationships/hyperlink" Target="https://docs.google.com/document/d/14E0BYqsH_d7fMKvXvaZWoNWtIC65cYBw0aZp4dlev0Q/edit" TargetMode="External"/><Relationship Id="rId21" Type="http://schemas.openxmlformats.org/officeDocument/2006/relationships/hyperlink" Target="http://www.cplusplus.com/reference/thread/thread/operator=/" TargetMode="External"/><Relationship Id="rId34" Type="http://schemas.openxmlformats.org/officeDocument/2006/relationships/hyperlink" Target="https://docs.google.com/document/d/14E0BYqsH_d7fMKvXvaZWoNWtIC65cYBw0aZp4dlev0Q/edit" TargetMode="External"/><Relationship Id="rId42" Type="http://schemas.openxmlformats.org/officeDocument/2006/relationships/hyperlink" Target="http://esamultimedia.esa.int/docs/esa-x-1819eng.pdf" TargetMode="External"/><Relationship Id="rId47" Type="http://schemas.openxmlformats.org/officeDocument/2006/relationships/hyperlink" Target="http://www.misra.org.uk/" TargetMode="External"/><Relationship Id="rId50" Type="http://schemas.openxmlformats.org/officeDocument/2006/relationships/hyperlink" Target="http://archive.gao.gov/t2pbat6/145960.pdf" TargetMode="External"/><Relationship Id="rId55"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iki.sei.cmu.edu/confluence/display/cplusplus/CTR50-CPP.+Guarantee+that+container+indices+and+iterators+are+within+the+valid+range" TargetMode="External"/><Relationship Id="rId29" Type="http://schemas.openxmlformats.org/officeDocument/2006/relationships/hyperlink" Target="https://docs.google.com/document/d/14E0BYqsH_d7fMKvXvaZWoNWtIC65cYBw0aZp4dlev0Q/edit" TargetMode="External"/><Relationship Id="rId11" Type="http://schemas.openxmlformats.org/officeDocument/2006/relationships/footer" Target="footer2.xml"/><Relationship Id="rId24" Type="http://schemas.openxmlformats.org/officeDocument/2006/relationships/hyperlink" Target="https://docs.google.com/document/d/14E0BYqsH_d7fMKvXvaZWoNWtIC65cYBw0aZp4dlev0Q/edit" TargetMode="External"/><Relationship Id="rId32" Type="http://schemas.openxmlformats.org/officeDocument/2006/relationships/hyperlink" Target="https://docs.google.com/document/d/14E0BYqsH_d7fMKvXvaZWoNWtIC65cYBw0aZp4dlev0Q/edit" TargetMode="External"/><Relationship Id="rId37" Type="http://schemas.openxmlformats.org/officeDocument/2006/relationships/hyperlink" Target="https://docs.google.com/document/d/14E0BYqsH_d7fMKvXvaZWoNWtIC65cYBw0aZp4dlev0Q/edit" TargetMode="External"/><Relationship Id="rId40" Type="http://schemas.openxmlformats.org/officeDocument/2006/relationships/hyperlink" Target="https://docs.google.com/document/d/14E0BYqsH_d7fMKvXvaZWoNWtIC65cYBw0aZp4dlev0Q/edit" TargetMode="External"/><Relationship Id="rId45" Type="http://schemas.openxmlformats.org/officeDocument/2006/relationships/hyperlink" Target="http://www.cert.org/books/secure-coding" TargetMode="External"/><Relationship Id="rId53" Type="http://schemas.openxmlformats.org/officeDocument/2006/relationships/hyperlink" Target="http://www.adaic.org/docs/95style/95style.pdf" TargetMode="External"/><Relationship Id="rId58" Type="http://schemas.openxmlformats.org/officeDocument/2006/relationships/header" Target="header6.xml"/><Relationship Id="rId5" Type="http://schemas.openxmlformats.org/officeDocument/2006/relationships/webSettings" Target="webSettings.xml"/><Relationship Id="rId61" Type="http://schemas.microsoft.com/office/2011/relationships/people" Target="people.xml"/><Relationship Id="rId19" Type="http://schemas.openxmlformats.org/officeDocument/2006/relationships/hyperlink" Target="https://en.cppreference.com/w/cpp/language/operator_precedence" TargetMode="External"/><Relationship Id="rId14" Type="http://schemas.microsoft.com/office/2011/relationships/commentsExtended" Target="commentsExtended.xml"/><Relationship Id="rId22" Type="http://schemas.openxmlformats.org/officeDocument/2006/relationships/hyperlink" Target="https://docs.google.com/document/d/14E0BYqsH_d7fMKvXvaZWoNWtIC65cYBw0aZp4dlev0Q/edit" TargetMode="External"/><Relationship Id="rId27" Type="http://schemas.openxmlformats.org/officeDocument/2006/relationships/hyperlink" Target="https://docs.google.com/document/d/14E0BYqsH_d7fMKvXvaZWoNWtIC65cYBw0aZp4dlev0Q/edit" TargetMode="External"/><Relationship Id="rId30" Type="http://schemas.openxmlformats.org/officeDocument/2006/relationships/hyperlink" Target="https://docs.google.com/document/d/14E0BYqsH_d7fMKvXvaZWoNWtIC65cYBw0aZp4dlev0Q/edit" TargetMode="External"/><Relationship Id="rId35" Type="http://schemas.openxmlformats.org/officeDocument/2006/relationships/hyperlink" Target="https://docs.google.com/document/d/14E0BYqsH_d7fMKvXvaZWoNWtIC65cYBw0aZp4dlev0Q/edit" TargetMode="External"/><Relationship Id="rId43" Type="http://schemas.openxmlformats.org/officeDocument/2006/relationships/hyperlink" Target="http://www.embedded.com/1999/9907/9907feat2.htm" TargetMode="External"/><Relationship Id="rId48" Type="http://schemas.openxmlformats.org/officeDocument/2006/relationships/hyperlink" Target="http://cwe.mitre.org/" TargetMode="External"/><Relationship Id="rId56" Type="http://schemas.openxmlformats.org/officeDocument/2006/relationships/footer" Target="footer3.xml"/><Relationship Id="rId8" Type="http://schemas.openxmlformats.org/officeDocument/2006/relationships/header" Target="header1.xml"/><Relationship Id="rId51" Type="http://schemas.openxmlformats.org/officeDocument/2006/relationships/hyperlink" Target="http://www.siam.org/siamnews/general/patriot.ht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s://wiki.sei.cmu.edu/confluence/display/cplusplus/CTR53-CPP.+Use+valid+iterator+ranges" TargetMode="External"/><Relationship Id="rId25" Type="http://schemas.openxmlformats.org/officeDocument/2006/relationships/hyperlink" Target="https://docs.google.com/document/d/14E0BYqsH_d7fMKvXvaZWoNWtIC65cYBw0aZp4dlev0Q/edit" TargetMode="External"/><Relationship Id="rId33" Type="http://schemas.openxmlformats.org/officeDocument/2006/relationships/hyperlink" Target="https://docs.google.com/document/d/14E0BYqsH_d7fMKvXvaZWoNWtIC65cYBw0aZp4dlev0Q/edit" TargetMode="External"/><Relationship Id="rId38" Type="http://schemas.openxmlformats.org/officeDocument/2006/relationships/hyperlink" Target="https://docs.google.com/document/d/14E0BYqsH_d7fMKvXvaZWoNWtIC65cYBw0aZp4dlev0Q/edit" TargetMode="External"/><Relationship Id="rId46" Type="http://schemas.openxmlformats.org/officeDocument/2006/relationships/hyperlink" Target="http://myweb.lmu.edu/dondi/share/pl/type-checking-v02.pdf" TargetMode="External"/><Relationship Id="rId59" Type="http://schemas.openxmlformats.org/officeDocument/2006/relationships/footer" Target="footer5.xml"/><Relationship Id="rId20" Type="http://schemas.openxmlformats.org/officeDocument/2006/relationships/hyperlink" Target="https://en.cppreference.com/w/cpp/error/system_category" TargetMode="External"/><Relationship Id="rId41" Type="http://schemas.openxmlformats.org/officeDocument/2006/relationships/hyperlink" Target="https://docs.google.com/document/d/14E0BYqsH_d7fMKvXvaZWoNWtIC65cYBw0aZp4dlev0Q/edit" TargetMode="External"/><Relationship Id="rId54" Type="http://schemas.openxmlformats.org/officeDocument/2006/relationships/header" Target="header4.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16/09/relationships/commentsIds" Target="commentsIds.xml"/><Relationship Id="rId23" Type="http://schemas.openxmlformats.org/officeDocument/2006/relationships/hyperlink" Target="https://docs.google.com/document/d/14E0BYqsH_d7fMKvXvaZWoNWtIC65cYBw0aZp4dlev0Q/edit" TargetMode="External"/><Relationship Id="rId28" Type="http://schemas.openxmlformats.org/officeDocument/2006/relationships/hyperlink" Target="https://docs.google.com/document/d/14E0BYqsH_d7fMKvXvaZWoNWtIC65cYBw0aZp4dlev0Q/edit" TargetMode="External"/><Relationship Id="rId36" Type="http://schemas.openxmlformats.org/officeDocument/2006/relationships/hyperlink" Target="https://docs.google.com/document/d/14E0BYqsH_d7fMKvXvaZWoNWtIC65cYBw0aZp4dlev0Q/edit" TargetMode="External"/><Relationship Id="rId49" Type="http://schemas.openxmlformats.org/officeDocument/2006/relationships/hyperlink" Target="http://www.nsc.liu.se/wg25/book" TargetMode="External"/><Relationship Id="rId57" Type="http://schemas.openxmlformats.org/officeDocument/2006/relationships/footer" Target="footer4.xml"/><Relationship Id="rId10" Type="http://schemas.openxmlformats.org/officeDocument/2006/relationships/footer" Target="footer1.xml"/><Relationship Id="rId31" Type="http://schemas.openxmlformats.org/officeDocument/2006/relationships/hyperlink" Target="https://docs.google.com/document/d/14E0BYqsH_d7fMKvXvaZWoNWtIC65cYBw0aZp4dlev0Q/edit" TargetMode="External"/><Relationship Id="rId44" Type="http://schemas.openxmlformats.org/officeDocument/2006/relationships/hyperlink" Target="http://en.wikisource.org/wiki/Ariane_501_Inquiry_Board_report" TargetMode="External"/><Relationship Id="rId52" Type="http://schemas.openxmlformats.org/officeDocument/2006/relationships/hyperlink" Target="https://www.securecoding.cert.org/confluence/pages/viewpage.action?pageId=637%20"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8696E8BC-1728-2048-9B17-DF034C486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96</Pages>
  <Words>32443</Words>
  <Characters>184927</Characters>
  <Application>Microsoft Office Word</Application>
  <DocSecurity>0</DocSecurity>
  <Lines>1541</Lines>
  <Paragraphs>433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Baseline for Ed 2 of TR 24772</vt:lpstr>
      <vt:lpstr>Baseline for Ed 2 of TR 24772</vt:lpstr>
    </vt:vector>
  </TitlesOfParts>
  <Company>HP</Company>
  <LinksUpToDate>false</LinksUpToDate>
  <CharactersWithSpaces>216937</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lastModifiedBy>Stephen Michell</cp:lastModifiedBy>
  <cp:revision>6</cp:revision>
  <cp:lastPrinted>2017-11-20T20:39:00Z</cp:lastPrinted>
  <dcterms:created xsi:type="dcterms:W3CDTF">2020-10-12T14:48:00Z</dcterms:created>
  <dcterms:modified xsi:type="dcterms:W3CDTF">2020-10-12T18:12:00Z</dcterms:modified>
</cp:coreProperties>
</file>